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9308" w14:textId="77777777" w:rsidR="00BE11F6" w:rsidRDefault="00BE11F6" w:rsidP="00BF4D0F">
      <w:pPr>
        <w:rPr>
          <w:b/>
          <w:color w:val="000099"/>
          <w:sz w:val="26"/>
          <w:szCs w:val="26"/>
        </w:rPr>
      </w:pPr>
      <w:bookmarkStart w:id="0" w:name="_Toc85544715"/>
    </w:p>
    <w:p w14:paraId="1D6C7D0A" w14:textId="77777777" w:rsidR="00BE11F6" w:rsidRDefault="00BE11F6" w:rsidP="00BE11F6">
      <w:pPr>
        <w:tabs>
          <w:tab w:val="left" w:pos="7305"/>
        </w:tabs>
        <w:jc w:val="center"/>
        <w:rPr>
          <w:sz w:val="28"/>
          <w:szCs w:val="28"/>
        </w:rPr>
      </w:pPr>
    </w:p>
    <w:p w14:paraId="48C03423" w14:textId="4D043013" w:rsidR="00FB5833" w:rsidRPr="00FB5833" w:rsidRDefault="009B66F3" w:rsidP="00FB5833">
      <w:pPr>
        <w:tabs>
          <w:tab w:val="left" w:pos="6015"/>
        </w:tabs>
        <w:rPr>
          <w:sz w:val="28"/>
          <w:szCs w:val="28"/>
        </w:rPr>
      </w:pPr>
      <w:r w:rsidRPr="00FB5833">
        <w:rPr>
          <w:sz w:val="28"/>
          <w:szCs w:val="28"/>
        </w:rPr>
        <w:t>Dezb</w:t>
      </w:r>
      <w:r w:rsidR="000119C1" w:rsidRPr="00FB5833">
        <w:rPr>
          <w:sz w:val="28"/>
          <w:szCs w:val="28"/>
        </w:rPr>
        <w:t>ă</w:t>
      </w:r>
      <w:r w:rsidRPr="00FB5833">
        <w:rPr>
          <w:sz w:val="28"/>
          <w:szCs w:val="28"/>
        </w:rPr>
        <w:t xml:space="preserve">tut in CP din </w:t>
      </w:r>
      <w:r w:rsidR="00340B78" w:rsidRPr="00FB5833">
        <w:rPr>
          <w:sz w:val="28"/>
          <w:szCs w:val="28"/>
        </w:rPr>
        <w:t>16.10.2023</w:t>
      </w:r>
    </w:p>
    <w:p w14:paraId="171C8F7A" w14:textId="2A719264" w:rsidR="00BE11F6" w:rsidRPr="00FB5833" w:rsidRDefault="009B66F3" w:rsidP="009B66F3">
      <w:pPr>
        <w:tabs>
          <w:tab w:val="left" w:pos="6015"/>
        </w:tabs>
        <w:rPr>
          <w:sz w:val="28"/>
          <w:szCs w:val="28"/>
        </w:rPr>
      </w:pPr>
      <w:r w:rsidRPr="00FB5833">
        <w:rPr>
          <w:sz w:val="28"/>
          <w:szCs w:val="28"/>
        </w:rPr>
        <w:t>Aprobat in</w:t>
      </w:r>
      <w:r w:rsidR="000119C1" w:rsidRPr="00FB5833">
        <w:rPr>
          <w:sz w:val="28"/>
          <w:szCs w:val="28"/>
        </w:rPr>
        <w:t xml:space="preserve"> </w:t>
      </w:r>
      <w:r w:rsidRPr="00FB5833">
        <w:rPr>
          <w:sz w:val="28"/>
          <w:szCs w:val="28"/>
        </w:rPr>
        <w:t xml:space="preserve">CA din </w:t>
      </w:r>
      <w:r w:rsidR="00340B78" w:rsidRPr="00FB5833">
        <w:rPr>
          <w:sz w:val="28"/>
          <w:szCs w:val="28"/>
        </w:rPr>
        <w:t>17.10.2023</w:t>
      </w:r>
    </w:p>
    <w:p w14:paraId="3DB8F864" w14:textId="77777777" w:rsidR="00BE11F6" w:rsidRPr="00FB5833" w:rsidRDefault="00BE11F6" w:rsidP="009B66F3">
      <w:pPr>
        <w:tabs>
          <w:tab w:val="left" w:pos="6015"/>
        </w:tabs>
        <w:rPr>
          <w:sz w:val="28"/>
          <w:szCs w:val="28"/>
        </w:rPr>
      </w:pPr>
    </w:p>
    <w:p w14:paraId="7C1DE03A" w14:textId="77777777" w:rsidR="00BE11F6" w:rsidRPr="009B66F3" w:rsidRDefault="00BE11F6" w:rsidP="009B66F3">
      <w:pPr>
        <w:tabs>
          <w:tab w:val="left" w:pos="6015"/>
        </w:tabs>
        <w:rPr>
          <w:rFonts w:ascii="Arial" w:hAnsi="Arial" w:cs="Arial"/>
          <w:sz w:val="28"/>
          <w:szCs w:val="28"/>
        </w:rPr>
      </w:pPr>
    </w:p>
    <w:p w14:paraId="2130115A" w14:textId="77777777" w:rsidR="00BE11F6" w:rsidRPr="009B66F3" w:rsidRDefault="00BE11F6" w:rsidP="009B66F3">
      <w:pPr>
        <w:tabs>
          <w:tab w:val="left" w:pos="6015"/>
        </w:tabs>
        <w:rPr>
          <w:rFonts w:ascii="Arial" w:hAnsi="Arial" w:cs="Arial"/>
          <w:sz w:val="28"/>
          <w:szCs w:val="28"/>
        </w:rPr>
      </w:pPr>
    </w:p>
    <w:p w14:paraId="3FCFBFE8" w14:textId="77777777" w:rsidR="00307291" w:rsidRDefault="00307291" w:rsidP="00AB796A">
      <w:pPr>
        <w:tabs>
          <w:tab w:val="left" w:pos="7305"/>
        </w:tabs>
        <w:spacing w:line="480" w:lineRule="auto"/>
        <w:jc w:val="center"/>
        <w:rPr>
          <w:b/>
          <w:sz w:val="48"/>
          <w:szCs w:val="48"/>
        </w:rPr>
      </w:pPr>
    </w:p>
    <w:p w14:paraId="4C165BF9" w14:textId="571B321A" w:rsidR="00BE11F6" w:rsidRPr="00BE11F6" w:rsidRDefault="00BE11F6" w:rsidP="00AB796A">
      <w:pPr>
        <w:tabs>
          <w:tab w:val="left" w:pos="7305"/>
        </w:tabs>
        <w:spacing w:line="480" w:lineRule="auto"/>
        <w:jc w:val="center"/>
        <w:rPr>
          <w:b/>
          <w:sz w:val="48"/>
          <w:szCs w:val="48"/>
        </w:rPr>
      </w:pPr>
      <w:r w:rsidRPr="00BE11F6">
        <w:rPr>
          <w:b/>
          <w:sz w:val="48"/>
          <w:szCs w:val="48"/>
        </w:rPr>
        <w:t>RAPORTUL PRIVIND STAREA ȘI CALITATEA INVĂȚĂMÂNTULUI</w:t>
      </w:r>
    </w:p>
    <w:p w14:paraId="10D334BB" w14:textId="77777777" w:rsidR="00E2359C" w:rsidRDefault="00E2359C" w:rsidP="00AB796A">
      <w:pPr>
        <w:tabs>
          <w:tab w:val="left" w:pos="7710"/>
        </w:tabs>
        <w:spacing w:line="480" w:lineRule="auto"/>
        <w:jc w:val="center"/>
        <w:rPr>
          <w:b/>
          <w:sz w:val="48"/>
          <w:szCs w:val="48"/>
        </w:rPr>
      </w:pPr>
    </w:p>
    <w:p w14:paraId="119A922C" w14:textId="79CB8EDA" w:rsidR="00BE11F6" w:rsidRDefault="00BE11F6" w:rsidP="00BE11F6">
      <w:pPr>
        <w:tabs>
          <w:tab w:val="left" w:pos="7710"/>
        </w:tabs>
        <w:spacing w:line="480" w:lineRule="auto"/>
        <w:jc w:val="center"/>
        <w:rPr>
          <w:b/>
          <w:sz w:val="48"/>
          <w:szCs w:val="48"/>
        </w:rPr>
      </w:pPr>
      <w:r w:rsidRPr="00BE11F6">
        <w:rPr>
          <w:b/>
          <w:sz w:val="48"/>
          <w:szCs w:val="48"/>
        </w:rPr>
        <w:t>Anul școlar 202</w:t>
      </w:r>
      <w:r w:rsidR="006903D5">
        <w:rPr>
          <w:b/>
          <w:sz w:val="48"/>
          <w:szCs w:val="48"/>
        </w:rPr>
        <w:t>2</w:t>
      </w:r>
      <w:r w:rsidRPr="00BE11F6">
        <w:rPr>
          <w:b/>
          <w:sz w:val="48"/>
          <w:szCs w:val="48"/>
        </w:rPr>
        <w:t>-202</w:t>
      </w:r>
      <w:r w:rsidR="006903D5">
        <w:rPr>
          <w:b/>
          <w:sz w:val="48"/>
          <w:szCs w:val="48"/>
        </w:rPr>
        <w:t>3</w:t>
      </w:r>
    </w:p>
    <w:p w14:paraId="71E66A36" w14:textId="77777777" w:rsidR="00580FB5" w:rsidRDefault="00580FB5" w:rsidP="00BE11F6">
      <w:pPr>
        <w:tabs>
          <w:tab w:val="left" w:pos="7710"/>
        </w:tabs>
        <w:spacing w:line="480" w:lineRule="auto"/>
        <w:jc w:val="center"/>
        <w:rPr>
          <w:b/>
          <w:sz w:val="48"/>
          <w:szCs w:val="48"/>
        </w:rPr>
      </w:pPr>
    </w:p>
    <w:p w14:paraId="339B68E6" w14:textId="3DE72BCD" w:rsidR="00FB5833" w:rsidRPr="00FB5833" w:rsidRDefault="00FB5833" w:rsidP="00FB5833">
      <w:pPr>
        <w:tabs>
          <w:tab w:val="left" w:pos="990"/>
          <w:tab w:val="left" w:pos="7710"/>
        </w:tabs>
        <w:spacing w:line="480" w:lineRule="auto"/>
        <w:rPr>
          <w:sz w:val="28"/>
          <w:szCs w:val="28"/>
        </w:rPr>
      </w:pPr>
      <w:r>
        <w:rPr>
          <w:b/>
          <w:sz w:val="48"/>
          <w:szCs w:val="48"/>
        </w:rPr>
        <w:tab/>
      </w:r>
      <w:bookmarkStart w:id="1" w:name="_GoBack"/>
      <w:bookmarkEnd w:id="1"/>
    </w:p>
    <w:p w14:paraId="34005850" w14:textId="77777777" w:rsidR="00580FB5" w:rsidRDefault="00580FB5" w:rsidP="00BE11F6">
      <w:pPr>
        <w:tabs>
          <w:tab w:val="left" w:pos="7710"/>
        </w:tabs>
        <w:spacing w:line="480" w:lineRule="auto"/>
        <w:jc w:val="center"/>
        <w:rPr>
          <w:b/>
          <w:sz w:val="48"/>
          <w:szCs w:val="48"/>
        </w:rPr>
      </w:pPr>
    </w:p>
    <w:p w14:paraId="0C48BEF2" w14:textId="77777777" w:rsidR="00580FB5" w:rsidRDefault="00580FB5" w:rsidP="00BE11F6">
      <w:pPr>
        <w:tabs>
          <w:tab w:val="left" w:pos="7710"/>
        </w:tabs>
        <w:spacing w:line="480" w:lineRule="auto"/>
        <w:jc w:val="center"/>
        <w:rPr>
          <w:sz w:val="48"/>
          <w:szCs w:val="48"/>
        </w:rPr>
      </w:pPr>
    </w:p>
    <w:p w14:paraId="5DD20122" w14:textId="40EEAE5C" w:rsidR="00B05B5F" w:rsidRPr="00AB796A" w:rsidRDefault="00AB796A" w:rsidP="00AB796A">
      <w:pPr>
        <w:pStyle w:val="Heading1"/>
        <w:keepLines w:val="0"/>
        <w:spacing w:before="0"/>
        <w:rPr>
          <w:rFonts w:ascii="Times New Roman" w:hAnsi="Times New Roman" w:cs="Times New Roman"/>
          <w:b/>
          <w:color w:val="333399"/>
          <w:sz w:val="22"/>
          <w:szCs w:val="22"/>
          <w:u w:val="single"/>
        </w:rPr>
      </w:pPr>
      <w:r>
        <w:rPr>
          <w:rFonts w:ascii="Times New Roman" w:hAnsi="Times New Roman" w:cs="Times New Roman"/>
          <w:b/>
          <w:color w:val="333399"/>
          <w:sz w:val="22"/>
          <w:szCs w:val="22"/>
        </w:rPr>
        <w:lastRenderedPageBreak/>
        <w:t>I.</w:t>
      </w:r>
      <w:r w:rsidR="00FC60EB" w:rsidRPr="00AB796A">
        <w:rPr>
          <w:rFonts w:ascii="Times New Roman" w:hAnsi="Times New Roman" w:cs="Times New Roman"/>
          <w:b/>
          <w:color w:val="333399"/>
          <w:sz w:val="22"/>
          <w:szCs w:val="22"/>
          <w:u w:val="single"/>
        </w:rPr>
        <w:t>ORGANIGRAMA</w:t>
      </w:r>
      <w:bookmarkStart w:id="2" w:name="_Toc369260534"/>
      <w:bookmarkStart w:id="3" w:name="_Toc370282218"/>
      <w:bookmarkStart w:id="4" w:name="_Toc370282374"/>
      <w:bookmarkStart w:id="5" w:name="_Toc370282544"/>
      <w:bookmarkStart w:id="6" w:name="_Toc370282578"/>
      <w:bookmarkStart w:id="7" w:name="_Toc370282962"/>
      <w:bookmarkEnd w:id="0"/>
    </w:p>
    <w:p w14:paraId="5C827088" w14:textId="4865252D" w:rsidR="00B05B5F" w:rsidRPr="00AB796A" w:rsidRDefault="00FC60EB" w:rsidP="00D04BA9">
      <w:pPr>
        <w:pStyle w:val="Heading1"/>
        <w:spacing w:before="0"/>
        <w:rPr>
          <w:rFonts w:ascii="Times New Roman" w:hAnsi="Times New Roman" w:cs="Times New Roman"/>
          <w:b/>
          <w:color w:val="333399"/>
          <w:sz w:val="22"/>
          <w:szCs w:val="22"/>
          <w:u w:val="single"/>
        </w:rPr>
      </w:pPr>
      <w:bookmarkStart w:id="8" w:name="_Toc85544716"/>
      <w:bookmarkStart w:id="9" w:name="_Toc273946912"/>
      <w:bookmarkStart w:id="10" w:name="_Toc273947390"/>
      <w:bookmarkStart w:id="11" w:name="_Toc273948379"/>
      <w:bookmarkStart w:id="12" w:name="_Toc273949886"/>
      <w:bookmarkStart w:id="13" w:name="_Toc274037060"/>
      <w:bookmarkStart w:id="14" w:name="_Toc274055133"/>
      <w:bookmarkStart w:id="15" w:name="_Toc305568765"/>
      <w:bookmarkStart w:id="16" w:name="_Toc305569187"/>
      <w:bookmarkStart w:id="17" w:name="_Toc305575769"/>
      <w:bookmarkStart w:id="18" w:name="_Toc305671098"/>
      <w:bookmarkStart w:id="19" w:name="_Toc305671254"/>
      <w:bookmarkStart w:id="20" w:name="_Toc315952710"/>
      <w:bookmarkStart w:id="21" w:name="_Toc316023347"/>
      <w:bookmarkStart w:id="22" w:name="_Toc316023375"/>
      <w:bookmarkStart w:id="23" w:name="_Toc316023403"/>
      <w:bookmarkStart w:id="24" w:name="_Toc316028275"/>
      <w:bookmarkStart w:id="25" w:name="_Toc316028356"/>
      <w:bookmarkStart w:id="26" w:name="_Toc338075085"/>
      <w:bookmarkStart w:id="27" w:name="_Toc368652533"/>
      <w:bookmarkStart w:id="28" w:name="_Toc368652566"/>
      <w:bookmarkStart w:id="29" w:name="_Toc368652614"/>
      <w:bookmarkStart w:id="30" w:name="_Toc368652926"/>
      <w:bookmarkStart w:id="31" w:name="_Toc368903652"/>
      <w:bookmarkStart w:id="32" w:name="_Toc368903676"/>
      <w:bookmarkStart w:id="33" w:name="_Toc368906294"/>
      <w:bookmarkStart w:id="34" w:name="_Toc369260535"/>
      <w:bookmarkStart w:id="35" w:name="_Toc370282219"/>
      <w:bookmarkStart w:id="36" w:name="_Toc370282375"/>
      <w:bookmarkStart w:id="37" w:name="_Toc370282545"/>
      <w:bookmarkStart w:id="38" w:name="_Toc370282579"/>
      <w:bookmarkStart w:id="39" w:name="_Toc370282963"/>
      <w:bookmarkEnd w:id="2"/>
      <w:bookmarkEnd w:id="3"/>
      <w:bookmarkEnd w:id="4"/>
      <w:bookmarkEnd w:id="5"/>
      <w:bookmarkEnd w:id="6"/>
      <w:bookmarkEnd w:id="7"/>
      <w:r w:rsidRPr="00FC60EB">
        <w:rPr>
          <w:rFonts w:ascii="Times New Roman" w:hAnsi="Times New Roman" w:cs="Times New Roman"/>
          <w:b/>
          <w:color w:val="333399"/>
          <w:sz w:val="22"/>
          <w:szCs w:val="22"/>
        </w:rPr>
        <w:t xml:space="preserve">II. </w:t>
      </w:r>
      <w:r w:rsidRPr="00AB796A">
        <w:rPr>
          <w:rFonts w:ascii="Times New Roman" w:hAnsi="Times New Roman" w:cs="Times New Roman"/>
          <w:b/>
          <w:color w:val="333399"/>
          <w:sz w:val="22"/>
          <w:szCs w:val="22"/>
          <w:u w:val="single"/>
        </w:rPr>
        <w:t>DOCUMENTE ELABORATE LA NIVELUL SCOLII IN ANUL SCOLAR 202</w:t>
      </w:r>
      <w:r w:rsidR="002A378E">
        <w:rPr>
          <w:rFonts w:ascii="Times New Roman" w:hAnsi="Times New Roman" w:cs="Times New Roman"/>
          <w:b/>
          <w:color w:val="333399"/>
          <w:sz w:val="22"/>
          <w:szCs w:val="22"/>
          <w:u w:val="single"/>
        </w:rPr>
        <w:t>2</w:t>
      </w:r>
      <w:r w:rsidRPr="00AB796A">
        <w:rPr>
          <w:rFonts w:ascii="Times New Roman" w:hAnsi="Times New Roman" w:cs="Times New Roman"/>
          <w:b/>
          <w:color w:val="333399"/>
          <w:sz w:val="22"/>
          <w:szCs w:val="22"/>
          <w:u w:val="single"/>
        </w:rPr>
        <w:t>– 202</w:t>
      </w:r>
      <w:bookmarkEnd w:id="8"/>
      <w:r w:rsidR="002A378E">
        <w:rPr>
          <w:rFonts w:ascii="Times New Roman" w:hAnsi="Times New Roman" w:cs="Times New Roman"/>
          <w:b/>
          <w:color w:val="333399"/>
          <w:sz w:val="22"/>
          <w:szCs w:val="22"/>
          <w:u w:val="single"/>
        </w:rPr>
        <w:t>3</w:t>
      </w:r>
    </w:p>
    <w:p w14:paraId="132402ED" w14:textId="77777777" w:rsidR="00B05B5F" w:rsidRPr="00A74BA5" w:rsidRDefault="00B05B5F" w:rsidP="00091ABD">
      <w:pPr>
        <w:numPr>
          <w:ilvl w:val="0"/>
          <w:numId w:val="31"/>
        </w:numPr>
        <w:jc w:val="both"/>
        <w:rPr>
          <w:i/>
        </w:rPr>
      </w:pPr>
      <w:r w:rsidRPr="00A74BA5">
        <w:rPr>
          <w:rStyle w:val="l5def1"/>
          <w:rFonts w:cs="Times New Roman"/>
          <w:i/>
        </w:rPr>
        <w:t xml:space="preserve">Documentele de diagnoză ale unităţii de învăţământ sunt:  </w:t>
      </w:r>
    </w:p>
    <w:p w14:paraId="6790F8B1" w14:textId="77777777" w:rsidR="00B05B5F" w:rsidRPr="00A74BA5" w:rsidRDefault="00B05B5F" w:rsidP="00B05B5F">
      <w:pPr>
        <w:ind w:left="360"/>
        <w:jc w:val="both"/>
      </w:pPr>
      <w:r w:rsidRPr="00A74BA5">
        <w:t xml:space="preserve">      </w:t>
      </w:r>
      <w:r w:rsidRPr="00A74BA5">
        <w:rPr>
          <w:b/>
          <w:bCs/>
        </w:rPr>
        <w:t>a)</w:t>
      </w:r>
      <w:r w:rsidRPr="00A74BA5">
        <w:t xml:space="preserve"> </w:t>
      </w:r>
      <w:r w:rsidRPr="00A74BA5">
        <w:rPr>
          <w:rStyle w:val="l5def1"/>
          <w:rFonts w:cs="Times New Roman"/>
        </w:rPr>
        <w:t>rapoartele semestriale asupra activităţii desfăşurate;</w:t>
      </w:r>
      <w:r w:rsidRPr="00A74BA5">
        <w:t xml:space="preserve">  </w:t>
      </w:r>
    </w:p>
    <w:p w14:paraId="3FA179CA" w14:textId="77777777" w:rsidR="00B05B5F" w:rsidRPr="00A74BA5" w:rsidRDefault="00B05B5F" w:rsidP="00B05B5F">
      <w:pPr>
        <w:ind w:left="720"/>
        <w:jc w:val="both"/>
      </w:pPr>
      <w:r w:rsidRPr="00A74BA5">
        <w:rPr>
          <w:b/>
          <w:bCs/>
        </w:rPr>
        <w:t>b)</w:t>
      </w:r>
      <w:r w:rsidRPr="00A74BA5">
        <w:t xml:space="preserve"> </w:t>
      </w:r>
      <w:r w:rsidRPr="00A74BA5">
        <w:rPr>
          <w:rStyle w:val="l5def1"/>
          <w:rFonts w:cs="Times New Roman"/>
        </w:rPr>
        <w:t>raportul anual asupra activităţii desfăşurate;</w:t>
      </w:r>
      <w:r w:rsidRPr="00A74BA5">
        <w:t xml:space="preserve">  </w:t>
      </w:r>
    </w:p>
    <w:p w14:paraId="30CA0BE8" w14:textId="77777777" w:rsidR="00B05B5F" w:rsidRPr="00A74BA5" w:rsidRDefault="00B05B5F" w:rsidP="00B05B5F">
      <w:pPr>
        <w:ind w:left="720"/>
        <w:jc w:val="both"/>
      </w:pPr>
      <w:r w:rsidRPr="00A74BA5">
        <w:rPr>
          <w:b/>
          <w:bCs/>
        </w:rPr>
        <w:t>c)</w:t>
      </w:r>
      <w:r w:rsidRPr="00A74BA5">
        <w:t xml:space="preserve"> </w:t>
      </w:r>
      <w:r w:rsidRPr="00A74BA5">
        <w:rPr>
          <w:rStyle w:val="l5def1"/>
          <w:rFonts w:cs="Times New Roman"/>
        </w:rPr>
        <w:t>rapoartele comisiilor şi compartimentelor din unitatea de învăţământ;</w:t>
      </w:r>
      <w:r w:rsidRPr="00A74BA5">
        <w:t xml:space="preserve">  </w:t>
      </w:r>
    </w:p>
    <w:p w14:paraId="52378EBC" w14:textId="77777777" w:rsidR="00B05B5F" w:rsidRPr="00A74BA5" w:rsidRDefault="00B05B5F" w:rsidP="00B05B5F">
      <w:pPr>
        <w:ind w:left="720"/>
      </w:pPr>
      <w:r w:rsidRPr="00A74BA5">
        <w:rPr>
          <w:b/>
          <w:bCs/>
        </w:rPr>
        <w:t>d)</w:t>
      </w:r>
      <w:r w:rsidRPr="00A74BA5">
        <w:t xml:space="preserve"> </w:t>
      </w:r>
      <w:r w:rsidRPr="00A74BA5">
        <w:rPr>
          <w:rStyle w:val="l5def1"/>
          <w:rFonts w:cs="Times New Roman"/>
        </w:rPr>
        <w:t>raportul de evaluare internă a calităţii</w:t>
      </w:r>
      <w:r w:rsidRPr="00A74BA5">
        <w:t> </w:t>
      </w:r>
    </w:p>
    <w:p w14:paraId="386B98C4" w14:textId="77777777" w:rsidR="00B05B5F" w:rsidRPr="00A74BA5" w:rsidRDefault="00B05B5F" w:rsidP="00B05B5F">
      <w:pPr>
        <w:ind w:left="720"/>
      </w:pPr>
    </w:p>
    <w:p w14:paraId="12D06236" w14:textId="77777777" w:rsidR="00B05B5F" w:rsidRPr="00A74BA5" w:rsidRDefault="00B05B5F" w:rsidP="00091ABD">
      <w:pPr>
        <w:numPr>
          <w:ilvl w:val="0"/>
          <w:numId w:val="31"/>
        </w:numPr>
        <w:jc w:val="both"/>
        <w:rPr>
          <w:i/>
        </w:rPr>
      </w:pPr>
      <w:r w:rsidRPr="00A74BA5">
        <w:rPr>
          <w:rStyle w:val="l5def1"/>
          <w:rFonts w:cs="Times New Roman"/>
          <w:i/>
        </w:rPr>
        <w:t>Documentele de prognoză ale unităţii de învăţământ</w:t>
      </w:r>
      <w:r w:rsidRPr="00A74BA5">
        <w:rPr>
          <w:i/>
        </w:rPr>
        <w:t> </w:t>
      </w:r>
      <w:r w:rsidRPr="00A74BA5">
        <w:rPr>
          <w:rStyle w:val="l5def1"/>
          <w:rFonts w:cs="Times New Roman"/>
          <w:i/>
        </w:rPr>
        <w:t>sunt:</w:t>
      </w:r>
      <w:r w:rsidRPr="00A74BA5">
        <w:rPr>
          <w:i/>
        </w:rPr>
        <w:t xml:space="preserve">  </w:t>
      </w:r>
    </w:p>
    <w:p w14:paraId="5F545E46" w14:textId="77777777" w:rsidR="00B05B5F" w:rsidRPr="00A74BA5" w:rsidRDefault="00B05B5F" w:rsidP="00B05B5F">
      <w:pPr>
        <w:ind w:left="720"/>
        <w:jc w:val="both"/>
      </w:pPr>
      <w:r w:rsidRPr="00A74BA5">
        <w:rPr>
          <w:b/>
          <w:bCs/>
        </w:rPr>
        <w:t>a)</w:t>
      </w:r>
      <w:r w:rsidRPr="00A74BA5">
        <w:t xml:space="preserve"> </w:t>
      </w:r>
      <w:r w:rsidRPr="00A74BA5">
        <w:rPr>
          <w:rStyle w:val="l5def1"/>
          <w:rFonts w:cs="Times New Roman"/>
        </w:rPr>
        <w:t>planul de dezvoltare instituţională;</w:t>
      </w:r>
      <w:r w:rsidRPr="00A74BA5">
        <w:t xml:space="preserve">  </w:t>
      </w:r>
    </w:p>
    <w:p w14:paraId="42B18729" w14:textId="77777777" w:rsidR="00B05B5F" w:rsidRPr="00A74BA5" w:rsidRDefault="00B05B5F" w:rsidP="00B05B5F">
      <w:pPr>
        <w:ind w:left="720"/>
        <w:jc w:val="both"/>
      </w:pPr>
      <w:r w:rsidRPr="00A74BA5">
        <w:rPr>
          <w:b/>
          <w:bCs/>
        </w:rPr>
        <w:t>b)</w:t>
      </w:r>
      <w:r w:rsidRPr="00A74BA5">
        <w:t xml:space="preserve"> </w:t>
      </w:r>
      <w:r w:rsidRPr="00A74BA5">
        <w:rPr>
          <w:rStyle w:val="l5def1"/>
          <w:rFonts w:cs="Times New Roman"/>
        </w:rPr>
        <w:t>programul managerial (pe an şcolar);</w:t>
      </w:r>
      <w:r w:rsidRPr="00A74BA5">
        <w:t xml:space="preserve">  </w:t>
      </w:r>
    </w:p>
    <w:p w14:paraId="2F9B00AB" w14:textId="77777777" w:rsidR="00B05B5F" w:rsidRPr="00A74BA5" w:rsidRDefault="00B05B5F" w:rsidP="00B05B5F">
      <w:pPr>
        <w:ind w:left="720"/>
        <w:jc w:val="both"/>
      </w:pPr>
      <w:r w:rsidRPr="00A74BA5">
        <w:rPr>
          <w:b/>
          <w:bCs/>
        </w:rPr>
        <w:t>c)</w:t>
      </w:r>
      <w:r w:rsidRPr="00A74BA5">
        <w:t xml:space="preserve"> </w:t>
      </w:r>
      <w:r w:rsidRPr="00A74BA5">
        <w:rPr>
          <w:rStyle w:val="l5def1"/>
          <w:rFonts w:cs="Times New Roman"/>
        </w:rPr>
        <w:t>planul operaţional al unităţii de învăţământ (pe an şcolar);</w:t>
      </w:r>
      <w:r w:rsidRPr="00A74BA5">
        <w:t xml:space="preserve">  </w:t>
      </w:r>
    </w:p>
    <w:p w14:paraId="6875729D" w14:textId="77777777" w:rsidR="00B05B5F" w:rsidRPr="00A74BA5" w:rsidRDefault="00B05B5F" w:rsidP="00B05B5F">
      <w:pPr>
        <w:ind w:left="720"/>
        <w:jc w:val="both"/>
      </w:pPr>
      <w:r w:rsidRPr="00A74BA5">
        <w:rPr>
          <w:b/>
          <w:bCs/>
        </w:rPr>
        <w:t>d)</w:t>
      </w:r>
      <w:r w:rsidRPr="00A74BA5">
        <w:t xml:space="preserve"> </w:t>
      </w:r>
      <w:r w:rsidRPr="00A74BA5">
        <w:rPr>
          <w:rStyle w:val="l5def1"/>
          <w:rFonts w:cs="Times New Roman"/>
        </w:rPr>
        <w:t>programul de dezvoltare a sistemului de control managerial.</w:t>
      </w:r>
      <w:r w:rsidRPr="00A74BA5">
        <w:t xml:space="preserve">  </w:t>
      </w:r>
    </w:p>
    <w:p w14:paraId="7CBAF0B6" w14:textId="77777777" w:rsidR="00B05B5F" w:rsidRPr="00A74BA5" w:rsidRDefault="00B05B5F" w:rsidP="00B05B5F">
      <w:pPr>
        <w:pStyle w:val="Heading2"/>
      </w:pPr>
      <w:bookmarkStart w:id="40" w:name="_Toc85544717"/>
      <w:r w:rsidRPr="00A74BA5">
        <w:t>II.1. Contextul legislativ, politic-institutional, social-economic, cultural si ecologic</w:t>
      </w:r>
      <w:bookmarkEnd w:id="40"/>
      <w:r w:rsidRPr="00A74BA5">
        <w:t xml:space="preserve"> </w:t>
      </w:r>
    </w:p>
    <w:p w14:paraId="2AB163BD" w14:textId="77777777" w:rsidR="00B05B5F" w:rsidRPr="001D2D64" w:rsidRDefault="00B05B5F" w:rsidP="00B05B5F">
      <w:pPr>
        <w:autoSpaceDE w:val="0"/>
        <w:autoSpaceDN w:val="0"/>
        <w:adjustRightInd w:val="0"/>
        <w:ind w:firstLine="720"/>
        <w:jc w:val="both"/>
        <w:rPr>
          <w:sz w:val="20"/>
          <w:szCs w:val="20"/>
          <w:lang w:val="ro-RO"/>
        </w:rPr>
      </w:pPr>
      <w:r w:rsidRPr="001D2D64">
        <w:rPr>
          <w:sz w:val="20"/>
          <w:szCs w:val="20"/>
          <w:lang w:val="ro-RO"/>
        </w:rPr>
        <w:t>Din punct de vedere legislativ si organizatoric, învatamântul preuniversitar românesc este reglementat prin urmatoarele documente:</w:t>
      </w:r>
    </w:p>
    <w:p w14:paraId="724C199B" w14:textId="77777777" w:rsidR="00B05B5F" w:rsidRPr="001D2D64" w:rsidRDefault="00B05B5F" w:rsidP="00091ABD">
      <w:pPr>
        <w:numPr>
          <w:ilvl w:val="0"/>
          <w:numId w:val="22"/>
        </w:numPr>
        <w:autoSpaceDE w:val="0"/>
        <w:autoSpaceDN w:val="0"/>
        <w:adjustRightInd w:val="0"/>
        <w:ind w:left="0"/>
        <w:jc w:val="both"/>
        <w:rPr>
          <w:sz w:val="20"/>
          <w:szCs w:val="20"/>
          <w:lang w:val="ro-RO"/>
        </w:rPr>
      </w:pPr>
      <w:r w:rsidRPr="001D2D64">
        <w:rPr>
          <w:sz w:val="20"/>
          <w:szCs w:val="20"/>
          <w:lang w:val="ro-RO"/>
        </w:rPr>
        <w:t>Legea Educatiei Nationale nr. 1/2011 cu modificarile si completarile ulterioare</w:t>
      </w:r>
    </w:p>
    <w:p w14:paraId="6C7F483E" w14:textId="77777777" w:rsidR="00B05B5F" w:rsidRPr="001D2D64" w:rsidRDefault="00B05B5F" w:rsidP="00091ABD">
      <w:pPr>
        <w:numPr>
          <w:ilvl w:val="0"/>
          <w:numId w:val="5"/>
        </w:numPr>
        <w:tabs>
          <w:tab w:val="clear" w:pos="720"/>
          <w:tab w:val="num" w:pos="0"/>
        </w:tabs>
        <w:autoSpaceDE w:val="0"/>
        <w:autoSpaceDN w:val="0"/>
        <w:adjustRightInd w:val="0"/>
        <w:ind w:left="0"/>
        <w:jc w:val="both"/>
        <w:rPr>
          <w:sz w:val="20"/>
          <w:szCs w:val="20"/>
          <w:lang w:val="ro-RO"/>
        </w:rPr>
      </w:pPr>
      <w:r w:rsidRPr="001D2D64">
        <w:rPr>
          <w:sz w:val="20"/>
          <w:szCs w:val="20"/>
          <w:lang w:val="ro-RO"/>
        </w:rPr>
        <w:t>Ordonanta de urgenta a Guvernului privind asigurarea calitatii educatiei nr.75/12.07.2005;</w:t>
      </w:r>
    </w:p>
    <w:p w14:paraId="6A0352F4" w14:textId="77777777" w:rsidR="00B05B5F" w:rsidRPr="001D2D64" w:rsidRDefault="00B05B5F" w:rsidP="00091ABD">
      <w:pPr>
        <w:numPr>
          <w:ilvl w:val="0"/>
          <w:numId w:val="5"/>
        </w:numPr>
        <w:tabs>
          <w:tab w:val="clear" w:pos="720"/>
          <w:tab w:val="num" w:pos="0"/>
        </w:tabs>
        <w:autoSpaceDE w:val="0"/>
        <w:autoSpaceDN w:val="0"/>
        <w:adjustRightInd w:val="0"/>
        <w:ind w:left="0"/>
        <w:jc w:val="both"/>
        <w:rPr>
          <w:sz w:val="20"/>
          <w:szCs w:val="20"/>
          <w:lang w:val="ro-RO"/>
        </w:rPr>
      </w:pPr>
      <w:r w:rsidRPr="001D2D64">
        <w:rPr>
          <w:sz w:val="20"/>
          <w:szCs w:val="20"/>
          <w:lang w:val="ro-RO"/>
        </w:rPr>
        <w:t xml:space="preserve">Regulamentul de organizare si functionare a unitatilor de învatamânt preuniversitar aprobat prin </w:t>
      </w:r>
      <w:r w:rsidRPr="001D2D64">
        <w:rPr>
          <w:b/>
          <w:sz w:val="20"/>
          <w:szCs w:val="20"/>
          <w:lang w:val="ro-RO"/>
        </w:rPr>
        <w:t xml:space="preserve">ROFUIP </w:t>
      </w:r>
      <w:r w:rsidRPr="001D2D64">
        <w:rPr>
          <w:sz w:val="20"/>
          <w:szCs w:val="20"/>
          <w:lang w:val="ro-RO"/>
        </w:rPr>
        <w:t>aprobat prin OMENCS Nr. 5079/2016</w:t>
      </w:r>
    </w:p>
    <w:p w14:paraId="1C925227" w14:textId="77777777" w:rsidR="00B05B5F" w:rsidRPr="001D2D64" w:rsidRDefault="00B05B5F" w:rsidP="00091ABD">
      <w:pPr>
        <w:numPr>
          <w:ilvl w:val="0"/>
          <w:numId w:val="5"/>
        </w:numPr>
        <w:tabs>
          <w:tab w:val="clear" w:pos="720"/>
          <w:tab w:val="num" w:pos="0"/>
        </w:tabs>
        <w:autoSpaceDE w:val="0"/>
        <w:autoSpaceDN w:val="0"/>
        <w:adjustRightInd w:val="0"/>
        <w:ind w:left="0"/>
        <w:jc w:val="both"/>
        <w:rPr>
          <w:sz w:val="20"/>
          <w:szCs w:val="20"/>
          <w:lang w:val="ro-RO"/>
        </w:rPr>
      </w:pPr>
      <w:r w:rsidRPr="001D2D64">
        <w:rPr>
          <w:sz w:val="20"/>
          <w:szCs w:val="20"/>
          <w:lang w:val="ro-RO"/>
        </w:rPr>
        <w:t>O.M.Ed.C. nr. 5021/23.09.2005 privind aprobarea Metodologiei continuarii studiilor dupa finalizarea învatamântului obligatoriu;</w:t>
      </w:r>
    </w:p>
    <w:p w14:paraId="34667125" w14:textId="77777777" w:rsidR="00B05B5F" w:rsidRPr="001D2D64" w:rsidRDefault="00B05B5F" w:rsidP="00091ABD">
      <w:pPr>
        <w:numPr>
          <w:ilvl w:val="0"/>
          <w:numId w:val="5"/>
        </w:numPr>
        <w:tabs>
          <w:tab w:val="clear" w:pos="720"/>
          <w:tab w:val="num" w:pos="0"/>
        </w:tabs>
        <w:autoSpaceDE w:val="0"/>
        <w:autoSpaceDN w:val="0"/>
        <w:adjustRightInd w:val="0"/>
        <w:ind w:left="0"/>
        <w:jc w:val="both"/>
        <w:rPr>
          <w:sz w:val="20"/>
          <w:szCs w:val="20"/>
          <w:lang w:val="ro-RO"/>
        </w:rPr>
      </w:pPr>
      <w:r w:rsidRPr="001D2D64">
        <w:rPr>
          <w:sz w:val="20"/>
          <w:szCs w:val="20"/>
          <w:lang w:val="ro-RO"/>
        </w:rPr>
        <w:t>Ordinul 3844/24.05.2016 – Aprobarea Regulamentului privind actele de studii si documentele scolare gestiunate de unitatile de invatamant preuniversitar</w:t>
      </w:r>
    </w:p>
    <w:p w14:paraId="590F5D26" w14:textId="77777777" w:rsidR="00B05B5F" w:rsidRPr="001D2D64" w:rsidRDefault="00B05B5F" w:rsidP="00091ABD">
      <w:pPr>
        <w:numPr>
          <w:ilvl w:val="0"/>
          <w:numId w:val="5"/>
        </w:numPr>
        <w:tabs>
          <w:tab w:val="clear" w:pos="720"/>
          <w:tab w:val="num" w:pos="0"/>
        </w:tabs>
        <w:autoSpaceDE w:val="0"/>
        <w:autoSpaceDN w:val="0"/>
        <w:adjustRightInd w:val="0"/>
        <w:ind w:left="0"/>
        <w:jc w:val="both"/>
        <w:rPr>
          <w:sz w:val="20"/>
          <w:szCs w:val="20"/>
          <w:lang w:val="ro-RO"/>
        </w:rPr>
      </w:pPr>
      <w:r w:rsidRPr="001D2D64">
        <w:rPr>
          <w:sz w:val="20"/>
          <w:szCs w:val="20"/>
        </w:rPr>
        <w:t>ORDIN Nr. 5561/07.10.2011 pentru aprobarea Metodologiei privind formarea continuă a personalului din învăţământul preuniversitar</w:t>
      </w:r>
    </w:p>
    <w:p w14:paraId="3D756A4C" w14:textId="77777777" w:rsidR="00B05B5F" w:rsidRPr="001D2D64" w:rsidRDefault="00B05B5F" w:rsidP="00091ABD">
      <w:pPr>
        <w:numPr>
          <w:ilvl w:val="0"/>
          <w:numId w:val="6"/>
        </w:numPr>
        <w:tabs>
          <w:tab w:val="clear" w:pos="720"/>
          <w:tab w:val="num" w:pos="0"/>
        </w:tabs>
        <w:autoSpaceDE w:val="0"/>
        <w:autoSpaceDN w:val="0"/>
        <w:adjustRightInd w:val="0"/>
        <w:ind w:left="0"/>
        <w:jc w:val="both"/>
        <w:rPr>
          <w:sz w:val="20"/>
          <w:szCs w:val="20"/>
          <w:lang w:val="ro-RO"/>
        </w:rPr>
      </w:pPr>
      <w:r w:rsidRPr="001D2D64">
        <w:rPr>
          <w:sz w:val="20"/>
          <w:szCs w:val="20"/>
          <w:lang w:val="ro-RO"/>
        </w:rPr>
        <w:t>O.M.Ed.C. 4763 / 26.07.2006 privind aprobarea Metodologiei privind repartizarea de fonduri în vederea dotarii cabinetelor de consiliere psihopedagogica si a cabinetelor de logopedie;</w:t>
      </w:r>
    </w:p>
    <w:p w14:paraId="5C7BCA3D"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O.M.Ed.C. 4764 / 26.07.2006 privind aprobarea Metodologiei privind repartizarea fondurilor în vederea dotarii unitatilor de învatamânt preuniversitar cu echipamente, aparate si materiale sportive.</w:t>
      </w:r>
    </w:p>
    <w:p w14:paraId="140A5DD4" w14:textId="2A5ACF38" w:rsidR="00B05B5F" w:rsidRPr="000F7D73"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0F7D73">
        <w:rPr>
          <w:sz w:val="20"/>
          <w:szCs w:val="20"/>
          <w:lang w:val="ro-RO"/>
        </w:rPr>
        <w:t>Ordinul OMEN Nr. 3</w:t>
      </w:r>
      <w:r w:rsidR="000F7D73" w:rsidRPr="000F7D73">
        <w:rPr>
          <w:sz w:val="20"/>
          <w:szCs w:val="20"/>
          <w:lang w:val="ro-RO"/>
        </w:rPr>
        <w:t>505/31</w:t>
      </w:r>
      <w:r w:rsidRPr="000F7D73">
        <w:rPr>
          <w:sz w:val="20"/>
          <w:szCs w:val="20"/>
          <w:lang w:val="ro-RO"/>
        </w:rPr>
        <w:t>.0</w:t>
      </w:r>
      <w:r w:rsidR="000F7D73" w:rsidRPr="000F7D73">
        <w:rPr>
          <w:sz w:val="20"/>
          <w:szCs w:val="20"/>
          <w:lang w:val="ro-RO"/>
        </w:rPr>
        <w:t>3</w:t>
      </w:r>
      <w:r w:rsidRPr="000F7D73">
        <w:rPr>
          <w:sz w:val="20"/>
          <w:szCs w:val="20"/>
          <w:lang w:val="ro-RO"/>
        </w:rPr>
        <w:t>.20</w:t>
      </w:r>
      <w:r w:rsidR="000F7D73" w:rsidRPr="000F7D73">
        <w:rPr>
          <w:sz w:val="20"/>
          <w:szCs w:val="20"/>
          <w:lang w:val="ro-RO"/>
        </w:rPr>
        <w:t>22</w:t>
      </w:r>
      <w:r w:rsidRPr="000F7D73">
        <w:rPr>
          <w:sz w:val="20"/>
          <w:szCs w:val="20"/>
          <w:lang w:val="ro-RO"/>
        </w:rPr>
        <w:t xml:space="preserve"> privind structura anului scolar 20</w:t>
      </w:r>
      <w:r w:rsidR="00CA50F5" w:rsidRPr="000F7D73">
        <w:rPr>
          <w:sz w:val="20"/>
          <w:szCs w:val="20"/>
          <w:lang w:val="ro-RO"/>
        </w:rPr>
        <w:t>22</w:t>
      </w:r>
      <w:r w:rsidRPr="000F7D73">
        <w:rPr>
          <w:sz w:val="20"/>
          <w:szCs w:val="20"/>
          <w:lang w:val="ro-RO"/>
        </w:rPr>
        <w:t>-202</w:t>
      </w:r>
      <w:r w:rsidR="00CA50F5" w:rsidRPr="000F7D73">
        <w:rPr>
          <w:sz w:val="20"/>
          <w:szCs w:val="20"/>
          <w:lang w:val="ro-RO"/>
        </w:rPr>
        <w:t>3</w:t>
      </w:r>
    </w:p>
    <w:p w14:paraId="6CBE556B"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Ordinul OMEN Nr. 4950/06.09/2019 privind Metodologia de Organizare si desfasurare a examenului de bacalaureat national.</w:t>
      </w:r>
    </w:p>
    <w:p w14:paraId="5CDFEE0B"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Ordinul OMEN Nr. 4948/05.09.2019 privind organizarea si desfasurarea admiterii in invatamantul liceal de stat</w:t>
      </w:r>
    </w:p>
    <w:p w14:paraId="15BC05B9"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O.M.E.C. 4843/2009 privind Metodologia de organizare şi desfăşurare a examenului de atestare a competentelor profesionale a absolventilor claselor de matematică-informatică şi matematică-informatică, intensiv informatică</w:t>
      </w:r>
    </w:p>
    <w:p w14:paraId="693448FF"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O.M.E.C. 4853/2009 privind Metodologia de organizare şi desfăşurare a examenului de atestare a competentelor lingvistice a absolventilor claselor cu studiu intensiv si bilingv al unei limbi straine.</w:t>
      </w:r>
    </w:p>
    <w:p w14:paraId="15E140B9"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shd w:val="clear" w:color="auto" w:fill="FFFFFF"/>
        </w:rPr>
        <w:t>Ordinul Nr. 5756/2012 privind aprobarea Metodologiei de organizare şi desfăşurare a probelor specifice din cadrul examenului de bacalaureat, susţinute de absolvenţii secţiilor bilingve româno-spaniole publicat in M.Of 764/2012. Emitent: Ministerul Educației, Cercetării Tineretului și Sportului.</w:t>
      </w:r>
    </w:p>
    <w:p w14:paraId="7D7CA3C3" w14:textId="77777777" w:rsidR="00B05B5F" w:rsidRPr="001D2D64"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shd w:val="clear" w:color="auto" w:fill="FFFFFF"/>
        </w:rPr>
        <w:t>Ordinul Nr. 5219/09.09.2010 privind Recunoasterea si echivalarea rezultatelor obtinute la examene de recunoastere internationala pentru certificarea competentelor lingvistice in limbi straine si la examene cu recunoastere europeana pentru certificarea competentelor digitale.</w:t>
      </w:r>
    </w:p>
    <w:p w14:paraId="31A376A3" w14:textId="77777777" w:rsidR="00B05B5F" w:rsidRDefault="00B05B5F" w:rsidP="00091ABD">
      <w:pPr>
        <w:numPr>
          <w:ilvl w:val="0"/>
          <w:numId w:val="7"/>
        </w:numPr>
        <w:tabs>
          <w:tab w:val="clear" w:pos="720"/>
          <w:tab w:val="num" w:pos="0"/>
        </w:tabs>
        <w:autoSpaceDE w:val="0"/>
        <w:autoSpaceDN w:val="0"/>
        <w:adjustRightInd w:val="0"/>
        <w:ind w:left="0"/>
        <w:jc w:val="both"/>
        <w:rPr>
          <w:sz w:val="20"/>
          <w:szCs w:val="20"/>
          <w:lang w:val="ro-RO"/>
        </w:rPr>
      </w:pPr>
      <w:r w:rsidRPr="001D2D64">
        <w:rPr>
          <w:sz w:val="20"/>
          <w:szCs w:val="20"/>
          <w:lang w:val="ro-RO"/>
        </w:rPr>
        <w:t>Ordinul Nr. 3637/12.04.2016 pentru modificarea anexei Ordinului ministrului Educatiei Nationale nr. 3060/2014 pentru aprobarea conditiilor de organizare a taberelor, excursiilor, expeditiilor si a altor activitati de timp liber in sistemul de invatamant preuniversitar.</w:t>
      </w:r>
    </w:p>
    <w:p w14:paraId="670B1C5C" w14:textId="77777777" w:rsidR="00B05B5F" w:rsidRPr="00EE65A2" w:rsidRDefault="00FC60EB" w:rsidP="00B05B5F">
      <w:pPr>
        <w:pStyle w:val="Heading1"/>
        <w:rPr>
          <w:rFonts w:ascii="Times New Roman" w:hAnsi="Times New Roman" w:cs="Times New Roman"/>
          <w:b/>
          <w:color w:val="333399"/>
          <w:sz w:val="26"/>
          <w:szCs w:val="26"/>
        </w:rPr>
      </w:pPr>
      <w:bookmarkStart w:id="41" w:name="_Toc85544718"/>
      <w:r w:rsidRPr="00EE65A2">
        <w:rPr>
          <w:rFonts w:ascii="Times New Roman" w:hAnsi="Times New Roman" w:cs="Times New Roman"/>
          <w:b/>
          <w:color w:val="333399"/>
          <w:sz w:val="26"/>
          <w:szCs w:val="26"/>
        </w:rPr>
        <w:lastRenderedPageBreak/>
        <w:t>III</w:t>
      </w:r>
      <w:r w:rsidRPr="00AB796A">
        <w:rPr>
          <w:rFonts w:ascii="Times New Roman" w:hAnsi="Times New Roman" w:cs="Times New Roman"/>
          <w:b/>
          <w:color w:val="333399"/>
          <w:sz w:val="26"/>
          <w:szCs w:val="26"/>
          <w:u w:val="single"/>
        </w:rPr>
        <w:t>. ANALI</w:t>
      </w:r>
      <w:r w:rsidR="00E556F5" w:rsidRPr="00AB796A">
        <w:rPr>
          <w:rFonts w:ascii="Times New Roman" w:hAnsi="Times New Roman" w:cs="Times New Roman"/>
          <w:b/>
          <w:color w:val="333399"/>
          <w:sz w:val="26"/>
          <w:szCs w:val="26"/>
          <w:u w:val="single"/>
        </w:rPr>
        <w:t>ZA SWOT A COLEGIULUI NATIONAL ,,IULIA HASDEU”</w:t>
      </w:r>
      <w:r w:rsidRPr="00AB796A">
        <w:rPr>
          <w:rFonts w:ascii="Times New Roman" w:hAnsi="Times New Roman" w:cs="Times New Roman"/>
          <w:b/>
          <w:color w:val="333399"/>
          <w:sz w:val="26"/>
          <w:szCs w:val="26"/>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1"/>
    </w:p>
    <w:p w14:paraId="304BEAC3" w14:textId="77777777" w:rsidR="00B05B5F" w:rsidRPr="007D62C0" w:rsidRDefault="00B05B5F" w:rsidP="00B05B5F">
      <w:pPr>
        <w:rPr>
          <w:b/>
        </w:rPr>
      </w:pPr>
      <w:r w:rsidRPr="007D62C0">
        <w:rPr>
          <w:b/>
        </w:rPr>
        <w:t>Resurse umane</w:t>
      </w:r>
    </w:p>
    <w:p w14:paraId="6B79FF8C" w14:textId="77777777" w:rsidR="00B05B5F" w:rsidRPr="00240BE7" w:rsidRDefault="00B05B5F" w:rsidP="00B05B5F">
      <w:pPr>
        <w:rPr>
          <w:b/>
        </w:rPr>
      </w:pPr>
      <w:r>
        <w:rPr>
          <w:b/>
        </w:rPr>
        <w:t>Profesori</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4678"/>
      </w:tblGrid>
      <w:tr w:rsidR="00B05B5F" w:rsidRPr="00623824" w14:paraId="4C8EA66E" w14:textId="77777777" w:rsidTr="009F3452">
        <w:trPr>
          <w:jc w:val="center"/>
        </w:trPr>
        <w:tc>
          <w:tcPr>
            <w:tcW w:w="6107" w:type="dxa"/>
          </w:tcPr>
          <w:p w14:paraId="424D8D5A" w14:textId="77777777" w:rsidR="00B05B5F" w:rsidRPr="00623824" w:rsidRDefault="00B05B5F" w:rsidP="009F3452">
            <w:pPr>
              <w:jc w:val="both"/>
              <w:rPr>
                <w:b/>
                <w:lang w:val="it-IT"/>
              </w:rPr>
            </w:pPr>
            <w:r w:rsidRPr="00623824">
              <w:rPr>
                <w:b/>
                <w:lang w:val="it-IT"/>
              </w:rPr>
              <w:t>Puncte tari</w:t>
            </w:r>
          </w:p>
          <w:p w14:paraId="34349A53" w14:textId="77777777" w:rsidR="00B05B5F" w:rsidRPr="00623824" w:rsidRDefault="00B05B5F" w:rsidP="009F3452">
            <w:pPr>
              <w:jc w:val="both"/>
              <w:rPr>
                <w:b/>
                <w:lang w:val="it-IT"/>
              </w:rPr>
            </w:pPr>
            <w:r w:rsidRPr="00623824">
              <w:rPr>
                <w:b/>
                <w:lang w:val="it-IT"/>
              </w:rPr>
              <w:t>Calificari inalte</w:t>
            </w:r>
          </w:p>
          <w:p w14:paraId="611139D1"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Disponobilitatea profesorilor de a urma cursuri de dezvoltare profesionala si interesul pentru propria  perfectionare</w:t>
            </w:r>
          </w:p>
          <w:p w14:paraId="6CE3F4B1"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Un numar mare de profesori sunt ei insisi evaluatori si formatori</w:t>
            </w:r>
          </w:p>
          <w:p w14:paraId="002F2E7A" w14:textId="77777777" w:rsidR="00B05B5F" w:rsidRPr="00623824" w:rsidRDefault="00B05B5F" w:rsidP="00091ABD">
            <w:pPr>
              <w:pStyle w:val="ListParagraph"/>
              <w:numPr>
                <w:ilvl w:val="0"/>
                <w:numId w:val="13"/>
              </w:numPr>
              <w:tabs>
                <w:tab w:val="clear" w:pos="720"/>
              </w:tabs>
              <w:ind w:left="470" w:hanging="284"/>
              <w:jc w:val="both"/>
              <w:rPr>
                <w:lang w:val="it-IT"/>
              </w:rPr>
            </w:pPr>
            <w:r>
              <w:rPr>
                <w:lang w:val="it-IT"/>
              </w:rPr>
              <w:t>P</w:t>
            </w:r>
            <w:r w:rsidRPr="00623824">
              <w:rPr>
                <w:lang w:val="it-IT"/>
              </w:rPr>
              <w:t xml:space="preserve">rofesori </w:t>
            </w:r>
            <w:r>
              <w:rPr>
                <w:lang w:val="it-IT"/>
              </w:rPr>
              <w:t xml:space="preserve">care </w:t>
            </w:r>
            <w:r w:rsidRPr="00623824">
              <w:rPr>
                <w:lang w:val="it-IT"/>
              </w:rPr>
              <w:t xml:space="preserve">au </w:t>
            </w:r>
            <w:r>
              <w:rPr>
                <w:lang w:val="it-IT"/>
              </w:rPr>
              <w:t>titlul de doctor in disciplin</w:t>
            </w:r>
            <w:r w:rsidRPr="00623824">
              <w:rPr>
                <w:lang w:val="it-IT"/>
              </w:rPr>
              <w:t>a predata</w:t>
            </w:r>
          </w:p>
          <w:p w14:paraId="2D16C1AF"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Colaboreaza cu M.E.</w:t>
            </w:r>
            <w:r>
              <w:rPr>
                <w:lang w:val="it-IT"/>
              </w:rPr>
              <w:t>N</w:t>
            </w:r>
            <w:r w:rsidRPr="00623824">
              <w:rPr>
                <w:lang w:val="it-IT"/>
              </w:rPr>
              <w:t xml:space="preserve"> si C.N.E.E. fiind cooptati in comisii nationale de evaluare</w:t>
            </w:r>
          </w:p>
          <w:p w14:paraId="5D11155D"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Componenti ai consiliilor  consultative pe specialitati din cadrul I.S.M.B.</w:t>
            </w:r>
          </w:p>
          <w:p w14:paraId="736D8140"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Realizeaza lectii moderne, interactive, cu impact pozitiv asupra elevilor</w:t>
            </w:r>
          </w:p>
          <w:p w14:paraId="4B0466BD"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Disponibilitatea profesorilor de a efectua ore suplimentare cu elevii</w:t>
            </w:r>
          </w:p>
          <w:p w14:paraId="02E64F7C"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Comunicarea  buna cu parintii</w:t>
            </w:r>
          </w:p>
          <w:p w14:paraId="5883EDF6" w14:textId="77777777" w:rsidR="00B05B5F" w:rsidRPr="00623824" w:rsidRDefault="00B05B5F" w:rsidP="00091ABD">
            <w:pPr>
              <w:pStyle w:val="ListParagraph"/>
              <w:numPr>
                <w:ilvl w:val="0"/>
                <w:numId w:val="13"/>
              </w:numPr>
              <w:tabs>
                <w:tab w:val="clear" w:pos="720"/>
              </w:tabs>
              <w:ind w:left="470" w:hanging="284"/>
              <w:jc w:val="both"/>
              <w:rPr>
                <w:lang w:val="it-IT"/>
              </w:rPr>
            </w:pPr>
            <w:r>
              <w:rPr>
                <w:lang w:val="it-IT"/>
              </w:rPr>
              <w:t xml:space="preserve">Disponibilitatea personalului </w:t>
            </w:r>
            <w:r w:rsidRPr="00623824">
              <w:rPr>
                <w:lang w:val="it-IT"/>
              </w:rPr>
              <w:t>didactic auxiliar de a participa la cursuri de formare</w:t>
            </w:r>
          </w:p>
          <w:p w14:paraId="584CCCC3" w14:textId="77777777" w:rsidR="00B05B5F" w:rsidRPr="00623824" w:rsidRDefault="00B05B5F" w:rsidP="00091ABD">
            <w:pPr>
              <w:pStyle w:val="ListParagraph"/>
              <w:numPr>
                <w:ilvl w:val="0"/>
                <w:numId w:val="13"/>
              </w:numPr>
              <w:tabs>
                <w:tab w:val="clear" w:pos="720"/>
              </w:tabs>
              <w:ind w:left="470" w:hanging="284"/>
              <w:jc w:val="both"/>
              <w:rPr>
                <w:lang w:val="it-IT"/>
              </w:rPr>
            </w:pPr>
            <w:r w:rsidRPr="00623824">
              <w:rPr>
                <w:lang w:val="it-IT"/>
              </w:rPr>
              <w:t>Implicarea in proiecte si programe nationale si internationale</w:t>
            </w:r>
          </w:p>
          <w:p w14:paraId="15582FE1" w14:textId="77777777" w:rsidR="00B05B5F" w:rsidRPr="00623824" w:rsidRDefault="00B05B5F" w:rsidP="00091ABD">
            <w:pPr>
              <w:pStyle w:val="ListParagraph"/>
              <w:numPr>
                <w:ilvl w:val="0"/>
                <w:numId w:val="15"/>
              </w:numPr>
              <w:tabs>
                <w:tab w:val="clear" w:pos="720"/>
              </w:tabs>
              <w:ind w:left="470" w:hanging="284"/>
              <w:jc w:val="both"/>
              <w:rPr>
                <w:lang w:val="it-IT"/>
              </w:rPr>
            </w:pPr>
            <w:r w:rsidRPr="00623824">
              <w:rPr>
                <w:lang w:val="it-IT"/>
              </w:rPr>
              <w:t>Disponibilitatea profesorilor de a participa la olimpiade scolare, sesiuni si comunicari</w:t>
            </w:r>
          </w:p>
          <w:p w14:paraId="733198D0" w14:textId="77777777" w:rsidR="00B05B5F" w:rsidRPr="00623824" w:rsidRDefault="00B05B5F" w:rsidP="00091ABD">
            <w:pPr>
              <w:pStyle w:val="ListParagraph"/>
              <w:numPr>
                <w:ilvl w:val="0"/>
                <w:numId w:val="15"/>
              </w:numPr>
              <w:tabs>
                <w:tab w:val="clear" w:pos="720"/>
              </w:tabs>
              <w:ind w:left="470" w:hanging="284"/>
              <w:jc w:val="both"/>
            </w:pPr>
            <w:r w:rsidRPr="00623824">
              <w:t>Relaţii interpersonale echilibrate şi democratice Încadrarea şcolii cu personal didactic cu o înalta pregătire profesională, deschis schimbării în favoarea calităţii;</w:t>
            </w:r>
          </w:p>
          <w:p w14:paraId="50C047BE" w14:textId="77777777" w:rsidR="00B05B5F" w:rsidRPr="00623824" w:rsidRDefault="00B05B5F" w:rsidP="00091ABD">
            <w:pPr>
              <w:pStyle w:val="ListParagraph"/>
              <w:numPr>
                <w:ilvl w:val="0"/>
                <w:numId w:val="15"/>
              </w:numPr>
              <w:tabs>
                <w:tab w:val="clear" w:pos="720"/>
              </w:tabs>
              <w:ind w:left="470" w:hanging="284"/>
              <w:jc w:val="both"/>
            </w:pPr>
            <w:r w:rsidRPr="00623824">
              <w:t>Experienţă şi rezultate bune obtinute în derularea proiectelor;</w:t>
            </w:r>
          </w:p>
          <w:p w14:paraId="7B8D1851" w14:textId="77777777" w:rsidR="00B05B5F" w:rsidRPr="00623824" w:rsidRDefault="00B05B5F" w:rsidP="00091ABD">
            <w:pPr>
              <w:pStyle w:val="ListParagraph"/>
              <w:numPr>
                <w:ilvl w:val="0"/>
                <w:numId w:val="15"/>
              </w:numPr>
              <w:tabs>
                <w:tab w:val="clear" w:pos="720"/>
              </w:tabs>
              <w:ind w:left="470" w:hanging="284"/>
              <w:jc w:val="both"/>
            </w:pPr>
            <w:r w:rsidRPr="00623824">
              <w:t xml:space="preserve">Aplicarea unui sistem de evaluare complex, prin îmbinarea metodelor tradiţionale cu cele alternative;  </w:t>
            </w:r>
          </w:p>
          <w:p w14:paraId="6EEAC286" w14:textId="77777777" w:rsidR="00B05B5F" w:rsidRPr="00623824" w:rsidRDefault="00B05B5F" w:rsidP="00091ABD">
            <w:pPr>
              <w:pStyle w:val="ListParagraph"/>
              <w:numPr>
                <w:ilvl w:val="0"/>
                <w:numId w:val="15"/>
              </w:numPr>
              <w:shd w:val="clear" w:color="auto" w:fill="FFFFFF"/>
              <w:tabs>
                <w:tab w:val="clear" w:pos="720"/>
              </w:tabs>
              <w:ind w:left="470" w:hanging="284"/>
              <w:jc w:val="both"/>
            </w:pPr>
            <w:r w:rsidRPr="00623824">
              <w:t>Existenţa Cabinetului de consultanţă psihopedagogică</w:t>
            </w:r>
          </w:p>
        </w:tc>
        <w:tc>
          <w:tcPr>
            <w:tcW w:w="4678" w:type="dxa"/>
          </w:tcPr>
          <w:p w14:paraId="3F358C7C" w14:textId="77777777" w:rsidR="00B05B5F" w:rsidRPr="00623824" w:rsidRDefault="00B05B5F" w:rsidP="009F3452">
            <w:pPr>
              <w:rPr>
                <w:b/>
                <w:lang w:val="it-IT"/>
              </w:rPr>
            </w:pPr>
            <w:r w:rsidRPr="00623824">
              <w:rPr>
                <w:b/>
                <w:lang w:val="it-IT"/>
              </w:rPr>
              <w:t>Puncte slabe</w:t>
            </w:r>
          </w:p>
          <w:p w14:paraId="045B49FE" w14:textId="77777777" w:rsidR="00B05B5F" w:rsidRPr="00623824" w:rsidRDefault="00B05B5F" w:rsidP="00091ABD">
            <w:pPr>
              <w:pStyle w:val="ListParagraph"/>
              <w:numPr>
                <w:ilvl w:val="0"/>
                <w:numId w:val="26"/>
              </w:numPr>
              <w:ind w:left="176" w:hanging="184"/>
              <w:jc w:val="both"/>
              <w:rPr>
                <w:lang w:val="it-IT"/>
              </w:rPr>
            </w:pPr>
            <w:r w:rsidRPr="00623824">
              <w:rPr>
                <w:lang w:val="it-IT"/>
              </w:rPr>
              <w:t>Desfasurarea activitatii didactice cu  profesoiri suplinitori cu statut de provizorat</w:t>
            </w:r>
          </w:p>
          <w:p w14:paraId="3D3239B0" w14:textId="77777777" w:rsidR="00B05B5F" w:rsidRPr="00623824" w:rsidRDefault="00B05B5F" w:rsidP="00091ABD">
            <w:pPr>
              <w:pStyle w:val="ListParagraph"/>
              <w:numPr>
                <w:ilvl w:val="0"/>
                <w:numId w:val="26"/>
              </w:numPr>
              <w:ind w:left="176" w:hanging="184"/>
              <w:jc w:val="both"/>
              <w:rPr>
                <w:lang w:val="it-IT"/>
              </w:rPr>
            </w:pPr>
            <w:r w:rsidRPr="00623824">
              <w:rPr>
                <w:lang w:val="it-IT"/>
              </w:rPr>
              <w:t>Compozitia heterogena a colectivului.</w:t>
            </w:r>
          </w:p>
          <w:p w14:paraId="4ADBF96A" w14:textId="77777777" w:rsidR="00B05B5F" w:rsidRPr="00623824" w:rsidRDefault="00B05B5F" w:rsidP="00091ABD">
            <w:pPr>
              <w:pStyle w:val="ListParagraph"/>
              <w:numPr>
                <w:ilvl w:val="0"/>
                <w:numId w:val="26"/>
              </w:numPr>
              <w:ind w:left="176" w:hanging="184"/>
              <w:jc w:val="both"/>
              <w:rPr>
                <w:lang w:val="it-IT"/>
              </w:rPr>
            </w:pPr>
            <w:r w:rsidRPr="00623824">
              <w:rPr>
                <w:lang w:val="it-IT"/>
              </w:rPr>
              <w:t>Lipsa exercitiului pentru munca in echipa</w:t>
            </w:r>
          </w:p>
          <w:p w14:paraId="73FC4799" w14:textId="77777777" w:rsidR="00B05B5F" w:rsidRPr="00623824" w:rsidRDefault="00B05B5F" w:rsidP="00091ABD">
            <w:pPr>
              <w:pStyle w:val="ListParagraph"/>
              <w:numPr>
                <w:ilvl w:val="0"/>
                <w:numId w:val="26"/>
              </w:numPr>
              <w:ind w:left="176" w:hanging="184"/>
              <w:jc w:val="both"/>
              <w:rPr>
                <w:lang w:val="it-IT"/>
              </w:rPr>
            </w:pPr>
            <w:r w:rsidRPr="00623824">
              <w:rPr>
                <w:lang w:val="it-IT"/>
              </w:rPr>
              <w:t>Lipsa de comunicare intre profesori si intre profesori si diriginti privind perioadele de evaluare a elevilor</w:t>
            </w:r>
          </w:p>
          <w:p w14:paraId="3053AE98" w14:textId="77777777" w:rsidR="00B05B5F" w:rsidRPr="00623824" w:rsidRDefault="00B05B5F" w:rsidP="00091ABD">
            <w:pPr>
              <w:numPr>
                <w:ilvl w:val="0"/>
                <w:numId w:val="14"/>
              </w:numPr>
              <w:tabs>
                <w:tab w:val="clear" w:pos="900"/>
                <w:tab w:val="num" w:pos="176"/>
              </w:tabs>
              <w:ind w:left="176" w:hanging="184"/>
              <w:jc w:val="both"/>
              <w:rPr>
                <w:lang w:val="it-IT"/>
              </w:rPr>
            </w:pPr>
            <w:r w:rsidRPr="00623824">
              <w:rPr>
                <w:lang w:val="it-IT"/>
              </w:rPr>
              <w:t>Lipsa de consecventa in trecerea absentelor in catalog incurajeaza absenteismul</w:t>
            </w:r>
          </w:p>
          <w:p w14:paraId="155DDA5C" w14:textId="77777777" w:rsidR="00B05B5F" w:rsidRPr="00623824" w:rsidRDefault="00B05B5F" w:rsidP="00091ABD">
            <w:pPr>
              <w:pStyle w:val="ListParagraph"/>
              <w:numPr>
                <w:ilvl w:val="0"/>
                <w:numId w:val="14"/>
              </w:numPr>
              <w:tabs>
                <w:tab w:val="clear" w:pos="900"/>
              </w:tabs>
              <w:ind w:left="176" w:hanging="184"/>
              <w:jc w:val="both"/>
              <w:rPr>
                <w:lang w:val="it-IT"/>
              </w:rPr>
            </w:pPr>
            <w:r w:rsidRPr="00623824">
              <w:t>Conservatorismul unor cadre didactice privind aspecte cum sunt: centrarea pe nevoile elevilor, utilizarea metodelor active de predare, informatizarea învăţământului.</w:t>
            </w:r>
          </w:p>
        </w:tc>
      </w:tr>
      <w:tr w:rsidR="00B05B5F" w:rsidRPr="00623824" w14:paraId="57730428" w14:textId="77777777" w:rsidTr="009F3452">
        <w:trPr>
          <w:jc w:val="center"/>
        </w:trPr>
        <w:tc>
          <w:tcPr>
            <w:tcW w:w="6107" w:type="dxa"/>
          </w:tcPr>
          <w:p w14:paraId="1793ADD8" w14:textId="77777777" w:rsidR="00B05B5F" w:rsidRPr="00623824" w:rsidRDefault="00B05B5F" w:rsidP="009F3452">
            <w:pPr>
              <w:jc w:val="both"/>
              <w:rPr>
                <w:b/>
                <w:lang w:val="it-IT"/>
              </w:rPr>
            </w:pPr>
            <w:r w:rsidRPr="00623824">
              <w:rPr>
                <w:b/>
                <w:lang w:val="it-IT"/>
              </w:rPr>
              <w:t>Oportunitati</w:t>
            </w:r>
          </w:p>
          <w:p w14:paraId="1780EFD1" w14:textId="77777777" w:rsidR="00B05B5F" w:rsidRPr="00623824" w:rsidRDefault="00B05B5F" w:rsidP="00091ABD">
            <w:pPr>
              <w:pStyle w:val="ListParagraph"/>
              <w:numPr>
                <w:ilvl w:val="0"/>
                <w:numId w:val="14"/>
              </w:numPr>
              <w:tabs>
                <w:tab w:val="clear" w:pos="900"/>
              </w:tabs>
              <w:ind w:left="470" w:hanging="288"/>
              <w:jc w:val="both"/>
              <w:rPr>
                <w:b/>
                <w:lang w:val="it-IT"/>
              </w:rPr>
            </w:pPr>
            <w:r w:rsidRPr="00623824">
              <w:rPr>
                <w:lang w:val="it-IT"/>
              </w:rPr>
              <w:t>Posibilitatea profesorilor de a lucra cu elevi performanti si de a se a se afirma profesional</w:t>
            </w:r>
          </w:p>
          <w:p w14:paraId="487CEF2E" w14:textId="77777777" w:rsidR="00B05B5F" w:rsidRPr="00623824" w:rsidRDefault="00B05B5F" w:rsidP="00091ABD">
            <w:pPr>
              <w:pStyle w:val="ListParagraph"/>
              <w:numPr>
                <w:ilvl w:val="0"/>
                <w:numId w:val="14"/>
              </w:numPr>
              <w:tabs>
                <w:tab w:val="clear" w:pos="900"/>
              </w:tabs>
              <w:ind w:left="470" w:hanging="288"/>
              <w:jc w:val="both"/>
              <w:rPr>
                <w:b/>
                <w:lang w:val="it-IT"/>
              </w:rPr>
            </w:pPr>
            <w:r w:rsidRPr="00623824">
              <w:rPr>
                <w:lang w:val="it-IT"/>
              </w:rPr>
              <w:t>Posibilitatea profesorilor mai tineri de a  colabora cu profesori experimantati si de a  invata de la acestia</w:t>
            </w:r>
          </w:p>
          <w:p w14:paraId="7BF091C5" w14:textId="77777777" w:rsidR="00B05B5F" w:rsidRPr="00623824" w:rsidRDefault="00B05B5F" w:rsidP="00091ABD">
            <w:pPr>
              <w:pStyle w:val="ListParagraph"/>
              <w:numPr>
                <w:ilvl w:val="0"/>
                <w:numId w:val="14"/>
              </w:numPr>
              <w:tabs>
                <w:tab w:val="clear" w:pos="900"/>
              </w:tabs>
              <w:ind w:left="470" w:hanging="288"/>
              <w:jc w:val="both"/>
              <w:rPr>
                <w:b/>
                <w:lang w:val="it-IT"/>
              </w:rPr>
            </w:pPr>
            <w:r w:rsidRPr="00623824">
              <w:t xml:space="preserve">Oferta de formare bogata si diversificata: programe POSDRU si CCD; </w:t>
            </w:r>
          </w:p>
          <w:p w14:paraId="57153F81" w14:textId="77777777" w:rsidR="00B05B5F" w:rsidRPr="00623824" w:rsidRDefault="00B05B5F" w:rsidP="00091ABD">
            <w:pPr>
              <w:pStyle w:val="ListParagraph"/>
              <w:numPr>
                <w:ilvl w:val="0"/>
                <w:numId w:val="14"/>
              </w:numPr>
              <w:tabs>
                <w:tab w:val="clear" w:pos="900"/>
              </w:tabs>
              <w:ind w:left="470" w:hanging="288"/>
              <w:jc w:val="both"/>
              <w:rPr>
                <w:b/>
                <w:lang w:val="it-IT"/>
              </w:rPr>
            </w:pPr>
            <w:r w:rsidRPr="00623824">
              <w:lastRenderedPageBreak/>
              <w:t xml:space="preserve">Participarea la proiecte internationale sau cu finantare externa; </w:t>
            </w:r>
          </w:p>
          <w:p w14:paraId="65322B53" w14:textId="77777777" w:rsidR="00B05B5F" w:rsidRPr="00623824" w:rsidRDefault="00B05B5F" w:rsidP="00091ABD">
            <w:pPr>
              <w:pStyle w:val="ListParagraph"/>
              <w:numPr>
                <w:ilvl w:val="0"/>
                <w:numId w:val="14"/>
              </w:numPr>
              <w:tabs>
                <w:tab w:val="clear" w:pos="900"/>
              </w:tabs>
              <w:ind w:left="470" w:hanging="284"/>
              <w:jc w:val="both"/>
              <w:rPr>
                <w:b/>
                <w:lang w:val="it-IT"/>
              </w:rPr>
            </w:pPr>
            <w:r w:rsidRPr="00623824">
              <w:t xml:space="preserve">Interesul unor facultati pentru sprijinirea procesului de formare profesionala; </w:t>
            </w:r>
          </w:p>
          <w:p w14:paraId="50B50BD5" w14:textId="77777777" w:rsidR="00B05B5F" w:rsidRPr="00623824" w:rsidRDefault="00B05B5F" w:rsidP="00091ABD">
            <w:pPr>
              <w:pStyle w:val="ListParagraph"/>
              <w:numPr>
                <w:ilvl w:val="0"/>
                <w:numId w:val="14"/>
              </w:numPr>
              <w:jc w:val="both"/>
              <w:rPr>
                <w:b/>
                <w:lang w:val="it-IT"/>
              </w:rPr>
            </w:pPr>
            <w:r w:rsidRPr="00623824">
              <w:t>Accesul la Internet</w:t>
            </w:r>
          </w:p>
        </w:tc>
        <w:tc>
          <w:tcPr>
            <w:tcW w:w="4678" w:type="dxa"/>
          </w:tcPr>
          <w:p w14:paraId="4C93CDCF" w14:textId="77777777" w:rsidR="00B05B5F" w:rsidRPr="00623824" w:rsidRDefault="00B05B5F" w:rsidP="009F3452">
            <w:pPr>
              <w:rPr>
                <w:b/>
                <w:lang w:val="it-IT"/>
              </w:rPr>
            </w:pPr>
            <w:r w:rsidRPr="00623824">
              <w:rPr>
                <w:b/>
                <w:lang w:val="it-IT"/>
              </w:rPr>
              <w:lastRenderedPageBreak/>
              <w:t>Amenintari</w:t>
            </w:r>
          </w:p>
          <w:p w14:paraId="5D4B5976" w14:textId="77777777" w:rsidR="00B05B5F" w:rsidRPr="00623824" w:rsidRDefault="00B05B5F" w:rsidP="00091ABD">
            <w:pPr>
              <w:pStyle w:val="ListParagraph"/>
              <w:numPr>
                <w:ilvl w:val="0"/>
                <w:numId w:val="27"/>
              </w:numPr>
              <w:ind w:left="317" w:hanging="326"/>
              <w:jc w:val="both"/>
              <w:rPr>
                <w:lang w:val="it-IT"/>
              </w:rPr>
            </w:pPr>
            <w:r w:rsidRPr="00623824">
              <w:rPr>
                <w:lang w:val="it-IT"/>
              </w:rPr>
              <w:t>Incoerenta procesului instructiv-educativ.</w:t>
            </w:r>
          </w:p>
          <w:p w14:paraId="2EB3E6D9" w14:textId="77777777" w:rsidR="00B05B5F" w:rsidRPr="00623824" w:rsidRDefault="00B05B5F" w:rsidP="00091ABD">
            <w:pPr>
              <w:pStyle w:val="ListParagraph"/>
              <w:numPr>
                <w:ilvl w:val="0"/>
                <w:numId w:val="27"/>
              </w:numPr>
              <w:ind w:left="317" w:hanging="326"/>
              <w:jc w:val="both"/>
              <w:rPr>
                <w:lang w:val="it-IT"/>
              </w:rPr>
            </w:pPr>
            <w:r w:rsidRPr="00623824">
              <w:rPr>
                <w:lang w:val="it-IT"/>
              </w:rPr>
              <w:t xml:space="preserve">Nemultumirea parintilor si a elevilor datorata fluctuatiei cadrelor didactice </w:t>
            </w:r>
          </w:p>
          <w:p w14:paraId="46ABEAA6" w14:textId="77777777" w:rsidR="00B05B5F" w:rsidRPr="00623824" w:rsidRDefault="00B05B5F" w:rsidP="00091ABD">
            <w:pPr>
              <w:pStyle w:val="ListParagraph"/>
              <w:numPr>
                <w:ilvl w:val="0"/>
                <w:numId w:val="14"/>
              </w:numPr>
              <w:tabs>
                <w:tab w:val="clear" w:pos="900"/>
                <w:tab w:val="num" w:pos="317"/>
              </w:tabs>
              <w:ind w:left="317" w:hanging="326"/>
              <w:jc w:val="both"/>
              <w:rPr>
                <w:lang w:val="it-IT"/>
              </w:rPr>
            </w:pPr>
            <w:r w:rsidRPr="00623824">
              <w:t>Slabă participare la cursuri de formare datorită necesităţii de a achita taxe de participare;</w:t>
            </w:r>
          </w:p>
          <w:p w14:paraId="4C55B7A6" w14:textId="77777777" w:rsidR="00B05B5F" w:rsidRPr="00623824" w:rsidRDefault="00B05B5F" w:rsidP="00091ABD">
            <w:pPr>
              <w:pStyle w:val="ListParagraph"/>
              <w:numPr>
                <w:ilvl w:val="0"/>
                <w:numId w:val="14"/>
              </w:numPr>
              <w:tabs>
                <w:tab w:val="clear" w:pos="900"/>
                <w:tab w:val="num" w:pos="317"/>
              </w:tabs>
              <w:ind w:left="317" w:hanging="326"/>
              <w:jc w:val="both"/>
            </w:pPr>
            <w:r w:rsidRPr="00623824">
              <w:lastRenderedPageBreak/>
              <w:t>Slaba motivare a cadrelor didactice datorită salariilor mici</w:t>
            </w:r>
          </w:p>
          <w:p w14:paraId="0F7330E0" w14:textId="77777777" w:rsidR="00B05B5F" w:rsidRPr="00623824" w:rsidRDefault="00B05B5F" w:rsidP="00091ABD">
            <w:pPr>
              <w:pStyle w:val="ListParagraph"/>
              <w:numPr>
                <w:ilvl w:val="0"/>
                <w:numId w:val="14"/>
              </w:numPr>
              <w:shd w:val="clear" w:color="auto" w:fill="FFFFFF"/>
              <w:tabs>
                <w:tab w:val="clear" w:pos="900"/>
                <w:tab w:val="num" w:pos="317"/>
              </w:tabs>
              <w:ind w:left="317" w:hanging="326"/>
            </w:pPr>
            <w:r w:rsidRPr="00623824">
              <w:t>Centralizarea excesivă a mişcării personalului didactic</w:t>
            </w:r>
          </w:p>
          <w:p w14:paraId="5126C57C" w14:textId="77777777" w:rsidR="00B05B5F" w:rsidRPr="00623824" w:rsidRDefault="00B05B5F" w:rsidP="00091ABD">
            <w:pPr>
              <w:pStyle w:val="ListParagraph"/>
              <w:numPr>
                <w:ilvl w:val="0"/>
                <w:numId w:val="14"/>
              </w:numPr>
              <w:tabs>
                <w:tab w:val="clear" w:pos="900"/>
              </w:tabs>
              <w:ind w:left="317" w:hanging="326"/>
              <w:rPr>
                <w:b/>
                <w:lang w:val="it-IT"/>
              </w:rPr>
            </w:pPr>
            <w:r w:rsidRPr="00623824">
              <w:t>Lipsa de atractivitate a carierei didactice</w:t>
            </w:r>
          </w:p>
        </w:tc>
      </w:tr>
    </w:tbl>
    <w:p w14:paraId="727351C3" w14:textId="77777777" w:rsidR="001D2D64" w:rsidRDefault="001D2D64" w:rsidP="00B05B5F">
      <w:pPr>
        <w:pStyle w:val="Heading8"/>
        <w:rPr>
          <w:b/>
          <w:i/>
          <w:sz w:val="24"/>
          <w:lang w:val="it-IT"/>
        </w:rPr>
      </w:pPr>
    </w:p>
    <w:p w14:paraId="4D14A0DF" w14:textId="77777777" w:rsidR="00B05B5F" w:rsidRPr="001D2D64" w:rsidRDefault="00B05B5F" w:rsidP="00B05B5F">
      <w:pPr>
        <w:pStyle w:val="Heading8"/>
        <w:rPr>
          <w:b/>
          <w:i/>
          <w:sz w:val="24"/>
          <w:lang w:val="it-IT"/>
        </w:rPr>
      </w:pPr>
      <w:r w:rsidRPr="001D2D64">
        <w:rPr>
          <w:b/>
          <w:i/>
          <w:sz w:val="24"/>
          <w:lang w:val="it-IT"/>
        </w:rPr>
        <w:t>Elevi</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132"/>
      </w:tblGrid>
      <w:tr w:rsidR="00B05B5F" w:rsidRPr="00623824" w14:paraId="6A97183C" w14:textId="77777777" w:rsidTr="009F3452">
        <w:trPr>
          <w:jc w:val="center"/>
        </w:trPr>
        <w:tc>
          <w:tcPr>
            <w:tcW w:w="5398" w:type="dxa"/>
          </w:tcPr>
          <w:p w14:paraId="2B6C6EBE" w14:textId="77777777" w:rsidR="00B05B5F" w:rsidRPr="00623824" w:rsidRDefault="00B05B5F" w:rsidP="009F3452">
            <w:pPr>
              <w:jc w:val="both"/>
              <w:rPr>
                <w:b/>
                <w:lang w:val="it-IT"/>
              </w:rPr>
            </w:pPr>
            <w:r w:rsidRPr="00623824">
              <w:rPr>
                <w:b/>
                <w:lang w:val="it-IT"/>
              </w:rPr>
              <w:t>Puncte tari</w:t>
            </w:r>
          </w:p>
          <w:p w14:paraId="79E13FCB" w14:textId="77777777" w:rsidR="00B05B5F" w:rsidRPr="00623824" w:rsidRDefault="00B05B5F" w:rsidP="00091ABD">
            <w:pPr>
              <w:pStyle w:val="ListParagraph"/>
              <w:numPr>
                <w:ilvl w:val="0"/>
                <w:numId w:val="24"/>
              </w:numPr>
              <w:shd w:val="clear" w:color="auto" w:fill="FFFFFF"/>
              <w:ind w:left="328" w:hanging="174"/>
              <w:jc w:val="both"/>
            </w:pPr>
            <w:r w:rsidRPr="00623824">
              <w:t>Proces educaţional eficient cu rezultate foarte bune la clasă şi evaluări naţionale</w:t>
            </w:r>
          </w:p>
          <w:p w14:paraId="5159479B" w14:textId="77777777" w:rsidR="00B05B5F" w:rsidRPr="00623824" w:rsidRDefault="00B05B5F" w:rsidP="00091ABD">
            <w:pPr>
              <w:pStyle w:val="ListParagraph"/>
              <w:numPr>
                <w:ilvl w:val="0"/>
                <w:numId w:val="35"/>
              </w:numPr>
              <w:ind w:left="328" w:hanging="174"/>
              <w:jc w:val="both"/>
            </w:pPr>
            <w:r w:rsidRPr="00623824">
              <w:t xml:space="preserve">Număr mare de elevi participanţi la olimpiadele şcolare, cu rezultate foarte bune; </w:t>
            </w:r>
          </w:p>
          <w:p w14:paraId="691CDEB2" w14:textId="77777777" w:rsidR="00B05B5F" w:rsidRPr="00623824" w:rsidRDefault="00B05B5F" w:rsidP="00091ABD">
            <w:pPr>
              <w:pStyle w:val="ListParagraph"/>
              <w:numPr>
                <w:ilvl w:val="0"/>
                <w:numId w:val="35"/>
              </w:numPr>
              <w:ind w:left="328" w:hanging="174"/>
              <w:jc w:val="both"/>
              <w:rPr>
                <w:b/>
                <w:lang w:val="it-IT"/>
              </w:rPr>
            </w:pPr>
            <w:r w:rsidRPr="00623824">
              <w:t>Ponderea mare a absolvenţilor de liceu admişi în facultăţi de renume din ţară si din strainatate</w:t>
            </w:r>
          </w:p>
          <w:p w14:paraId="13984741" w14:textId="77777777" w:rsidR="00B05B5F" w:rsidRPr="00623824" w:rsidRDefault="00B05B5F" w:rsidP="00091ABD">
            <w:pPr>
              <w:pStyle w:val="ListParagraph"/>
              <w:numPr>
                <w:ilvl w:val="0"/>
                <w:numId w:val="24"/>
              </w:numPr>
              <w:shd w:val="clear" w:color="auto" w:fill="FFFFFF"/>
              <w:ind w:left="328" w:hanging="174"/>
              <w:jc w:val="both"/>
            </w:pPr>
            <w:r w:rsidRPr="00623824">
              <w:t>Elevi cu nivel de pregătire ridicat şi potenţial peste medie</w:t>
            </w:r>
          </w:p>
          <w:p w14:paraId="53F2545D" w14:textId="39F2E050" w:rsidR="00B05B5F" w:rsidRPr="006C5D2B" w:rsidRDefault="00B05B5F" w:rsidP="00091ABD">
            <w:pPr>
              <w:pStyle w:val="ListParagraph"/>
              <w:numPr>
                <w:ilvl w:val="0"/>
                <w:numId w:val="24"/>
              </w:numPr>
              <w:ind w:left="328" w:hanging="174"/>
              <w:jc w:val="both"/>
              <w:rPr>
                <w:lang w:val="it-IT"/>
              </w:rPr>
            </w:pPr>
            <w:r w:rsidRPr="006C5D2B">
              <w:rPr>
                <w:lang w:val="it-IT"/>
              </w:rPr>
              <w:t>Promovabilitatea elevilor in anul scolar 20</w:t>
            </w:r>
            <w:r>
              <w:rPr>
                <w:lang w:val="it-IT"/>
              </w:rPr>
              <w:t>2</w:t>
            </w:r>
            <w:r w:rsidR="00893EDC">
              <w:rPr>
                <w:lang w:val="it-IT"/>
              </w:rPr>
              <w:t>2</w:t>
            </w:r>
            <w:r w:rsidRPr="006C5D2B">
              <w:rPr>
                <w:lang w:val="it-IT"/>
              </w:rPr>
              <w:t>-202</w:t>
            </w:r>
            <w:r w:rsidR="00893EDC">
              <w:rPr>
                <w:lang w:val="it-IT"/>
              </w:rPr>
              <w:t>3</w:t>
            </w:r>
            <w:r w:rsidRPr="006C5D2B">
              <w:rPr>
                <w:lang w:val="it-IT"/>
              </w:rPr>
              <w:t xml:space="preserve"> a fost de </w:t>
            </w:r>
            <w:r w:rsidRPr="00F058BD">
              <w:rPr>
                <w:lang w:val="it-IT"/>
              </w:rPr>
              <w:t>100%</w:t>
            </w:r>
          </w:p>
          <w:p w14:paraId="129B6621" w14:textId="77777777" w:rsidR="00B05B5F" w:rsidRPr="00623824" w:rsidRDefault="00B05B5F" w:rsidP="00091ABD">
            <w:pPr>
              <w:pStyle w:val="ListParagraph"/>
              <w:numPr>
                <w:ilvl w:val="0"/>
                <w:numId w:val="24"/>
              </w:numPr>
              <w:ind w:left="328" w:hanging="174"/>
              <w:jc w:val="both"/>
              <w:rPr>
                <w:lang w:val="it-IT"/>
              </w:rPr>
            </w:pPr>
            <w:r w:rsidRPr="00623824">
              <w:rPr>
                <w:lang w:val="it-IT"/>
              </w:rPr>
              <w:t>Comportament foarte bun</w:t>
            </w:r>
          </w:p>
          <w:p w14:paraId="6EA9BA81" w14:textId="77777777" w:rsidR="00B05B5F" w:rsidRPr="00623824" w:rsidRDefault="00B05B5F" w:rsidP="00091ABD">
            <w:pPr>
              <w:pStyle w:val="ListParagraph"/>
              <w:numPr>
                <w:ilvl w:val="0"/>
                <w:numId w:val="24"/>
              </w:numPr>
              <w:ind w:left="328" w:hanging="174"/>
              <w:jc w:val="both"/>
              <w:rPr>
                <w:lang w:val="it-IT"/>
              </w:rPr>
            </w:pPr>
            <w:r w:rsidRPr="00623824">
              <w:rPr>
                <w:lang w:val="it-IT"/>
              </w:rPr>
              <w:t>Se antreneaza in activitatile colegiului, atat in ceea ce priveste performanta, cat si in ceea ce priveste activitatea extrascolara</w:t>
            </w:r>
          </w:p>
          <w:p w14:paraId="0064E1C0" w14:textId="77777777" w:rsidR="00B05B5F" w:rsidRPr="00623824" w:rsidRDefault="00B05B5F" w:rsidP="00091ABD">
            <w:pPr>
              <w:pStyle w:val="ListParagraph"/>
              <w:numPr>
                <w:ilvl w:val="0"/>
                <w:numId w:val="24"/>
              </w:numPr>
              <w:ind w:hanging="174"/>
              <w:jc w:val="both"/>
              <w:rPr>
                <w:b/>
                <w:lang w:val="it-IT"/>
              </w:rPr>
            </w:pPr>
            <w:r w:rsidRPr="00623824">
              <w:rPr>
                <w:lang w:val="it-IT"/>
              </w:rPr>
              <w:t>Sunt atasati valorilor colegiului si spiritului acestuia</w:t>
            </w:r>
            <w:r w:rsidRPr="00623824">
              <w:t xml:space="preserve"> </w:t>
            </w:r>
          </w:p>
          <w:p w14:paraId="39353208" w14:textId="77777777" w:rsidR="00B05B5F" w:rsidRPr="00623824" w:rsidRDefault="00B05B5F" w:rsidP="00091ABD">
            <w:pPr>
              <w:pStyle w:val="ListParagraph"/>
              <w:numPr>
                <w:ilvl w:val="0"/>
                <w:numId w:val="35"/>
              </w:numPr>
              <w:ind w:left="328" w:hanging="174"/>
              <w:jc w:val="both"/>
            </w:pPr>
            <w:r w:rsidRPr="00623824">
              <w:t>Elevi implicaţi în proiecte internaţionale;</w:t>
            </w:r>
          </w:p>
          <w:p w14:paraId="48CD27FC" w14:textId="77777777" w:rsidR="00B05B5F" w:rsidRPr="00623824" w:rsidRDefault="00B05B5F" w:rsidP="00091ABD">
            <w:pPr>
              <w:pStyle w:val="ListParagraph"/>
              <w:numPr>
                <w:ilvl w:val="0"/>
                <w:numId w:val="35"/>
              </w:numPr>
              <w:shd w:val="clear" w:color="auto" w:fill="FFFFFF"/>
              <w:ind w:left="328" w:hanging="174"/>
              <w:jc w:val="both"/>
            </w:pPr>
            <w:r w:rsidRPr="00623824">
              <w:t>Poziţie tradiţional bine stabilită în</w:t>
            </w:r>
            <w:r>
              <w:t xml:space="preserve"> </w:t>
            </w:r>
            <w:r w:rsidRPr="00623824">
              <w:t>ierarhia ofertei educaţionale locale, cu</w:t>
            </w:r>
            <w:r>
              <w:t xml:space="preserve"> </w:t>
            </w:r>
            <w:r w:rsidRPr="00623824">
              <w:t>efect direct asupra cererii</w:t>
            </w:r>
          </w:p>
        </w:tc>
        <w:tc>
          <w:tcPr>
            <w:tcW w:w="5132" w:type="dxa"/>
          </w:tcPr>
          <w:p w14:paraId="0183D6ED" w14:textId="77777777" w:rsidR="00B05B5F" w:rsidRPr="00623824" w:rsidRDefault="00B05B5F" w:rsidP="009F3452">
            <w:pPr>
              <w:rPr>
                <w:b/>
                <w:lang w:val="it-IT"/>
              </w:rPr>
            </w:pPr>
            <w:r w:rsidRPr="00623824">
              <w:rPr>
                <w:b/>
                <w:lang w:val="it-IT"/>
              </w:rPr>
              <w:t>Puncte slabe</w:t>
            </w:r>
          </w:p>
          <w:p w14:paraId="39D8F68C" w14:textId="77777777" w:rsidR="00B05B5F" w:rsidRPr="00623824" w:rsidRDefault="00B05B5F" w:rsidP="00091ABD">
            <w:pPr>
              <w:pStyle w:val="ListParagraph"/>
              <w:numPr>
                <w:ilvl w:val="0"/>
                <w:numId w:val="35"/>
              </w:numPr>
              <w:ind w:left="459" w:hanging="283"/>
              <w:jc w:val="both"/>
              <w:rPr>
                <w:lang w:val="it-IT"/>
              </w:rPr>
            </w:pPr>
            <w:r w:rsidRPr="00623824">
              <w:rPr>
                <w:lang w:val="pt-BR"/>
              </w:rPr>
              <w:t>Numar relativ mare de navetisti</w:t>
            </w:r>
          </w:p>
          <w:p w14:paraId="53773865" w14:textId="77777777" w:rsidR="00B05B5F" w:rsidRPr="00623824" w:rsidRDefault="00B05B5F" w:rsidP="00091ABD">
            <w:pPr>
              <w:pStyle w:val="ListParagraph"/>
              <w:numPr>
                <w:ilvl w:val="0"/>
                <w:numId w:val="35"/>
              </w:numPr>
              <w:ind w:left="459" w:hanging="283"/>
              <w:jc w:val="both"/>
              <w:rPr>
                <w:lang w:val="it-IT"/>
              </w:rPr>
            </w:pPr>
            <w:r w:rsidRPr="00623824">
              <w:rPr>
                <w:lang w:val="it-IT"/>
              </w:rPr>
              <w:t>Nu toti elevii au o tinuta vestimentara corespunzatoare</w:t>
            </w:r>
          </w:p>
          <w:p w14:paraId="1FBB5056" w14:textId="77777777" w:rsidR="00B05B5F" w:rsidRPr="00623824" w:rsidRDefault="00B05B5F" w:rsidP="00091ABD">
            <w:pPr>
              <w:pStyle w:val="ListParagraph"/>
              <w:numPr>
                <w:ilvl w:val="0"/>
                <w:numId w:val="35"/>
              </w:numPr>
              <w:ind w:left="459" w:hanging="283"/>
              <w:jc w:val="both"/>
              <w:rPr>
                <w:lang w:val="it-IT"/>
              </w:rPr>
            </w:pPr>
            <w:r w:rsidRPr="00623824">
              <w:rPr>
                <w:lang w:val="it-IT"/>
              </w:rPr>
              <w:t xml:space="preserve">Punctualitatea la prima ora este inca un deziderat </w:t>
            </w:r>
          </w:p>
          <w:p w14:paraId="7005BE51" w14:textId="77777777" w:rsidR="00B05B5F" w:rsidRPr="00623824" w:rsidRDefault="00B05B5F" w:rsidP="00091ABD">
            <w:pPr>
              <w:pStyle w:val="ListParagraph"/>
              <w:numPr>
                <w:ilvl w:val="0"/>
                <w:numId w:val="35"/>
              </w:numPr>
              <w:ind w:left="459" w:hanging="283"/>
              <w:jc w:val="both"/>
              <w:rPr>
                <w:b/>
                <w:lang w:val="it-IT"/>
              </w:rPr>
            </w:pPr>
            <w:r w:rsidRPr="00623824">
              <w:rPr>
                <w:lang w:val="it-IT"/>
              </w:rPr>
              <w:t>Imposibilitatea de a-i sustine financiar pe toti elevii cu probleme in acest sens</w:t>
            </w:r>
          </w:p>
          <w:p w14:paraId="276329C8" w14:textId="77777777" w:rsidR="00B05B5F" w:rsidRPr="00623824" w:rsidRDefault="00B05B5F" w:rsidP="009F3452">
            <w:pPr>
              <w:ind w:left="459" w:hanging="283"/>
              <w:jc w:val="both"/>
              <w:rPr>
                <w:lang w:val="it-IT"/>
              </w:rPr>
            </w:pPr>
          </w:p>
          <w:p w14:paraId="224696FB" w14:textId="77777777" w:rsidR="00B05B5F" w:rsidRPr="00623824" w:rsidRDefault="00B05B5F" w:rsidP="009F3452">
            <w:pPr>
              <w:ind w:left="459" w:hanging="283"/>
              <w:jc w:val="both"/>
              <w:rPr>
                <w:lang w:val="it-IT"/>
              </w:rPr>
            </w:pPr>
          </w:p>
          <w:p w14:paraId="091ACCF1" w14:textId="77777777" w:rsidR="00B05B5F" w:rsidRPr="00623824" w:rsidRDefault="00B05B5F" w:rsidP="009F3452">
            <w:pPr>
              <w:ind w:left="459" w:hanging="283"/>
              <w:jc w:val="both"/>
              <w:rPr>
                <w:lang w:val="it-IT"/>
              </w:rPr>
            </w:pPr>
          </w:p>
          <w:p w14:paraId="6434DE0A" w14:textId="77777777" w:rsidR="00B05B5F" w:rsidRPr="00623824" w:rsidRDefault="00B05B5F" w:rsidP="00091ABD">
            <w:pPr>
              <w:pStyle w:val="ListParagraph"/>
              <w:numPr>
                <w:ilvl w:val="0"/>
                <w:numId w:val="28"/>
              </w:numPr>
              <w:ind w:left="459" w:hanging="283"/>
              <w:jc w:val="both"/>
              <w:rPr>
                <w:lang w:val="it-IT"/>
              </w:rPr>
            </w:pPr>
            <w:r w:rsidRPr="00623824">
              <w:t>Disfuncţionalităţile din relaţia şcoală-familie-comunitate generează în unele cazuri abateri ale elevilor.</w:t>
            </w:r>
          </w:p>
          <w:p w14:paraId="5B371114" w14:textId="77777777" w:rsidR="00B05B5F" w:rsidRPr="00623824" w:rsidRDefault="00B05B5F" w:rsidP="00091ABD">
            <w:pPr>
              <w:pStyle w:val="ListParagraph"/>
              <w:numPr>
                <w:ilvl w:val="0"/>
                <w:numId w:val="28"/>
              </w:numPr>
              <w:ind w:left="459" w:hanging="283"/>
              <w:jc w:val="both"/>
              <w:rPr>
                <w:lang w:val="it-IT"/>
              </w:rPr>
            </w:pPr>
            <w:r w:rsidRPr="00623824">
              <w:t xml:space="preserve">Functionarea programului elevilor in </w:t>
            </w:r>
            <w:r>
              <w:t xml:space="preserve">doua </w:t>
            </w:r>
            <w:r w:rsidRPr="00623824">
              <w:t xml:space="preserve">schimburi </w:t>
            </w:r>
            <w:r w:rsidRPr="00623824">
              <w:br/>
            </w:r>
          </w:p>
        </w:tc>
      </w:tr>
      <w:tr w:rsidR="00B05B5F" w:rsidRPr="00623824" w14:paraId="769A6507" w14:textId="77777777" w:rsidTr="009F3452">
        <w:trPr>
          <w:jc w:val="center"/>
        </w:trPr>
        <w:tc>
          <w:tcPr>
            <w:tcW w:w="5398" w:type="dxa"/>
          </w:tcPr>
          <w:p w14:paraId="4189AC2F" w14:textId="77777777" w:rsidR="00B05B5F" w:rsidRPr="00623824" w:rsidRDefault="00B05B5F" w:rsidP="009F3452">
            <w:pPr>
              <w:jc w:val="both"/>
              <w:rPr>
                <w:b/>
                <w:lang w:val="it-IT"/>
              </w:rPr>
            </w:pPr>
            <w:r w:rsidRPr="00623824">
              <w:rPr>
                <w:b/>
                <w:lang w:val="it-IT"/>
              </w:rPr>
              <w:t>Oportunitati</w:t>
            </w:r>
          </w:p>
          <w:p w14:paraId="599F609D" w14:textId="77777777" w:rsidR="00B05B5F" w:rsidRPr="00623824" w:rsidRDefault="00B05B5F" w:rsidP="00091ABD">
            <w:pPr>
              <w:pStyle w:val="ListParagraph"/>
              <w:numPr>
                <w:ilvl w:val="0"/>
                <w:numId w:val="25"/>
              </w:numPr>
              <w:ind w:left="470" w:hanging="284"/>
              <w:jc w:val="both"/>
              <w:rPr>
                <w:b/>
                <w:u w:val="single"/>
                <w:lang w:val="it-IT"/>
              </w:rPr>
            </w:pPr>
            <w:r w:rsidRPr="00623824">
              <w:rPr>
                <w:lang w:val="it-IT"/>
              </w:rPr>
              <w:t>Elevii provin din familii bune si foarte bune sub aspect social, financiar, al expectantelor scolii</w:t>
            </w:r>
          </w:p>
          <w:p w14:paraId="524A4332" w14:textId="77777777" w:rsidR="00B05B5F" w:rsidRPr="00623824" w:rsidRDefault="00B05B5F" w:rsidP="00091ABD">
            <w:pPr>
              <w:pStyle w:val="ListParagraph"/>
              <w:numPr>
                <w:ilvl w:val="0"/>
                <w:numId w:val="25"/>
              </w:numPr>
              <w:ind w:left="470" w:hanging="284"/>
              <w:jc w:val="both"/>
              <w:rPr>
                <w:b/>
                <w:lang w:val="it-IT"/>
              </w:rPr>
            </w:pPr>
            <w:r w:rsidRPr="00623824">
              <w:rPr>
                <w:lang w:val="it-IT"/>
              </w:rPr>
              <w:t>Elevii colegiului sunt dintre cei mai buni elevi din liceele bucurestene</w:t>
            </w:r>
          </w:p>
          <w:p w14:paraId="0600BF0B" w14:textId="258D3855" w:rsidR="00B05B5F" w:rsidRPr="00623824" w:rsidRDefault="00B05B5F" w:rsidP="00091ABD">
            <w:pPr>
              <w:pStyle w:val="ListParagraph"/>
              <w:numPr>
                <w:ilvl w:val="0"/>
                <w:numId w:val="33"/>
              </w:numPr>
              <w:tabs>
                <w:tab w:val="clear" w:pos="720"/>
                <w:tab w:val="num" w:pos="470"/>
              </w:tabs>
              <w:ind w:left="470" w:hanging="284"/>
              <w:jc w:val="both"/>
              <w:rPr>
                <w:b/>
                <w:lang w:val="it-IT"/>
              </w:rPr>
            </w:pPr>
            <w:r w:rsidRPr="00B67B93">
              <w:rPr>
                <w:lang w:val="it-IT"/>
              </w:rPr>
              <w:t>Din 10</w:t>
            </w:r>
            <w:r w:rsidR="00B67B93" w:rsidRPr="00B67B93">
              <w:rPr>
                <w:lang w:val="it-IT"/>
              </w:rPr>
              <w:t>41</w:t>
            </w:r>
            <w:r w:rsidRPr="00B67B93">
              <w:rPr>
                <w:lang w:val="it-IT"/>
              </w:rPr>
              <w:t xml:space="preserve"> elevi, </w:t>
            </w:r>
            <w:r w:rsidR="00474201" w:rsidRPr="00B67B93">
              <w:rPr>
                <w:lang w:val="it-IT"/>
              </w:rPr>
              <w:t>60</w:t>
            </w:r>
            <w:r w:rsidRPr="00B67B93">
              <w:rPr>
                <w:lang w:val="it-IT"/>
              </w:rPr>
              <w:t xml:space="preserve"> </w:t>
            </w:r>
            <w:r w:rsidRPr="00623824">
              <w:rPr>
                <w:lang w:val="it-IT"/>
              </w:rPr>
              <w:t>dintre ei se afla in situatii dificile din punct de vedere material</w:t>
            </w:r>
          </w:p>
          <w:p w14:paraId="65ADAF5B" w14:textId="77777777" w:rsidR="00B05B5F" w:rsidRPr="00623824" w:rsidRDefault="00B05B5F" w:rsidP="00091ABD">
            <w:pPr>
              <w:pStyle w:val="ListParagraph"/>
              <w:numPr>
                <w:ilvl w:val="0"/>
                <w:numId w:val="33"/>
              </w:numPr>
              <w:tabs>
                <w:tab w:val="clear" w:pos="720"/>
                <w:tab w:val="num" w:pos="470"/>
              </w:tabs>
              <w:ind w:left="470" w:hanging="284"/>
              <w:jc w:val="both"/>
              <w:rPr>
                <w:b/>
                <w:lang w:val="it-IT"/>
              </w:rPr>
            </w:pPr>
            <w:r w:rsidRPr="00623824">
              <w:rPr>
                <w:lang w:val="it-IT"/>
              </w:rPr>
              <w:t>Buna educatie din familii contracareaza fapte de indisciplina ale elevilor.</w:t>
            </w:r>
          </w:p>
          <w:p w14:paraId="532D3643" w14:textId="77777777" w:rsidR="00B05B5F" w:rsidRPr="00623824" w:rsidRDefault="00B05B5F" w:rsidP="00091ABD">
            <w:pPr>
              <w:pStyle w:val="ListParagraph"/>
              <w:numPr>
                <w:ilvl w:val="0"/>
                <w:numId w:val="33"/>
              </w:numPr>
              <w:shd w:val="clear" w:color="auto" w:fill="FFFFFF"/>
              <w:tabs>
                <w:tab w:val="clear" w:pos="720"/>
                <w:tab w:val="num" w:pos="470"/>
              </w:tabs>
              <w:ind w:left="470" w:hanging="284"/>
              <w:jc w:val="both"/>
            </w:pPr>
            <w:r w:rsidRPr="00623824">
              <w:t>Poziţie tradiţional bine stabilită în  ierarhia ofertei educaţionale locale, cu efect direct asupra cererii.</w:t>
            </w:r>
          </w:p>
          <w:p w14:paraId="08877A04" w14:textId="77777777" w:rsidR="00B05B5F" w:rsidRPr="00623824" w:rsidRDefault="00B05B5F" w:rsidP="00091ABD">
            <w:pPr>
              <w:pStyle w:val="ListParagraph"/>
              <w:numPr>
                <w:ilvl w:val="0"/>
                <w:numId w:val="33"/>
              </w:numPr>
              <w:shd w:val="clear" w:color="auto" w:fill="FFFFFF"/>
              <w:tabs>
                <w:tab w:val="clear" w:pos="720"/>
                <w:tab w:val="num" w:pos="470"/>
              </w:tabs>
              <w:ind w:left="470" w:hanging="284"/>
              <w:jc w:val="both"/>
            </w:pPr>
            <w:r w:rsidRPr="00623824">
              <w:t>Politică locală favorabilă pentru dezvoltarea condiţiilor educaţionale din unitate (materiale şi umane)</w:t>
            </w:r>
          </w:p>
        </w:tc>
        <w:tc>
          <w:tcPr>
            <w:tcW w:w="5132" w:type="dxa"/>
          </w:tcPr>
          <w:p w14:paraId="50609E7B" w14:textId="77777777" w:rsidR="00B05B5F" w:rsidRPr="00623824" w:rsidRDefault="00B05B5F" w:rsidP="009F3452">
            <w:pPr>
              <w:rPr>
                <w:b/>
                <w:lang w:val="it-IT"/>
              </w:rPr>
            </w:pPr>
            <w:r w:rsidRPr="00623824">
              <w:rPr>
                <w:b/>
                <w:lang w:val="it-IT"/>
              </w:rPr>
              <w:t>Amenintari</w:t>
            </w:r>
          </w:p>
          <w:p w14:paraId="25ACA2E9" w14:textId="77777777" w:rsidR="00B05B5F" w:rsidRPr="00623824" w:rsidRDefault="00B05B5F" w:rsidP="00091ABD">
            <w:pPr>
              <w:numPr>
                <w:ilvl w:val="0"/>
                <w:numId w:val="36"/>
              </w:numPr>
              <w:ind w:left="317" w:hanging="283"/>
              <w:rPr>
                <w:b/>
                <w:lang w:val="it-IT"/>
              </w:rPr>
            </w:pPr>
            <w:r w:rsidRPr="00623824">
              <w:rPr>
                <w:lang w:val="it-IT"/>
              </w:rPr>
              <w:t>In conditiile fluctuatiei cadrelor didactice, promovabilitatea la bacalaureat ar putea sa nu mai fie de 100% si calitatea procesului didactic sa fie in pericol.</w:t>
            </w:r>
          </w:p>
          <w:p w14:paraId="6AF29065" w14:textId="77777777" w:rsidR="00B05B5F" w:rsidRPr="00623824" w:rsidRDefault="00B05B5F" w:rsidP="00091ABD">
            <w:pPr>
              <w:numPr>
                <w:ilvl w:val="0"/>
                <w:numId w:val="36"/>
              </w:numPr>
              <w:ind w:left="317" w:hanging="283"/>
              <w:rPr>
                <w:b/>
                <w:lang w:val="it-IT"/>
              </w:rPr>
            </w:pPr>
            <w:r w:rsidRPr="00623824">
              <w:rPr>
                <w:bCs/>
              </w:rPr>
              <w:t>Există şi alte colegii  relativ apropiate, care atrag elevii prin oferte educaţionale diverse şi atractive;</w:t>
            </w:r>
          </w:p>
        </w:tc>
      </w:tr>
    </w:tbl>
    <w:p w14:paraId="1C22C4F1" w14:textId="77777777" w:rsidR="00B05B5F" w:rsidRPr="00404490" w:rsidRDefault="00B05B5F" w:rsidP="00B05B5F">
      <w:pPr>
        <w:pStyle w:val="Heading8"/>
        <w:rPr>
          <w:b/>
          <w:i/>
          <w:sz w:val="24"/>
        </w:rPr>
      </w:pPr>
      <w:r w:rsidRPr="00404490">
        <w:rPr>
          <w:b/>
          <w:i/>
          <w:sz w:val="24"/>
        </w:rPr>
        <w:lastRenderedPageBreak/>
        <w:t>Curriculum</w:t>
      </w:r>
    </w:p>
    <w:p w14:paraId="7CEA0DB7" w14:textId="77777777" w:rsidR="00B05B5F" w:rsidRPr="00B12245" w:rsidRDefault="00B05B5F" w:rsidP="001D2D64">
      <w:pPr>
        <w:pStyle w:val="Bodytext21"/>
        <w:shd w:val="clear" w:color="auto" w:fill="auto"/>
        <w:spacing w:line="240" w:lineRule="auto"/>
        <w:ind w:firstLine="0"/>
        <w:jc w:val="both"/>
        <w:rPr>
          <w:sz w:val="24"/>
          <w:szCs w:val="24"/>
        </w:rPr>
      </w:pPr>
      <w:r w:rsidRPr="00B12245">
        <w:rPr>
          <w:sz w:val="24"/>
          <w:szCs w:val="24"/>
        </w:rPr>
        <w:t>Preluând concepţia curriculară fundamentată din perioada precedentă, curriculumul actual a determinat o serie de mutaţii în abordarea procesului educaţional la clasă:</w:t>
      </w:r>
    </w:p>
    <w:p w14:paraId="3A1D2037" w14:textId="77777777" w:rsidR="00B05B5F" w:rsidRPr="00B12245" w:rsidRDefault="00B05B5F" w:rsidP="00091ABD">
      <w:pPr>
        <w:pStyle w:val="Bodytext110"/>
        <w:numPr>
          <w:ilvl w:val="0"/>
          <w:numId w:val="42"/>
        </w:numPr>
        <w:shd w:val="clear" w:color="auto" w:fill="auto"/>
        <w:tabs>
          <w:tab w:val="left" w:pos="755"/>
        </w:tabs>
        <w:spacing w:before="0" w:after="0" w:line="240" w:lineRule="auto"/>
        <w:rPr>
          <w:sz w:val="24"/>
          <w:szCs w:val="24"/>
        </w:rPr>
      </w:pPr>
      <w:r w:rsidRPr="00B12245">
        <w:rPr>
          <w:rStyle w:val="Bodytext11NotBold"/>
          <w:sz w:val="24"/>
          <w:szCs w:val="24"/>
        </w:rPr>
        <w:t xml:space="preserve">Orientarea spre </w:t>
      </w:r>
      <w:r w:rsidRPr="00B12245">
        <w:rPr>
          <w:b w:val="0"/>
          <w:sz w:val="24"/>
          <w:szCs w:val="24"/>
        </w:rPr>
        <w:t>dezvoltarea de competenţe</w:t>
      </w:r>
      <w:r w:rsidRPr="00B12245">
        <w:rPr>
          <w:rStyle w:val="Bodytext11NotBold"/>
          <w:sz w:val="24"/>
          <w:szCs w:val="24"/>
        </w:rPr>
        <w:t>;</w:t>
      </w:r>
    </w:p>
    <w:p w14:paraId="0A69A5D7" w14:textId="77777777" w:rsidR="00B05B5F" w:rsidRPr="00B12245" w:rsidRDefault="00B05B5F" w:rsidP="00091ABD">
      <w:pPr>
        <w:pStyle w:val="Bodytext21"/>
        <w:numPr>
          <w:ilvl w:val="0"/>
          <w:numId w:val="42"/>
        </w:numPr>
        <w:shd w:val="clear" w:color="auto" w:fill="auto"/>
        <w:tabs>
          <w:tab w:val="left" w:pos="755"/>
        </w:tabs>
        <w:spacing w:line="240" w:lineRule="auto"/>
        <w:jc w:val="both"/>
        <w:rPr>
          <w:sz w:val="24"/>
          <w:szCs w:val="24"/>
        </w:rPr>
      </w:pPr>
      <w:r w:rsidRPr="00B12245">
        <w:rPr>
          <w:sz w:val="24"/>
          <w:szCs w:val="24"/>
        </w:rPr>
        <w:t xml:space="preserve">Prezentarea conţinuturilor într-o formă </w:t>
      </w:r>
      <w:r w:rsidRPr="00B12245">
        <w:rPr>
          <w:rStyle w:val="Bodytext2Bold"/>
          <w:sz w:val="24"/>
          <w:szCs w:val="24"/>
        </w:rPr>
        <w:t>sintetică</w:t>
      </w:r>
      <w:r w:rsidRPr="00B12245">
        <w:rPr>
          <w:b/>
          <w:sz w:val="24"/>
          <w:szCs w:val="24"/>
        </w:rPr>
        <w:t>;</w:t>
      </w:r>
    </w:p>
    <w:p w14:paraId="120BE401" w14:textId="77777777" w:rsidR="00B05B5F" w:rsidRPr="00B12245" w:rsidRDefault="00B05B5F" w:rsidP="00091ABD">
      <w:pPr>
        <w:pStyle w:val="ListParagraph"/>
        <w:numPr>
          <w:ilvl w:val="0"/>
          <w:numId w:val="42"/>
        </w:numPr>
        <w:jc w:val="both"/>
        <w:rPr>
          <w:b/>
        </w:rPr>
      </w:pPr>
      <w:r w:rsidRPr="00B12245">
        <w:t xml:space="preserve">Aplicarea la clasă pe baza </w:t>
      </w:r>
      <w:r w:rsidRPr="00B12245">
        <w:rPr>
          <w:rStyle w:val="Bodytext2Bold"/>
        </w:rPr>
        <w:t>manualelor alternative</w:t>
      </w:r>
      <w:r w:rsidRPr="00B12245">
        <w:rPr>
          <w:b/>
        </w:rPr>
        <w:t>;</w:t>
      </w:r>
    </w:p>
    <w:p w14:paraId="6D36A4FF" w14:textId="77777777" w:rsidR="00B05B5F" w:rsidRDefault="00B05B5F" w:rsidP="00091ABD">
      <w:pPr>
        <w:pStyle w:val="Bodytext21"/>
        <w:numPr>
          <w:ilvl w:val="0"/>
          <w:numId w:val="42"/>
        </w:numPr>
        <w:shd w:val="clear" w:color="auto" w:fill="auto"/>
        <w:tabs>
          <w:tab w:val="left" w:pos="761"/>
        </w:tabs>
        <w:spacing w:line="240" w:lineRule="auto"/>
        <w:jc w:val="both"/>
        <w:rPr>
          <w:sz w:val="24"/>
          <w:szCs w:val="24"/>
        </w:rPr>
      </w:pPr>
      <w:r w:rsidRPr="00B12245">
        <w:rPr>
          <w:sz w:val="24"/>
          <w:szCs w:val="24"/>
        </w:rPr>
        <w:t>Evaluarea elevilor pe bază de standarde conforme competenţelor propuse.</w:t>
      </w:r>
    </w:p>
    <w:p w14:paraId="6464B209" w14:textId="77777777" w:rsidR="001D2D64" w:rsidRDefault="00B05B5F" w:rsidP="001D2D64">
      <w:pPr>
        <w:pStyle w:val="Bodytext21"/>
        <w:shd w:val="clear" w:color="auto" w:fill="auto"/>
        <w:spacing w:line="240" w:lineRule="auto"/>
        <w:ind w:firstLine="0"/>
        <w:jc w:val="both"/>
        <w:rPr>
          <w:sz w:val="24"/>
          <w:szCs w:val="24"/>
        </w:rPr>
      </w:pPr>
      <w:r w:rsidRPr="00B12245">
        <w:rPr>
          <w:sz w:val="24"/>
          <w:szCs w:val="24"/>
        </w:rPr>
        <w:t>Cu toată evoluţia în ansamblu pozitivă a Curriculumului Naţional în ultimii ani, se constată în continuare existenţa unor probleme de natură internă (coerenţă, încărcare, standarde etc.) cu efecte asupra aplicării la clasă şi, în ultima instanţă, asupra performanţelor şcolare şi motivării elevilor. Corecta</w:t>
      </w:r>
      <w:r w:rsidRPr="00B12245">
        <w:rPr>
          <w:sz w:val="24"/>
          <w:szCs w:val="24"/>
        </w:rPr>
        <w:softHyphen/>
        <w:t>rea acestor probleme solicită în continuare eforturi susţinute din partea cadrelor didactice, elevilor şi autorilor de programe şi manuale şcolare.</w:t>
      </w:r>
    </w:p>
    <w:p w14:paraId="060EF697" w14:textId="77777777" w:rsidR="00B05B5F" w:rsidRPr="00B12245" w:rsidRDefault="00B05B5F" w:rsidP="00B05B5F">
      <w:pPr>
        <w:pStyle w:val="Bodytext21"/>
        <w:shd w:val="clear" w:color="auto" w:fill="auto"/>
        <w:spacing w:line="240" w:lineRule="auto"/>
        <w:ind w:firstLine="0"/>
        <w:jc w:val="both"/>
        <w:rPr>
          <w:sz w:val="24"/>
          <w:szCs w:val="24"/>
        </w:rPr>
      </w:pPr>
      <w:r w:rsidRPr="00B12245">
        <w:rPr>
          <w:sz w:val="24"/>
          <w:szCs w:val="24"/>
        </w:rPr>
        <w:t>În ceea ce priveşte curriculumul la decizia şcolii, evoluţia acestuia a fost marcată în continuare de problemele de tip organizatoric (spaţii de şcolarizare existente, resurse materiale, orar etc.) şi de alocări vizând în special compensarea unor dezechilibre interne ale planurilor cadru de învăţământ, în special pentru filiera teore</w:t>
      </w:r>
      <w:r w:rsidRPr="00B12245">
        <w:rPr>
          <w:sz w:val="24"/>
          <w:szCs w:val="24"/>
        </w:rPr>
        <w:softHyphen/>
        <w:t>tică, profilul real. În acelaşi timp, ponderea scăzută a curriculumului la decizia şcolii la nivelul învăţă</w:t>
      </w:r>
      <w:r w:rsidRPr="00B12245">
        <w:rPr>
          <w:sz w:val="24"/>
          <w:szCs w:val="24"/>
        </w:rPr>
        <w:softHyphen/>
        <w:t>mântului obligatoriu nu a lăsat prea multe posibilităţi de rezolvare concomitentă a priorităţilor educaţionale ale unităţii de învăţământ şi de răspuns la interesele elevilor.</w:t>
      </w:r>
    </w:p>
    <w:p w14:paraId="0716A0E0" w14:textId="77777777" w:rsidR="00B05B5F" w:rsidRPr="00B12245" w:rsidRDefault="00B05B5F" w:rsidP="00B05B5F">
      <w:pPr>
        <w:pStyle w:val="Bodytext21"/>
        <w:shd w:val="clear" w:color="auto" w:fill="auto"/>
        <w:spacing w:line="240" w:lineRule="auto"/>
        <w:ind w:firstLine="0"/>
        <w:jc w:val="both"/>
        <w:rPr>
          <w:sz w:val="24"/>
          <w:szCs w:val="24"/>
        </w:rPr>
      </w:pPr>
      <w:r w:rsidRPr="00B12245">
        <w:rPr>
          <w:sz w:val="24"/>
          <w:szCs w:val="24"/>
        </w:rPr>
        <w:t>Activităţile derulate anual pentru aplicarea Curriculumului Naţional la clasă în Colegiul Naţional “</w:t>
      </w:r>
      <w:r w:rsidRPr="00B12245">
        <w:rPr>
          <w:rStyle w:val="Bodytext2Italic"/>
          <w:rFonts w:cs="Times New Roman"/>
          <w:sz w:val="24"/>
          <w:szCs w:val="24"/>
        </w:rPr>
        <w:t xml:space="preserve">Iulia Hasdeu” </w:t>
      </w:r>
      <w:r w:rsidRPr="00B12245">
        <w:rPr>
          <w:sz w:val="24"/>
          <w:szCs w:val="24"/>
        </w:rPr>
        <w:t>includ în principal următoarele:</w:t>
      </w:r>
    </w:p>
    <w:p w14:paraId="0A2676B0" w14:textId="77777777" w:rsidR="00B05B5F" w:rsidRPr="00B12245" w:rsidRDefault="00B05B5F" w:rsidP="00091ABD">
      <w:pPr>
        <w:pStyle w:val="Bodytext21"/>
        <w:numPr>
          <w:ilvl w:val="0"/>
          <w:numId w:val="43"/>
        </w:numPr>
        <w:shd w:val="clear" w:color="auto" w:fill="auto"/>
        <w:tabs>
          <w:tab w:val="left" w:pos="426"/>
        </w:tabs>
        <w:spacing w:line="240" w:lineRule="auto"/>
        <w:ind w:left="760" w:hanging="720"/>
        <w:jc w:val="both"/>
        <w:rPr>
          <w:sz w:val="24"/>
          <w:szCs w:val="24"/>
        </w:rPr>
      </w:pPr>
      <w:r w:rsidRPr="00B12245">
        <w:rPr>
          <w:sz w:val="24"/>
          <w:szCs w:val="24"/>
        </w:rPr>
        <w:t>Documentarea privind planurile de învăţământ, programele şcolare în vigoare şi manualele şcolare aprobate de Minister;</w:t>
      </w:r>
    </w:p>
    <w:p w14:paraId="00A3F217" w14:textId="77777777" w:rsidR="00B05B5F" w:rsidRPr="00B12245" w:rsidRDefault="00B05B5F" w:rsidP="00091ABD">
      <w:pPr>
        <w:pStyle w:val="Bodytext21"/>
        <w:numPr>
          <w:ilvl w:val="0"/>
          <w:numId w:val="43"/>
        </w:numPr>
        <w:shd w:val="clear" w:color="auto" w:fill="auto"/>
        <w:tabs>
          <w:tab w:val="left" w:pos="426"/>
        </w:tabs>
        <w:spacing w:line="240" w:lineRule="auto"/>
        <w:ind w:left="400" w:firstLine="0"/>
        <w:jc w:val="both"/>
        <w:rPr>
          <w:sz w:val="24"/>
          <w:szCs w:val="24"/>
        </w:rPr>
      </w:pPr>
      <w:r w:rsidRPr="00B12245">
        <w:rPr>
          <w:sz w:val="24"/>
          <w:szCs w:val="24"/>
        </w:rPr>
        <w:t>Studierea şi discutarea programelor şcolare în cadrul catedrelor;</w:t>
      </w:r>
    </w:p>
    <w:p w14:paraId="2C8B2004" w14:textId="77777777" w:rsidR="00B05B5F" w:rsidRPr="00B12245" w:rsidRDefault="00B05B5F" w:rsidP="00091ABD">
      <w:pPr>
        <w:pStyle w:val="Bodytext21"/>
        <w:numPr>
          <w:ilvl w:val="0"/>
          <w:numId w:val="43"/>
        </w:numPr>
        <w:shd w:val="clear" w:color="auto" w:fill="auto"/>
        <w:tabs>
          <w:tab w:val="left" w:pos="426"/>
        </w:tabs>
        <w:spacing w:line="240" w:lineRule="auto"/>
        <w:ind w:left="760" w:hanging="720"/>
        <w:jc w:val="both"/>
        <w:rPr>
          <w:sz w:val="24"/>
          <w:szCs w:val="24"/>
        </w:rPr>
      </w:pPr>
      <w:r w:rsidRPr="00B12245">
        <w:rPr>
          <w:sz w:val="24"/>
          <w:szCs w:val="24"/>
        </w:rPr>
        <w:t>Abilitarea curriculară prin participare la instruiri şi formări susţinute de ISMB, CCD Bucuresti, alte instituţii abilitate;</w:t>
      </w:r>
    </w:p>
    <w:p w14:paraId="7058141D" w14:textId="77777777" w:rsidR="00B05B5F" w:rsidRPr="00B12245" w:rsidRDefault="00B05B5F" w:rsidP="00091ABD">
      <w:pPr>
        <w:pStyle w:val="Bodytext21"/>
        <w:numPr>
          <w:ilvl w:val="0"/>
          <w:numId w:val="43"/>
        </w:numPr>
        <w:shd w:val="clear" w:color="auto" w:fill="auto"/>
        <w:tabs>
          <w:tab w:val="left" w:pos="426"/>
        </w:tabs>
        <w:spacing w:line="240" w:lineRule="auto"/>
        <w:ind w:left="400" w:firstLine="0"/>
        <w:jc w:val="both"/>
        <w:rPr>
          <w:sz w:val="24"/>
          <w:szCs w:val="24"/>
        </w:rPr>
      </w:pPr>
      <w:r w:rsidRPr="00B12245">
        <w:rPr>
          <w:sz w:val="24"/>
          <w:szCs w:val="24"/>
        </w:rPr>
        <w:t>Elaborarea şi aplicarea planificărilor calendaristice;</w:t>
      </w:r>
    </w:p>
    <w:p w14:paraId="7E089FFE" w14:textId="77777777" w:rsidR="00B05B5F" w:rsidRPr="00B12245" w:rsidRDefault="00B05B5F" w:rsidP="00091ABD">
      <w:pPr>
        <w:pStyle w:val="Bodytext21"/>
        <w:numPr>
          <w:ilvl w:val="0"/>
          <w:numId w:val="43"/>
        </w:numPr>
        <w:shd w:val="clear" w:color="auto" w:fill="auto"/>
        <w:tabs>
          <w:tab w:val="left" w:pos="426"/>
        </w:tabs>
        <w:spacing w:line="240" w:lineRule="auto"/>
        <w:ind w:left="400" w:firstLine="0"/>
        <w:jc w:val="both"/>
        <w:rPr>
          <w:sz w:val="24"/>
          <w:szCs w:val="24"/>
        </w:rPr>
      </w:pPr>
      <w:r w:rsidRPr="00B12245">
        <w:rPr>
          <w:sz w:val="24"/>
          <w:szCs w:val="24"/>
        </w:rPr>
        <w:t>Selecţia şi comanda manualelor şcolare.</w:t>
      </w:r>
    </w:p>
    <w:p w14:paraId="2BEEDAD2" w14:textId="77777777" w:rsidR="00B05B5F" w:rsidRPr="00B12245" w:rsidRDefault="00B05B5F" w:rsidP="001D2D64">
      <w:pPr>
        <w:pStyle w:val="Bodytext21"/>
        <w:shd w:val="clear" w:color="auto" w:fill="auto"/>
        <w:tabs>
          <w:tab w:val="left" w:pos="426"/>
        </w:tabs>
        <w:spacing w:line="240" w:lineRule="auto"/>
        <w:ind w:right="180" w:firstLine="426"/>
        <w:jc w:val="both"/>
        <w:rPr>
          <w:sz w:val="24"/>
          <w:szCs w:val="24"/>
        </w:rPr>
      </w:pPr>
      <w:r w:rsidRPr="00B12245">
        <w:rPr>
          <w:sz w:val="24"/>
          <w:szCs w:val="24"/>
        </w:rPr>
        <w:t xml:space="preserve">Secvenţa de curriculum la decizia şcolii se realizează prin intermediul </w:t>
      </w:r>
      <w:r w:rsidRPr="00B12245">
        <w:rPr>
          <w:rStyle w:val="Bodytext2Italic"/>
          <w:rFonts w:cs="Times New Roman"/>
          <w:sz w:val="24"/>
          <w:szCs w:val="24"/>
        </w:rPr>
        <w:t>Comisiei pentru curriculum</w:t>
      </w:r>
      <w:r w:rsidRPr="00B12245">
        <w:rPr>
          <w:sz w:val="24"/>
          <w:szCs w:val="24"/>
        </w:rPr>
        <w:t xml:space="preserve"> - numită anual prin decizie internă, coordonată de director şi formată din reprezentanţii tuturor ariilor curri- culare. Etapele parcurse anual în stabilirea curriculumului la decizia şcolii sunt:</w:t>
      </w:r>
    </w:p>
    <w:p w14:paraId="054D7466" w14:textId="77777777" w:rsidR="00B05B5F" w:rsidRPr="00B12245" w:rsidRDefault="00B05B5F" w:rsidP="00091ABD">
      <w:pPr>
        <w:pStyle w:val="Bodytext21"/>
        <w:numPr>
          <w:ilvl w:val="0"/>
          <w:numId w:val="44"/>
        </w:numPr>
        <w:shd w:val="clear" w:color="auto" w:fill="auto"/>
        <w:tabs>
          <w:tab w:val="left" w:pos="426"/>
        </w:tabs>
        <w:spacing w:line="240" w:lineRule="auto"/>
        <w:ind w:left="760" w:hanging="618"/>
        <w:jc w:val="both"/>
        <w:rPr>
          <w:sz w:val="24"/>
          <w:szCs w:val="24"/>
        </w:rPr>
      </w:pPr>
      <w:r w:rsidRPr="00B12245">
        <w:rPr>
          <w:sz w:val="24"/>
          <w:szCs w:val="24"/>
        </w:rPr>
        <w:t xml:space="preserve">Stabilirea priorităţilor la nivelul </w:t>
      </w:r>
      <w:r w:rsidRPr="00B12245">
        <w:rPr>
          <w:rStyle w:val="Bodytext2Italic"/>
          <w:rFonts w:cs="Times New Roman"/>
          <w:sz w:val="24"/>
          <w:szCs w:val="24"/>
        </w:rPr>
        <w:t>Comisiei pentru curriculum</w:t>
      </w:r>
      <w:r w:rsidRPr="00B12245">
        <w:rPr>
          <w:sz w:val="24"/>
          <w:szCs w:val="24"/>
        </w:rPr>
        <w:t xml:space="preserve"> şi informarea cadrelor didac</w:t>
      </w:r>
      <w:r w:rsidRPr="00B12245">
        <w:rPr>
          <w:sz w:val="24"/>
          <w:szCs w:val="24"/>
        </w:rPr>
        <w:softHyphen/>
        <w:t>tice şi elevilor;</w:t>
      </w:r>
    </w:p>
    <w:p w14:paraId="077712D3" w14:textId="77777777" w:rsidR="00B05B5F" w:rsidRPr="00B12245" w:rsidRDefault="00B05B5F" w:rsidP="00091ABD">
      <w:pPr>
        <w:pStyle w:val="Bodytext21"/>
        <w:numPr>
          <w:ilvl w:val="0"/>
          <w:numId w:val="44"/>
        </w:numPr>
        <w:shd w:val="clear" w:color="auto" w:fill="auto"/>
        <w:tabs>
          <w:tab w:val="left" w:pos="426"/>
        </w:tabs>
        <w:spacing w:line="240" w:lineRule="auto"/>
        <w:ind w:left="760" w:hanging="618"/>
        <w:jc w:val="both"/>
        <w:rPr>
          <w:sz w:val="24"/>
          <w:szCs w:val="24"/>
        </w:rPr>
      </w:pPr>
      <w:r w:rsidRPr="00B12245">
        <w:rPr>
          <w:sz w:val="24"/>
          <w:szCs w:val="24"/>
        </w:rPr>
        <w:t xml:space="preserve">Înregistrarea de către </w:t>
      </w:r>
      <w:r w:rsidRPr="00B12245">
        <w:rPr>
          <w:rStyle w:val="Bodytext2Italic"/>
          <w:rFonts w:cs="Times New Roman"/>
          <w:sz w:val="24"/>
          <w:szCs w:val="24"/>
        </w:rPr>
        <w:t>Comisia pentru curriculum</w:t>
      </w:r>
      <w:r w:rsidRPr="00B12245">
        <w:rPr>
          <w:sz w:val="24"/>
          <w:szCs w:val="24"/>
        </w:rPr>
        <w:t xml:space="preserve"> a propunerilor de activităţi curriculare şi extracurriculare din partea cadrelor didactice, cu consultarea elevilor;</w:t>
      </w:r>
    </w:p>
    <w:p w14:paraId="7E19CABE" w14:textId="77777777" w:rsidR="00B05B5F" w:rsidRPr="00B12245" w:rsidRDefault="00B05B5F" w:rsidP="00091ABD">
      <w:pPr>
        <w:pStyle w:val="Bodytext21"/>
        <w:numPr>
          <w:ilvl w:val="0"/>
          <w:numId w:val="44"/>
        </w:numPr>
        <w:shd w:val="clear" w:color="auto" w:fill="auto"/>
        <w:tabs>
          <w:tab w:val="left" w:pos="426"/>
        </w:tabs>
        <w:spacing w:line="240" w:lineRule="auto"/>
        <w:ind w:left="760" w:hanging="618"/>
        <w:jc w:val="both"/>
        <w:rPr>
          <w:sz w:val="24"/>
          <w:szCs w:val="24"/>
        </w:rPr>
      </w:pPr>
      <w:r w:rsidRPr="00B12245">
        <w:rPr>
          <w:sz w:val="24"/>
          <w:szCs w:val="24"/>
        </w:rPr>
        <w:t xml:space="preserve">Evaluarea propunerilor şi elaborarea proiectului pentru curriculumul la decizia şcolii de către </w:t>
      </w:r>
      <w:r w:rsidRPr="00B12245">
        <w:rPr>
          <w:rStyle w:val="Bodytext2Italic"/>
          <w:rFonts w:cs="Times New Roman"/>
          <w:sz w:val="24"/>
          <w:szCs w:val="24"/>
        </w:rPr>
        <w:t>Comi</w:t>
      </w:r>
      <w:r w:rsidRPr="00B12245">
        <w:rPr>
          <w:rStyle w:val="Bodytext2Italic"/>
          <w:rFonts w:cs="Times New Roman"/>
          <w:sz w:val="24"/>
          <w:szCs w:val="24"/>
        </w:rPr>
        <w:softHyphen/>
        <w:t xml:space="preserve">sia pentru </w:t>
      </w:r>
      <w:r w:rsidRPr="00B12245">
        <w:rPr>
          <w:rStyle w:val="Bodytext2Italic"/>
          <w:rFonts w:cs="Times New Roman"/>
          <w:sz w:val="24"/>
          <w:szCs w:val="24"/>
          <w:lang w:val="de-DE" w:eastAsia="de-DE" w:bidi="de-DE"/>
        </w:rPr>
        <w:t>curriculum</w:t>
      </w:r>
      <w:r w:rsidRPr="00B12245">
        <w:rPr>
          <w:sz w:val="24"/>
          <w:szCs w:val="24"/>
          <w:lang w:val="de-DE" w:eastAsia="de-DE" w:bidi="de-DE"/>
        </w:rPr>
        <w:t>;</w:t>
      </w:r>
    </w:p>
    <w:p w14:paraId="3E83CDAA" w14:textId="77777777" w:rsidR="00B05B5F" w:rsidRPr="00B12245" w:rsidRDefault="00B05B5F" w:rsidP="00091ABD">
      <w:pPr>
        <w:pStyle w:val="Bodytext21"/>
        <w:numPr>
          <w:ilvl w:val="0"/>
          <w:numId w:val="44"/>
        </w:numPr>
        <w:shd w:val="clear" w:color="auto" w:fill="auto"/>
        <w:tabs>
          <w:tab w:val="left" w:pos="426"/>
        </w:tabs>
        <w:spacing w:line="240" w:lineRule="auto"/>
        <w:ind w:left="400" w:hanging="258"/>
        <w:jc w:val="both"/>
        <w:rPr>
          <w:sz w:val="24"/>
          <w:szCs w:val="24"/>
        </w:rPr>
      </w:pPr>
      <w:r w:rsidRPr="00B12245">
        <w:rPr>
          <w:sz w:val="24"/>
          <w:szCs w:val="24"/>
        </w:rPr>
        <w:t>Consultarea elevilor şi finalizarea proiectului pentru curriculumul la decizia şcolii;</w:t>
      </w:r>
    </w:p>
    <w:p w14:paraId="6175C94C" w14:textId="77777777" w:rsidR="00B05B5F" w:rsidRPr="00B12245" w:rsidRDefault="00B05B5F" w:rsidP="00091ABD">
      <w:pPr>
        <w:pStyle w:val="Bodytext21"/>
        <w:numPr>
          <w:ilvl w:val="0"/>
          <w:numId w:val="44"/>
        </w:numPr>
        <w:shd w:val="clear" w:color="auto" w:fill="auto"/>
        <w:tabs>
          <w:tab w:val="left" w:pos="426"/>
        </w:tabs>
        <w:spacing w:line="240" w:lineRule="auto"/>
        <w:ind w:left="760" w:hanging="618"/>
        <w:jc w:val="both"/>
        <w:rPr>
          <w:sz w:val="24"/>
          <w:szCs w:val="24"/>
        </w:rPr>
      </w:pPr>
      <w:r w:rsidRPr="00B12245">
        <w:rPr>
          <w:sz w:val="24"/>
          <w:szCs w:val="24"/>
        </w:rPr>
        <w:t>Dezbaterea şi aprobarea ofertei pentru curriculumul la decizia şcolii la nivelul Consiliului de Admi</w:t>
      </w:r>
      <w:r w:rsidRPr="00B12245">
        <w:rPr>
          <w:sz w:val="24"/>
          <w:szCs w:val="24"/>
        </w:rPr>
        <w:softHyphen/>
        <w:t>nistraţie (implicarea reprezentanţilor comunităţii locale) şi Consiliului Profesoral;</w:t>
      </w:r>
    </w:p>
    <w:p w14:paraId="7EB860F1" w14:textId="77777777" w:rsidR="00B05B5F" w:rsidRPr="00B12245" w:rsidRDefault="00B05B5F" w:rsidP="00091ABD">
      <w:pPr>
        <w:pStyle w:val="Bodytext21"/>
        <w:numPr>
          <w:ilvl w:val="0"/>
          <w:numId w:val="44"/>
        </w:numPr>
        <w:shd w:val="clear" w:color="auto" w:fill="auto"/>
        <w:tabs>
          <w:tab w:val="left" w:pos="426"/>
        </w:tabs>
        <w:spacing w:line="240" w:lineRule="auto"/>
        <w:ind w:left="400" w:hanging="258"/>
        <w:jc w:val="both"/>
        <w:rPr>
          <w:sz w:val="24"/>
          <w:szCs w:val="24"/>
        </w:rPr>
      </w:pPr>
      <w:r w:rsidRPr="00B12245">
        <w:rPr>
          <w:sz w:val="24"/>
          <w:szCs w:val="24"/>
        </w:rPr>
        <w:t>Exprimarea în scris a opţiunilor elevilor şi prelucrarea datelor;</w:t>
      </w:r>
    </w:p>
    <w:p w14:paraId="026BF2D1" w14:textId="77777777" w:rsidR="00B05B5F" w:rsidRPr="00B12245" w:rsidRDefault="00B05B5F" w:rsidP="00091ABD">
      <w:pPr>
        <w:pStyle w:val="Bodytext21"/>
        <w:numPr>
          <w:ilvl w:val="0"/>
          <w:numId w:val="44"/>
        </w:numPr>
        <w:shd w:val="clear" w:color="auto" w:fill="auto"/>
        <w:tabs>
          <w:tab w:val="left" w:pos="426"/>
        </w:tabs>
        <w:spacing w:line="240" w:lineRule="auto"/>
        <w:ind w:left="403" w:hanging="261"/>
        <w:jc w:val="both"/>
        <w:rPr>
          <w:sz w:val="24"/>
          <w:szCs w:val="24"/>
        </w:rPr>
      </w:pPr>
      <w:r w:rsidRPr="00B12245">
        <w:rPr>
          <w:sz w:val="24"/>
          <w:szCs w:val="24"/>
        </w:rPr>
        <w:t>Elaborarea şi aprobarea schemelor orare pentru fiecare clasă în cadrul Consiliului de Administraţie.</w:t>
      </w:r>
    </w:p>
    <w:p w14:paraId="024EF9BF" w14:textId="77777777" w:rsidR="00B05B5F" w:rsidRPr="00B12245" w:rsidRDefault="00B05B5F" w:rsidP="00091ABD">
      <w:pPr>
        <w:pStyle w:val="Bodytext21"/>
        <w:numPr>
          <w:ilvl w:val="0"/>
          <w:numId w:val="44"/>
        </w:numPr>
        <w:shd w:val="clear" w:color="auto" w:fill="auto"/>
        <w:tabs>
          <w:tab w:val="left" w:pos="426"/>
        </w:tabs>
        <w:spacing w:line="240" w:lineRule="auto"/>
        <w:ind w:left="403" w:hanging="261"/>
        <w:jc w:val="both"/>
        <w:rPr>
          <w:sz w:val="24"/>
          <w:szCs w:val="24"/>
        </w:rPr>
      </w:pPr>
      <w:r w:rsidRPr="00B12245">
        <w:rPr>
          <w:sz w:val="24"/>
          <w:szCs w:val="24"/>
        </w:rPr>
        <w:lastRenderedPageBreak/>
        <w:t>Inaintarea in vederea aprobarii de catre Inspectoratul Scolar a programelor de optionale.</w:t>
      </w:r>
    </w:p>
    <w:p w14:paraId="2ACFC23F" w14:textId="77777777" w:rsidR="00B05B5F" w:rsidRPr="00B12245" w:rsidRDefault="00B05B5F" w:rsidP="00B05B5F">
      <w:pPr>
        <w:pStyle w:val="Bodytext21"/>
        <w:shd w:val="clear" w:color="auto" w:fill="auto"/>
        <w:spacing w:line="240" w:lineRule="auto"/>
        <w:ind w:firstLine="0"/>
        <w:jc w:val="both"/>
        <w:rPr>
          <w:sz w:val="24"/>
          <w:szCs w:val="24"/>
        </w:rPr>
      </w:pPr>
      <w:r w:rsidRPr="00B12245">
        <w:rPr>
          <w:sz w:val="24"/>
          <w:szCs w:val="24"/>
        </w:rPr>
        <w:t>În baza acestei proceduri interne, pe parcursul ultimilor ani, curriculumul la decizia şcolii din Colegiul Naţi</w:t>
      </w:r>
      <w:r w:rsidRPr="00B12245">
        <w:rPr>
          <w:sz w:val="24"/>
          <w:szCs w:val="24"/>
        </w:rPr>
        <w:softHyphen/>
        <w:t>onal “Iulia Hasdeu” a avut următoarele caracteristici:</w:t>
      </w:r>
    </w:p>
    <w:p w14:paraId="7F5BBBA7" w14:textId="77777777" w:rsidR="00B05B5F" w:rsidRPr="00B12245" w:rsidRDefault="00B05B5F" w:rsidP="00091ABD">
      <w:pPr>
        <w:pStyle w:val="Bodytext21"/>
        <w:numPr>
          <w:ilvl w:val="0"/>
          <w:numId w:val="45"/>
        </w:numPr>
        <w:shd w:val="clear" w:color="auto" w:fill="auto"/>
        <w:tabs>
          <w:tab w:val="left" w:pos="761"/>
        </w:tabs>
        <w:spacing w:line="240" w:lineRule="auto"/>
        <w:ind w:left="760" w:hanging="360"/>
        <w:jc w:val="both"/>
        <w:rPr>
          <w:sz w:val="24"/>
          <w:szCs w:val="24"/>
        </w:rPr>
      </w:pPr>
      <w:r w:rsidRPr="00B12245">
        <w:rPr>
          <w:sz w:val="24"/>
          <w:szCs w:val="24"/>
        </w:rPr>
        <w:t>Structură pe pachete de discipline, urmărind continuitatea studiului pe parcursul învăţământului lice</w:t>
      </w:r>
      <w:r w:rsidRPr="00B12245">
        <w:rPr>
          <w:sz w:val="24"/>
          <w:szCs w:val="24"/>
        </w:rPr>
        <w:softHyphen/>
        <w:t>al şi coerenţă cu disciplinele din trunchiul comun şi curriculumul diferenţiat;</w:t>
      </w:r>
    </w:p>
    <w:p w14:paraId="7D3AE6E2" w14:textId="77777777" w:rsidR="00B05B5F" w:rsidRPr="00B12245" w:rsidRDefault="00B05B5F" w:rsidP="00091ABD">
      <w:pPr>
        <w:pStyle w:val="Bodytext21"/>
        <w:numPr>
          <w:ilvl w:val="0"/>
          <w:numId w:val="45"/>
        </w:numPr>
        <w:shd w:val="clear" w:color="auto" w:fill="auto"/>
        <w:tabs>
          <w:tab w:val="left" w:pos="761"/>
        </w:tabs>
        <w:spacing w:line="240" w:lineRule="auto"/>
        <w:ind w:left="760" w:hanging="360"/>
        <w:jc w:val="both"/>
        <w:rPr>
          <w:sz w:val="24"/>
          <w:szCs w:val="24"/>
        </w:rPr>
      </w:pPr>
      <w:r w:rsidRPr="00B12245">
        <w:rPr>
          <w:sz w:val="24"/>
          <w:szCs w:val="24"/>
        </w:rPr>
        <w:t>Orientare predominantă spre activităţi de susţinere a performanţei înalte prin extinderi curriculare ale disciplinelor de interes pentru elevi;</w:t>
      </w:r>
    </w:p>
    <w:p w14:paraId="57B8579F" w14:textId="77777777" w:rsidR="00B05B5F" w:rsidRPr="00B12245" w:rsidRDefault="00B05B5F" w:rsidP="00091ABD">
      <w:pPr>
        <w:pStyle w:val="Bodytext21"/>
        <w:numPr>
          <w:ilvl w:val="0"/>
          <w:numId w:val="45"/>
        </w:numPr>
        <w:shd w:val="clear" w:color="auto" w:fill="auto"/>
        <w:tabs>
          <w:tab w:val="left" w:pos="761"/>
        </w:tabs>
        <w:spacing w:line="240" w:lineRule="auto"/>
        <w:ind w:left="760" w:hanging="360"/>
        <w:jc w:val="both"/>
        <w:rPr>
          <w:sz w:val="24"/>
          <w:szCs w:val="24"/>
        </w:rPr>
      </w:pPr>
      <w:r w:rsidRPr="00B12245">
        <w:rPr>
          <w:sz w:val="24"/>
          <w:szCs w:val="24"/>
        </w:rPr>
        <w:t xml:space="preserve">Stabilitate în timp în privinţa unui număr de oferte specifice: educaţia pentru cetăţenie activă, </w:t>
      </w:r>
      <w:r w:rsidRPr="00B12245">
        <w:rPr>
          <w:sz w:val="24"/>
          <w:szCs w:val="24"/>
          <w:lang w:val="de-DE" w:eastAsia="de-DE" w:bidi="de-DE"/>
        </w:rPr>
        <w:t>forma</w:t>
      </w:r>
      <w:r w:rsidRPr="00B12245">
        <w:rPr>
          <w:sz w:val="24"/>
          <w:szCs w:val="24"/>
          <w:lang w:val="de-DE" w:eastAsia="de-DE" w:bidi="de-DE"/>
        </w:rPr>
        <w:softHyphen/>
        <w:t>rea</w:t>
      </w:r>
      <w:r w:rsidRPr="00B12245">
        <w:rPr>
          <w:sz w:val="24"/>
          <w:szCs w:val="24"/>
        </w:rPr>
        <w:t xml:space="preserve"> şi exersarea competenţelor lingvistice în limbi moderne (finalizate cu promovarea examenelor internationale </w:t>
      </w:r>
      <w:r w:rsidRPr="00B12245">
        <w:rPr>
          <w:sz w:val="24"/>
          <w:szCs w:val="24"/>
          <w:lang w:bidi="en-US"/>
        </w:rPr>
        <w:t xml:space="preserve">Cambridge </w:t>
      </w:r>
      <w:r w:rsidRPr="00B12245">
        <w:rPr>
          <w:sz w:val="24"/>
          <w:szCs w:val="24"/>
        </w:rPr>
        <w:t>şi Sprachdiplom), formare profesională în domeniul TIC;</w:t>
      </w:r>
    </w:p>
    <w:p w14:paraId="560661C7" w14:textId="77777777" w:rsidR="00B05B5F" w:rsidRPr="00B12245" w:rsidRDefault="00B05B5F" w:rsidP="00091ABD">
      <w:pPr>
        <w:pStyle w:val="Bodytext21"/>
        <w:numPr>
          <w:ilvl w:val="0"/>
          <w:numId w:val="45"/>
        </w:numPr>
        <w:shd w:val="clear" w:color="auto" w:fill="auto"/>
        <w:tabs>
          <w:tab w:val="left" w:pos="755"/>
        </w:tabs>
        <w:spacing w:line="240" w:lineRule="auto"/>
        <w:ind w:left="760" w:hanging="360"/>
        <w:jc w:val="both"/>
        <w:rPr>
          <w:sz w:val="24"/>
          <w:szCs w:val="24"/>
        </w:rPr>
      </w:pPr>
      <w:r w:rsidRPr="00B12245">
        <w:rPr>
          <w:sz w:val="24"/>
          <w:szCs w:val="24"/>
        </w:rPr>
        <w:t xml:space="preserve">Activităţi extracurriculare menite să răspundă mai bine nevoilor de învăţare ale elevilor (cercuri pe discipline şi activităţi </w:t>
      </w:r>
      <w:r w:rsidRPr="00B12245">
        <w:rPr>
          <w:sz w:val="24"/>
          <w:szCs w:val="24"/>
          <w:lang w:bidi="en-US"/>
        </w:rPr>
        <w:t>sportive).</w:t>
      </w:r>
    </w:p>
    <w:p w14:paraId="4DE1E22A" w14:textId="77777777" w:rsidR="00B05B5F" w:rsidRDefault="00B05B5F" w:rsidP="00B05B5F">
      <w:pPr>
        <w:pStyle w:val="Heading50"/>
        <w:keepNext/>
        <w:keepLines/>
        <w:shd w:val="clear" w:color="auto" w:fill="auto"/>
        <w:tabs>
          <w:tab w:val="left" w:pos="730"/>
        </w:tabs>
        <w:spacing w:before="0" w:line="220" w:lineRule="exact"/>
        <w:ind w:firstLine="0"/>
        <w:rPr>
          <w:sz w:val="24"/>
          <w:szCs w:val="24"/>
        </w:rPr>
      </w:pPr>
      <w:bookmarkStart w:id="42" w:name="bookmark54"/>
      <w:bookmarkStart w:id="43" w:name="bookmark55"/>
      <w:bookmarkStart w:id="44" w:name="bookmark27"/>
    </w:p>
    <w:p w14:paraId="6DAE3B0C" w14:textId="77777777" w:rsidR="00B05B5F" w:rsidRPr="00C077F0" w:rsidRDefault="00B05B5F" w:rsidP="00B05B5F">
      <w:pPr>
        <w:pStyle w:val="Heading50"/>
        <w:keepNext/>
        <w:keepLines/>
        <w:shd w:val="clear" w:color="auto" w:fill="auto"/>
        <w:tabs>
          <w:tab w:val="left" w:pos="730"/>
        </w:tabs>
        <w:spacing w:before="0" w:line="220" w:lineRule="exact"/>
        <w:ind w:firstLine="0"/>
        <w:rPr>
          <w:sz w:val="24"/>
          <w:szCs w:val="24"/>
        </w:rPr>
      </w:pPr>
      <w:r w:rsidRPr="00C077F0">
        <w:rPr>
          <w:sz w:val="24"/>
          <w:szCs w:val="24"/>
        </w:rPr>
        <w:t xml:space="preserve">Analiza </w:t>
      </w:r>
      <w:r w:rsidRPr="00C077F0">
        <w:rPr>
          <w:sz w:val="24"/>
          <w:szCs w:val="24"/>
          <w:lang w:bidi="en-US"/>
        </w:rPr>
        <w:t xml:space="preserve">SWOT </w:t>
      </w:r>
      <w:r w:rsidRPr="00C077F0">
        <w:rPr>
          <w:sz w:val="24"/>
          <w:szCs w:val="24"/>
        </w:rPr>
        <w:t xml:space="preserve">a domeniului </w:t>
      </w:r>
      <w:r w:rsidRPr="00404490">
        <w:rPr>
          <w:rStyle w:val="Heading5Italic"/>
          <w:b/>
          <w:sz w:val="24"/>
          <w:szCs w:val="24"/>
        </w:rPr>
        <w:t>Curriculum</w:t>
      </w:r>
      <w:bookmarkEnd w:id="42"/>
      <w:bookmarkEnd w:id="43"/>
    </w:p>
    <w:p w14:paraId="501C3ABD" w14:textId="77777777" w:rsidR="00B05B5F" w:rsidRDefault="00B05B5F" w:rsidP="00B05B5F">
      <w:pPr>
        <w:pStyle w:val="Heading50"/>
        <w:keepNext/>
        <w:keepLines/>
        <w:shd w:val="clear" w:color="auto" w:fill="auto"/>
        <w:spacing w:before="0" w:after="180" w:line="220" w:lineRule="exact"/>
        <w:ind w:left="380"/>
        <w:jc w:val="left"/>
        <w:rPr>
          <w:rStyle w:val="Heading5Exact"/>
          <w:b/>
          <w:bCs/>
        </w:rPr>
      </w:pPr>
      <w:r w:rsidRPr="00C077F0">
        <w:rPr>
          <w:noProof/>
          <w:sz w:val="24"/>
          <w:szCs w:val="24"/>
        </w:rPr>
        <mc:AlternateContent>
          <mc:Choice Requires="wps">
            <w:drawing>
              <wp:anchor distT="0" distB="0" distL="2727960" distR="63500" simplePos="0" relativeHeight="251660288" behindDoc="1" locked="0" layoutInCell="1" allowOverlap="1" wp14:anchorId="48026DFF" wp14:editId="2042AAFA">
                <wp:simplePos x="0" y="0"/>
                <wp:positionH relativeFrom="margin">
                  <wp:posOffset>3351530</wp:posOffset>
                </wp:positionH>
                <wp:positionV relativeFrom="paragraph">
                  <wp:posOffset>461010</wp:posOffset>
                </wp:positionV>
                <wp:extent cx="2630170" cy="4364355"/>
                <wp:effectExtent l="0" t="0" r="17780" b="1714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36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581A" w14:textId="77777777" w:rsidR="00FB5833" w:rsidRDefault="00FB5833" w:rsidP="00B05B5F">
                            <w:pPr>
                              <w:pStyle w:val="Heading50"/>
                              <w:keepNext/>
                              <w:keepLines/>
                              <w:shd w:val="clear" w:color="auto" w:fill="auto"/>
                              <w:spacing w:before="0" w:after="180" w:line="220" w:lineRule="exact"/>
                              <w:ind w:left="380"/>
                              <w:jc w:val="left"/>
                            </w:pPr>
                            <w:r>
                              <w:rPr>
                                <w:rStyle w:val="Heading5Exact"/>
                                <w:b/>
                                <w:bCs/>
                              </w:rPr>
                              <w:t>Puncte slabe:</w:t>
                            </w:r>
                          </w:p>
                          <w:p w14:paraId="36A89232" w14:textId="77777777" w:rsidR="00FB5833" w:rsidRDefault="00FB5833" w:rsidP="00091ABD">
                            <w:pPr>
                              <w:pStyle w:val="Bodytext21"/>
                              <w:numPr>
                                <w:ilvl w:val="0"/>
                                <w:numId w:val="47"/>
                              </w:numPr>
                              <w:shd w:val="clear" w:color="auto" w:fill="auto"/>
                              <w:tabs>
                                <w:tab w:val="left" w:pos="360"/>
                              </w:tabs>
                              <w:spacing w:after="184" w:line="293" w:lineRule="exact"/>
                              <w:ind w:left="380" w:hanging="380"/>
                            </w:pPr>
                            <w:r>
                              <w:rPr>
                                <w:rStyle w:val="Bodytext2Exact"/>
                                <w:rFonts w:eastAsia="Calibri"/>
                              </w:rPr>
                              <w:t>Orientarea preponderentă a CDŞ spre echilibrarea alocărilor orare din planurile de învăţământ</w:t>
                            </w:r>
                          </w:p>
                          <w:p w14:paraId="7BFD5D34" w14:textId="77777777" w:rsidR="00FB5833" w:rsidRDefault="00FB5833" w:rsidP="00091ABD">
                            <w:pPr>
                              <w:pStyle w:val="Bodytext21"/>
                              <w:numPr>
                                <w:ilvl w:val="0"/>
                                <w:numId w:val="47"/>
                              </w:numPr>
                              <w:shd w:val="clear" w:color="auto" w:fill="auto"/>
                              <w:tabs>
                                <w:tab w:val="left" w:pos="350"/>
                              </w:tabs>
                              <w:spacing w:after="172" w:line="288" w:lineRule="exact"/>
                              <w:ind w:left="380" w:hanging="380"/>
                            </w:pPr>
                            <w:r>
                              <w:rPr>
                                <w:rStyle w:val="Bodytext2Exact"/>
                                <w:rFonts w:eastAsia="Calibri"/>
                              </w:rPr>
                              <w:t>Accent pe abordarea teoretică şi mono- disciplinară</w:t>
                            </w:r>
                          </w:p>
                          <w:p w14:paraId="41ED9A50" w14:textId="77777777" w:rsidR="00FB5833" w:rsidRDefault="00FB5833" w:rsidP="00091ABD">
                            <w:pPr>
                              <w:pStyle w:val="Bodytext21"/>
                              <w:numPr>
                                <w:ilvl w:val="0"/>
                                <w:numId w:val="47"/>
                              </w:numPr>
                              <w:shd w:val="clear" w:color="auto" w:fill="auto"/>
                              <w:tabs>
                                <w:tab w:val="left" w:pos="355"/>
                              </w:tabs>
                              <w:spacing w:after="184" w:line="298" w:lineRule="exact"/>
                              <w:ind w:left="380" w:hanging="380"/>
                            </w:pPr>
                            <w:r>
                              <w:rPr>
                                <w:rStyle w:val="Bodytext2Exact"/>
                                <w:rFonts w:eastAsia="Calibri"/>
                              </w:rPr>
                              <w:t>Formalism în elaborarea planificărilor şi a altor documente interne</w:t>
                            </w:r>
                          </w:p>
                          <w:p w14:paraId="5345C3CE" w14:textId="77777777" w:rsidR="00FB5833" w:rsidRDefault="00FB5833" w:rsidP="00091ABD">
                            <w:pPr>
                              <w:pStyle w:val="Bodytext21"/>
                              <w:numPr>
                                <w:ilvl w:val="0"/>
                                <w:numId w:val="47"/>
                              </w:numPr>
                              <w:shd w:val="clear" w:color="auto" w:fill="auto"/>
                              <w:tabs>
                                <w:tab w:val="left" w:pos="355"/>
                              </w:tabs>
                              <w:spacing w:after="131" w:line="293" w:lineRule="exact"/>
                              <w:ind w:left="380" w:hanging="380"/>
                            </w:pPr>
                            <w:r>
                              <w:rPr>
                                <w:rStyle w:val="Bodytext2Exact"/>
                                <w:rFonts w:eastAsia="Calibri"/>
                              </w:rPr>
                              <w:t>Utilizarea redusă a instruirii asistate de calculator în aplicarea Curriculumului Na</w:t>
                            </w:r>
                            <w:r>
                              <w:rPr>
                                <w:rStyle w:val="Bodytext2Exact"/>
                                <w:rFonts w:eastAsia="Calibri"/>
                              </w:rPr>
                              <w:softHyphen/>
                              <w:t>ţional la clasă</w:t>
                            </w:r>
                          </w:p>
                          <w:p w14:paraId="3675A063" w14:textId="77777777" w:rsidR="00FB5833" w:rsidRDefault="00FB5833" w:rsidP="00B05B5F">
                            <w:pPr>
                              <w:pStyle w:val="Heading50"/>
                              <w:keepNext/>
                              <w:keepLines/>
                              <w:shd w:val="clear" w:color="auto" w:fill="auto"/>
                              <w:spacing w:before="0" w:line="504" w:lineRule="exact"/>
                              <w:ind w:left="380"/>
                              <w:jc w:val="left"/>
                            </w:pPr>
                            <w:r>
                              <w:rPr>
                                <w:rStyle w:val="Heading5Exact"/>
                                <w:b/>
                                <w:bCs/>
                              </w:rPr>
                              <w:t>Ameninţări:</w:t>
                            </w:r>
                          </w:p>
                          <w:p w14:paraId="5996B4AE" w14:textId="77777777" w:rsidR="00FB5833" w:rsidRDefault="00FB5833" w:rsidP="00091ABD">
                            <w:pPr>
                              <w:pStyle w:val="Bodytext21"/>
                              <w:numPr>
                                <w:ilvl w:val="0"/>
                                <w:numId w:val="47"/>
                              </w:numPr>
                              <w:shd w:val="clear" w:color="auto" w:fill="auto"/>
                              <w:tabs>
                                <w:tab w:val="left" w:pos="355"/>
                              </w:tabs>
                              <w:spacing w:line="504" w:lineRule="exact"/>
                              <w:ind w:firstLine="0"/>
                              <w:jc w:val="both"/>
                            </w:pPr>
                            <w:r>
                              <w:rPr>
                                <w:rStyle w:val="Bodytext2Exact"/>
                                <w:rFonts w:eastAsia="Calibri"/>
                              </w:rPr>
                              <w:t>Instabilitatea programelor şcolare</w:t>
                            </w:r>
                          </w:p>
                          <w:p w14:paraId="059E5254" w14:textId="77777777" w:rsidR="00FB5833" w:rsidRDefault="00FB5833" w:rsidP="00091ABD">
                            <w:pPr>
                              <w:pStyle w:val="Bodytext21"/>
                              <w:numPr>
                                <w:ilvl w:val="0"/>
                                <w:numId w:val="47"/>
                              </w:numPr>
                              <w:shd w:val="clear" w:color="auto" w:fill="auto"/>
                              <w:tabs>
                                <w:tab w:val="left" w:pos="355"/>
                              </w:tabs>
                              <w:spacing w:line="504" w:lineRule="exact"/>
                              <w:ind w:firstLine="0"/>
                              <w:jc w:val="both"/>
                            </w:pPr>
                            <w:r>
                              <w:rPr>
                                <w:rStyle w:val="Bodytext2Exact"/>
                                <w:rFonts w:eastAsia="Calibri"/>
                              </w:rPr>
                              <w:t>încărcarea excesivă a programelor şcolare</w:t>
                            </w:r>
                          </w:p>
                          <w:p w14:paraId="25C90F33" w14:textId="77777777" w:rsidR="00FB5833" w:rsidRDefault="00FB5833" w:rsidP="00091ABD">
                            <w:pPr>
                              <w:pStyle w:val="Bodytext21"/>
                              <w:numPr>
                                <w:ilvl w:val="0"/>
                                <w:numId w:val="47"/>
                              </w:numPr>
                              <w:shd w:val="clear" w:color="auto" w:fill="auto"/>
                              <w:tabs>
                                <w:tab w:val="left" w:pos="355"/>
                              </w:tabs>
                              <w:spacing w:after="188" w:line="298" w:lineRule="exact"/>
                              <w:ind w:left="380" w:hanging="380"/>
                            </w:pPr>
                            <w:r>
                              <w:rPr>
                                <w:rStyle w:val="Bodytext2Exact"/>
                                <w:rFonts w:eastAsia="Calibri"/>
                              </w:rPr>
                              <w:t>Limite în resursele materiale, financiare şi informaţionale necesare</w:t>
                            </w:r>
                          </w:p>
                          <w:p w14:paraId="2D58D139" w14:textId="77777777" w:rsidR="00FB5833" w:rsidRDefault="00FB5833" w:rsidP="00091ABD">
                            <w:pPr>
                              <w:pStyle w:val="Bodytext21"/>
                              <w:numPr>
                                <w:ilvl w:val="0"/>
                                <w:numId w:val="47"/>
                              </w:numPr>
                              <w:shd w:val="clear" w:color="auto" w:fill="auto"/>
                              <w:tabs>
                                <w:tab w:val="left" w:pos="346"/>
                              </w:tabs>
                              <w:spacing w:line="288" w:lineRule="exact"/>
                              <w:ind w:left="380" w:hanging="380"/>
                            </w:pPr>
                            <w:r>
                              <w:rPr>
                                <w:rStyle w:val="Bodytext2Exact"/>
                                <w:rFonts w:eastAsia="Calibri"/>
                              </w:rPr>
                              <w:t>Număr redus de manuale alternative şi calitatea acestora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026DFF" id="_x0000_t202" coordsize="21600,21600" o:spt="202" path="m,l,21600r21600,l21600,xe">
                <v:stroke joinstyle="miter"/>
                <v:path gradientshapeok="t" o:connecttype="rect"/>
              </v:shapetype>
              <v:shape id="Text Box 31" o:spid="_x0000_s1026" type="#_x0000_t202" style="position:absolute;left:0;text-align:left;margin-left:263.9pt;margin-top:36.3pt;width:207.1pt;height:343.65pt;z-index:-251656192;visibility:visible;mso-wrap-style:square;mso-width-percent:0;mso-height-percent:0;mso-wrap-distance-left:214.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2frQIAAKw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" filled="f" stroked="f">
                <v:textbox style="mso-fit-shape-to-text:t" inset="0,0,0,0">
                  <w:txbxContent>
                    <w:p w14:paraId="1188581A" w14:textId="77777777" w:rsidR="00FB5833" w:rsidRDefault="00FB5833" w:rsidP="00B05B5F">
                      <w:pPr>
                        <w:pStyle w:val="Heading50"/>
                        <w:keepNext/>
                        <w:keepLines/>
                        <w:shd w:val="clear" w:color="auto" w:fill="auto"/>
                        <w:spacing w:before="0" w:after="180" w:line="220" w:lineRule="exact"/>
                        <w:ind w:left="380"/>
                        <w:jc w:val="left"/>
                      </w:pPr>
                      <w:r>
                        <w:rPr>
                          <w:rStyle w:val="Heading5Exact"/>
                          <w:b/>
                          <w:bCs/>
                        </w:rPr>
                        <w:t>Puncte slabe:</w:t>
                      </w:r>
                    </w:p>
                    <w:p w14:paraId="36A89232" w14:textId="77777777" w:rsidR="00FB5833" w:rsidRDefault="00FB5833" w:rsidP="00091ABD">
                      <w:pPr>
                        <w:pStyle w:val="Bodytext21"/>
                        <w:numPr>
                          <w:ilvl w:val="0"/>
                          <w:numId w:val="47"/>
                        </w:numPr>
                        <w:shd w:val="clear" w:color="auto" w:fill="auto"/>
                        <w:tabs>
                          <w:tab w:val="left" w:pos="360"/>
                        </w:tabs>
                        <w:spacing w:after="184" w:line="293" w:lineRule="exact"/>
                        <w:ind w:left="380" w:hanging="380"/>
                      </w:pPr>
                      <w:r>
                        <w:rPr>
                          <w:rStyle w:val="Bodytext2Exact"/>
                          <w:rFonts w:eastAsia="Calibri"/>
                        </w:rPr>
                        <w:t>Orientarea preponderentă a CDŞ spre echilibrarea alocărilor orare din planurile de învăţământ</w:t>
                      </w:r>
                    </w:p>
                    <w:p w14:paraId="7BFD5D34" w14:textId="77777777" w:rsidR="00FB5833" w:rsidRDefault="00FB5833" w:rsidP="00091ABD">
                      <w:pPr>
                        <w:pStyle w:val="Bodytext21"/>
                        <w:numPr>
                          <w:ilvl w:val="0"/>
                          <w:numId w:val="47"/>
                        </w:numPr>
                        <w:shd w:val="clear" w:color="auto" w:fill="auto"/>
                        <w:tabs>
                          <w:tab w:val="left" w:pos="350"/>
                        </w:tabs>
                        <w:spacing w:after="172" w:line="288" w:lineRule="exact"/>
                        <w:ind w:left="380" w:hanging="380"/>
                      </w:pPr>
                      <w:r>
                        <w:rPr>
                          <w:rStyle w:val="Bodytext2Exact"/>
                          <w:rFonts w:eastAsia="Calibri"/>
                        </w:rPr>
                        <w:t>Accent pe abordarea teoretică şi mono- disciplinară</w:t>
                      </w:r>
                    </w:p>
                    <w:p w14:paraId="41ED9A50" w14:textId="77777777" w:rsidR="00FB5833" w:rsidRDefault="00FB5833" w:rsidP="00091ABD">
                      <w:pPr>
                        <w:pStyle w:val="Bodytext21"/>
                        <w:numPr>
                          <w:ilvl w:val="0"/>
                          <w:numId w:val="47"/>
                        </w:numPr>
                        <w:shd w:val="clear" w:color="auto" w:fill="auto"/>
                        <w:tabs>
                          <w:tab w:val="left" w:pos="355"/>
                        </w:tabs>
                        <w:spacing w:after="184" w:line="298" w:lineRule="exact"/>
                        <w:ind w:left="380" w:hanging="380"/>
                      </w:pPr>
                      <w:r>
                        <w:rPr>
                          <w:rStyle w:val="Bodytext2Exact"/>
                          <w:rFonts w:eastAsia="Calibri"/>
                        </w:rPr>
                        <w:t>Formalism în elaborarea planificărilor şi a altor documente interne</w:t>
                      </w:r>
                    </w:p>
                    <w:p w14:paraId="5345C3CE" w14:textId="77777777" w:rsidR="00FB5833" w:rsidRDefault="00FB5833" w:rsidP="00091ABD">
                      <w:pPr>
                        <w:pStyle w:val="Bodytext21"/>
                        <w:numPr>
                          <w:ilvl w:val="0"/>
                          <w:numId w:val="47"/>
                        </w:numPr>
                        <w:shd w:val="clear" w:color="auto" w:fill="auto"/>
                        <w:tabs>
                          <w:tab w:val="left" w:pos="355"/>
                        </w:tabs>
                        <w:spacing w:after="131" w:line="293" w:lineRule="exact"/>
                        <w:ind w:left="380" w:hanging="380"/>
                      </w:pPr>
                      <w:r>
                        <w:rPr>
                          <w:rStyle w:val="Bodytext2Exact"/>
                          <w:rFonts w:eastAsia="Calibri"/>
                        </w:rPr>
                        <w:t>Utilizarea redusă a instruirii asistate de calculator în aplicarea Curriculumului Na</w:t>
                      </w:r>
                      <w:r>
                        <w:rPr>
                          <w:rStyle w:val="Bodytext2Exact"/>
                          <w:rFonts w:eastAsia="Calibri"/>
                        </w:rPr>
                        <w:softHyphen/>
                        <w:t>ţional la clasă</w:t>
                      </w:r>
                    </w:p>
                    <w:p w14:paraId="3675A063" w14:textId="77777777" w:rsidR="00FB5833" w:rsidRDefault="00FB5833" w:rsidP="00B05B5F">
                      <w:pPr>
                        <w:pStyle w:val="Heading50"/>
                        <w:keepNext/>
                        <w:keepLines/>
                        <w:shd w:val="clear" w:color="auto" w:fill="auto"/>
                        <w:spacing w:before="0" w:line="504" w:lineRule="exact"/>
                        <w:ind w:left="380"/>
                        <w:jc w:val="left"/>
                      </w:pPr>
                      <w:r>
                        <w:rPr>
                          <w:rStyle w:val="Heading5Exact"/>
                          <w:b/>
                          <w:bCs/>
                        </w:rPr>
                        <w:t>Ameninţări:</w:t>
                      </w:r>
                    </w:p>
                    <w:p w14:paraId="5996B4AE" w14:textId="77777777" w:rsidR="00FB5833" w:rsidRDefault="00FB5833" w:rsidP="00091ABD">
                      <w:pPr>
                        <w:pStyle w:val="Bodytext21"/>
                        <w:numPr>
                          <w:ilvl w:val="0"/>
                          <w:numId w:val="47"/>
                        </w:numPr>
                        <w:shd w:val="clear" w:color="auto" w:fill="auto"/>
                        <w:tabs>
                          <w:tab w:val="left" w:pos="355"/>
                        </w:tabs>
                        <w:spacing w:line="504" w:lineRule="exact"/>
                        <w:ind w:firstLine="0"/>
                        <w:jc w:val="both"/>
                      </w:pPr>
                      <w:r>
                        <w:rPr>
                          <w:rStyle w:val="Bodytext2Exact"/>
                          <w:rFonts w:eastAsia="Calibri"/>
                        </w:rPr>
                        <w:t>Instabilitatea programelor şcolare</w:t>
                      </w:r>
                    </w:p>
                    <w:p w14:paraId="059E5254" w14:textId="77777777" w:rsidR="00FB5833" w:rsidRDefault="00FB5833" w:rsidP="00091ABD">
                      <w:pPr>
                        <w:pStyle w:val="Bodytext21"/>
                        <w:numPr>
                          <w:ilvl w:val="0"/>
                          <w:numId w:val="47"/>
                        </w:numPr>
                        <w:shd w:val="clear" w:color="auto" w:fill="auto"/>
                        <w:tabs>
                          <w:tab w:val="left" w:pos="355"/>
                        </w:tabs>
                        <w:spacing w:line="504" w:lineRule="exact"/>
                        <w:ind w:firstLine="0"/>
                        <w:jc w:val="both"/>
                      </w:pPr>
                      <w:r>
                        <w:rPr>
                          <w:rStyle w:val="Bodytext2Exact"/>
                          <w:rFonts w:eastAsia="Calibri"/>
                        </w:rPr>
                        <w:t>încărcarea excesivă a programelor şcolare</w:t>
                      </w:r>
                    </w:p>
                    <w:p w14:paraId="25C90F33" w14:textId="77777777" w:rsidR="00FB5833" w:rsidRDefault="00FB5833" w:rsidP="00091ABD">
                      <w:pPr>
                        <w:pStyle w:val="Bodytext21"/>
                        <w:numPr>
                          <w:ilvl w:val="0"/>
                          <w:numId w:val="47"/>
                        </w:numPr>
                        <w:shd w:val="clear" w:color="auto" w:fill="auto"/>
                        <w:tabs>
                          <w:tab w:val="left" w:pos="355"/>
                        </w:tabs>
                        <w:spacing w:after="188" w:line="298" w:lineRule="exact"/>
                        <w:ind w:left="380" w:hanging="380"/>
                      </w:pPr>
                      <w:r>
                        <w:rPr>
                          <w:rStyle w:val="Bodytext2Exact"/>
                          <w:rFonts w:eastAsia="Calibri"/>
                        </w:rPr>
                        <w:t>Limite în resursele materiale, financiare şi informaţionale necesare</w:t>
                      </w:r>
                    </w:p>
                    <w:p w14:paraId="2D58D139" w14:textId="77777777" w:rsidR="00FB5833" w:rsidRDefault="00FB5833" w:rsidP="00091ABD">
                      <w:pPr>
                        <w:pStyle w:val="Bodytext21"/>
                        <w:numPr>
                          <w:ilvl w:val="0"/>
                          <w:numId w:val="47"/>
                        </w:numPr>
                        <w:shd w:val="clear" w:color="auto" w:fill="auto"/>
                        <w:tabs>
                          <w:tab w:val="left" w:pos="346"/>
                        </w:tabs>
                        <w:spacing w:line="288" w:lineRule="exact"/>
                        <w:ind w:left="380" w:hanging="380"/>
                      </w:pPr>
                      <w:r>
                        <w:rPr>
                          <w:rStyle w:val="Bodytext2Exact"/>
                          <w:rFonts w:eastAsia="Calibri"/>
                        </w:rPr>
                        <w:t>Număr redus de manuale alternative şi calitatea acestora</w:t>
                      </w:r>
                    </w:p>
                  </w:txbxContent>
                </v:textbox>
                <w10:wrap type="topAndBottom" anchorx="margin"/>
              </v:shape>
            </w:pict>
          </mc:Fallback>
        </mc:AlternateContent>
      </w:r>
      <w:r w:rsidRPr="00C077F0">
        <w:rPr>
          <w:noProof/>
          <w:sz w:val="24"/>
          <w:szCs w:val="24"/>
        </w:rPr>
        <mc:AlternateContent>
          <mc:Choice Requires="wps">
            <w:drawing>
              <wp:anchor distT="0" distB="100330" distL="63500" distR="2761615" simplePos="0" relativeHeight="251659264" behindDoc="1" locked="0" layoutInCell="1" allowOverlap="1" wp14:anchorId="38A5FC68" wp14:editId="52D0F57A">
                <wp:simplePos x="0" y="0"/>
                <wp:positionH relativeFrom="margin">
                  <wp:posOffset>-176530</wp:posOffset>
                </wp:positionH>
                <wp:positionV relativeFrom="paragraph">
                  <wp:posOffset>370205</wp:posOffset>
                </wp:positionV>
                <wp:extent cx="2636520" cy="4315460"/>
                <wp:effectExtent l="0" t="0" r="11430" b="889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31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0296" w14:textId="77777777" w:rsidR="00FB5833" w:rsidRDefault="00FB5833" w:rsidP="00B05B5F">
                            <w:pPr>
                              <w:pStyle w:val="Heading50"/>
                              <w:keepNext/>
                              <w:keepLines/>
                              <w:shd w:val="clear" w:color="auto" w:fill="auto"/>
                              <w:spacing w:before="0" w:after="180" w:line="220" w:lineRule="exact"/>
                              <w:ind w:left="380"/>
                              <w:jc w:val="left"/>
                            </w:pPr>
                            <w:r>
                              <w:rPr>
                                <w:rStyle w:val="Heading5Exact"/>
                                <w:b/>
                                <w:bCs/>
                              </w:rPr>
                              <w:t>Puncte tari:</w:t>
                            </w:r>
                          </w:p>
                          <w:p w14:paraId="0712FB74" w14:textId="77777777" w:rsidR="00FB5833" w:rsidRDefault="00FB5833" w:rsidP="00091ABD">
                            <w:pPr>
                              <w:pStyle w:val="Bodytext21"/>
                              <w:numPr>
                                <w:ilvl w:val="0"/>
                                <w:numId w:val="46"/>
                              </w:numPr>
                              <w:shd w:val="clear" w:color="auto" w:fill="auto"/>
                              <w:tabs>
                                <w:tab w:val="left" w:pos="355"/>
                              </w:tabs>
                              <w:spacing w:after="180" w:line="293" w:lineRule="exact"/>
                              <w:ind w:left="380" w:hanging="380"/>
                            </w:pPr>
                            <w:r>
                              <w:rPr>
                                <w:rStyle w:val="Bodytext2Exact"/>
                                <w:rFonts w:eastAsia="Calibri"/>
                              </w:rPr>
                              <w:t>Documentarea şi aplicarea corectă a Cur- riculumului Naţional la clasă</w:t>
                            </w:r>
                          </w:p>
                          <w:p w14:paraId="7E454523" w14:textId="77777777" w:rsidR="00FB5833" w:rsidRDefault="00FB5833" w:rsidP="00091ABD">
                            <w:pPr>
                              <w:pStyle w:val="Bodytext21"/>
                              <w:numPr>
                                <w:ilvl w:val="0"/>
                                <w:numId w:val="46"/>
                              </w:numPr>
                              <w:shd w:val="clear" w:color="auto" w:fill="auto"/>
                              <w:tabs>
                                <w:tab w:val="left" w:pos="355"/>
                              </w:tabs>
                              <w:spacing w:after="176" w:line="293" w:lineRule="exact"/>
                              <w:ind w:left="380" w:hanging="380"/>
                            </w:pPr>
                            <w:r>
                              <w:rPr>
                                <w:rStyle w:val="Bodytext2Exact"/>
                                <w:rFonts w:eastAsia="Calibri"/>
                              </w:rPr>
                              <w:t>Parcurgerea integrală a programelor şcola</w:t>
                            </w:r>
                            <w:r>
                              <w:rPr>
                                <w:rStyle w:val="Bodytext2Exact"/>
                                <w:rFonts w:eastAsia="Calibri"/>
                              </w:rPr>
                              <w:softHyphen/>
                              <w:t>re pe bază de planificări adecvate</w:t>
                            </w:r>
                          </w:p>
                          <w:p w14:paraId="427A522A" w14:textId="77777777" w:rsidR="00FB5833" w:rsidRDefault="00FB5833" w:rsidP="00091ABD">
                            <w:pPr>
                              <w:pStyle w:val="Bodytext21"/>
                              <w:numPr>
                                <w:ilvl w:val="0"/>
                                <w:numId w:val="46"/>
                              </w:numPr>
                              <w:shd w:val="clear" w:color="auto" w:fill="auto"/>
                              <w:tabs>
                                <w:tab w:val="left" w:pos="355"/>
                              </w:tabs>
                              <w:spacing w:after="188" w:line="298" w:lineRule="exact"/>
                              <w:ind w:left="380" w:hanging="380"/>
                            </w:pPr>
                            <w:r>
                              <w:rPr>
                                <w:rStyle w:val="Bodytext2Exact"/>
                                <w:rFonts w:eastAsia="Calibri"/>
                              </w:rPr>
                              <w:t>Utilizarea manualelor şi auxiliarelor curri- culare aprobate</w:t>
                            </w:r>
                          </w:p>
                          <w:p w14:paraId="69AEF83C" w14:textId="77777777" w:rsidR="00FB5833" w:rsidRDefault="00FB5833" w:rsidP="00091ABD">
                            <w:pPr>
                              <w:pStyle w:val="Bodytext21"/>
                              <w:numPr>
                                <w:ilvl w:val="0"/>
                                <w:numId w:val="46"/>
                              </w:numPr>
                              <w:shd w:val="clear" w:color="auto" w:fill="auto"/>
                              <w:tabs>
                                <w:tab w:val="left" w:pos="355"/>
                              </w:tabs>
                              <w:spacing w:after="176" w:line="288" w:lineRule="exact"/>
                              <w:ind w:left="380" w:hanging="380"/>
                            </w:pPr>
                            <w:r>
                              <w:rPr>
                                <w:rStyle w:val="Bodytext2Exact"/>
                                <w:rFonts w:eastAsia="Calibri"/>
                              </w:rPr>
                              <w:t>Elaborarea CDŞ prin consultare cu elevii şi cadrele didactice</w:t>
                            </w:r>
                          </w:p>
                          <w:p w14:paraId="787613F9" w14:textId="77777777" w:rsidR="00FB5833" w:rsidRDefault="00FB5833" w:rsidP="00091ABD">
                            <w:pPr>
                              <w:pStyle w:val="Bodytext21"/>
                              <w:numPr>
                                <w:ilvl w:val="0"/>
                                <w:numId w:val="46"/>
                              </w:numPr>
                              <w:shd w:val="clear" w:color="auto" w:fill="auto"/>
                              <w:tabs>
                                <w:tab w:val="left" w:pos="360"/>
                              </w:tabs>
                              <w:spacing w:after="238" w:line="293" w:lineRule="exact"/>
                              <w:ind w:left="380" w:hanging="380"/>
                            </w:pPr>
                            <w:r>
                              <w:rPr>
                                <w:rStyle w:val="Bodytext2Exact"/>
                                <w:rFonts w:eastAsia="Calibri"/>
                              </w:rPr>
                              <w:t>Ofertă specifică de activităţi extracurriculare incluse în CDŞ</w:t>
                            </w:r>
                          </w:p>
                          <w:p w14:paraId="64E93329" w14:textId="77777777" w:rsidR="00FB5833" w:rsidRDefault="00FB5833" w:rsidP="00B05B5F">
                            <w:pPr>
                              <w:pStyle w:val="Heading50"/>
                              <w:keepNext/>
                              <w:keepLines/>
                              <w:shd w:val="clear" w:color="auto" w:fill="auto"/>
                              <w:spacing w:before="0" w:after="176" w:line="220" w:lineRule="exact"/>
                              <w:ind w:left="380"/>
                              <w:jc w:val="left"/>
                            </w:pPr>
                            <w:r>
                              <w:rPr>
                                <w:rStyle w:val="Heading5Exact"/>
                                <w:b/>
                                <w:bCs/>
                              </w:rPr>
                              <w:t>Oportunităţi:</w:t>
                            </w:r>
                          </w:p>
                          <w:p w14:paraId="615CA7E6" w14:textId="77777777" w:rsidR="00FB5833" w:rsidRDefault="00FB5833" w:rsidP="00091ABD">
                            <w:pPr>
                              <w:pStyle w:val="Bodytext21"/>
                              <w:numPr>
                                <w:ilvl w:val="0"/>
                                <w:numId w:val="46"/>
                              </w:numPr>
                              <w:shd w:val="clear" w:color="auto" w:fill="auto"/>
                              <w:tabs>
                                <w:tab w:val="left" w:pos="360"/>
                              </w:tabs>
                              <w:spacing w:after="180" w:line="293" w:lineRule="exact"/>
                              <w:ind w:left="380" w:hanging="380"/>
                            </w:pPr>
                            <w:r>
                              <w:rPr>
                                <w:rStyle w:val="Bodytext2Exact"/>
                                <w:rFonts w:eastAsia="Calibri"/>
                              </w:rPr>
                              <w:t>Curriculum Naţional modern, conform orientărilor agreate la nivel european</w:t>
                            </w:r>
                          </w:p>
                          <w:p w14:paraId="3AA213FF" w14:textId="77777777" w:rsidR="00FB5833" w:rsidRDefault="00FB5833" w:rsidP="00091ABD">
                            <w:pPr>
                              <w:pStyle w:val="Bodytext21"/>
                              <w:numPr>
                                <w:ilvl w:val="0"/>
                                <w:numId w:val="46"/>
                              </w:numPr>
                              <w:shd w:val="clear" w:color="auto" w:fill="auto"/>
                              <w:tabs>
                                <w:tab w:val="left" w:pos="360"/>
                              </w:tabs>
                              <w:spacing w:after="184" w:line="293" w:lineRule="exact"/>
                              <w:ind w:left="380" w:hanging="380"/>
                            </w:pPr>
                            <w:r>
                              <w:rPr>
                                <w:rStyle w:val="Bodytext2Exact"/>
                                <w:rFonts w:eastAsia="Calibri"/>
                              </w:rPr>
                              <w:t>Ofertă bogată de auxiliare curriculare pentru toate disciplinele</w:t>
                            </w:r>
                          </w:p>
                          <w:p w14:paraId="76E5F79F" w14:textId="77777777" w:rsidR="00FB5833" w:rsidRDefault="00FB5833" w:rsidP="00091ABD">
                            <w:pPr>
                              <w:pStyle w:val="Bodytext21"/>
                              <w:numPr>
                                <w:ilvl w:val="0"/>
                                <w:numId w:val="46"/>
                              </w:numPr>
                              <w:shd w:val="clear" w:color="auto" w:fill="auto"/>
                              <w:tabs>
                                <w:tab w:val="left" w:pos="360"/>
                              </w:tabs>
                              <w:spacing w:line="288" w:lineRule="exact"/>
                              <w:ind w:left="380" w:hanging="380"/>
                            </w:pPr>
                            <w:r>
                              <w:rPr>
                                <w:rStyle w:val="Bodytext2Exact"/>
                                <w:rFonts w:eastAsia="Calibri"/>
                              </w:rPr>
                              <w:t>Ofertă de formare pentru abilitarea curri- culară existentă la nivel local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5FC68" id="Text Box 32" o:spid="_x0000_s1027" type="#_x0000_t202" style="position:absolute;left:0;text-align:left;margin-left:-13.9pt;margin-top:29.15pt;width:207.6pt;height:339.8pt;z-index:-251657216;visibility:visible;mso-wrap-style:square;mso-width-percent:0;mso-height-percent:0;mso-wrap-distance-left:5pt;mso-wrap-distance-top:0;mso-wrap-distance-right:217.4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" filled="f" stroked="f">
                <v:textbox style="mso-fit-shape-to-text:t" inset="0,0,0,0">
                  <w:txbxContent>
                    <w:p w14:paraId="39FF0296" w14:textId="77777777" w:rsidR="00FB5833" w:rsidRDefault="00FB5833" w:rsidP="00B05B5F">
                      <w:pPr>
                        <w:pStyle w:val="Heading50"/>
                        <w:keepNext/>
                        <w:keepLines/>
                        <w:shd w:val="clear" w:color="auto" w:fill="auto"/>
                        <w:spacing w:before="0" w:after="180" w:line="220" w:lineRule="exact"/>
                        <w:ind w:left="380"/>
                        <w:jc w:val="left"/>
                      </w:pPr>
                      <w:r>
                        <w:rPr>
                          <w:rStyle w:val="Heading5Exact"/>
                          <w:b/>
                          <w:bCs/>
                        </w:rPr>
                        <w:t>Puncte tari:</w:t>
                      </w:r>
                    </w:p>
                    <w:p w14:paraId="0712FB74" w14:textId="77777777" w:rsidR="00FB5833" w:rsidRDefault="00FB5833" w:rsidP="00091ABD">
                      <w:pPr>
                        <w:pStyle w:val="Bodytext21"/>
                        <w:numPr>
                          <w:ilvl w:val="0"/>
                          <w:numId w:val="46"/>
                        </w:numPr>
                        <w:shd w:val="clear" w:color="auto" w:fill="auto"/>
                        <w:tabs>
                          <w:tab w:val="left" w:pos="355"/>
                        </w:tabs>
                        <w:spacing w:after="180" w:line="293" w:lineRule="exact"/>
                        <w:ind w:left="380" w:hanging="380"/>
                      </w:pPr>
                      <w:r>
                        <w:rPr>
                          <w:rStyle w:val="Bodytext2Exact"/>
                          <w:rFonts w:eastAsia="Calibri"/>
                        </w:rPr>
                        <w:t>Documentarea şi aplicarea corectă a Cur- riculumului Naţional la clasă</w:t>
                      </w:r>
                    </w:p>
                    <w:p w14:paraId="7E454523" w14:textId="77777777" w:rsidR="00FB5833" w:rsidRDefault="00FB5833" w:rsidP="00091ABD">
                      <w:pPr>
                        <w:pStyle w:val="Bodytext21"/>
                        <w:numPr>
                          <w:ilvl w:val="0"/>
                          <w:numId w:val="46"/>
                        </w:numPr>
                        <w:shd w:val="clear" w:color="auto" w:fill="auto"/>
                        <w:tabs>
                          <w:tab w:val="left" w:pos="355"/>
                        </w:tabs>
                        <w:spacing w:after="176" w:line="293" w:lineRule="exact"/>
                        <w:ind w:left="380" w:hanging="380"/>
                      </w:pPr>
                      <w:r>
                        <w:rPr>
                          <w:rStyle w:val="Bodytext2Exact"/>
                          <w:rFonts w:eastAsia="Calibri"/>
                        </w:rPr>
                        <w:t>Parcurgerea integrală a programelor şcola</w:t>
                      </w:r>
                      <w:r>
                        <w:rPr>
                          <w:rStyle w:val="Bodytext2Exact"/>
                          <w:rFonts w:eastAsia="Calibri"/>
                        </w:rPr>
                        <w:softHyphen/>
                        <w:t>re pe bază de planificări adecvate</w:t>
                      </w:r>
                    </w:p>
                    <w:p w14:paraId="427A522A" w14:textId="77777777" w:rsidR="00FB5833" w:rsidRDefault="00FB5833" w:rsidP="00091ABD">
                      <w:pPr>
                        <w:pStyle w:val="Bodytext21"/>
                        <w:numPr>
                          <w:ilvl w:val="0"/>
                          <w:numId w:val="46"/>
                        </w:numPr>
                        <w:shd w:val="clear" w:color="auto" w:fill="auto"/>
                        <w:tabs>
                          <w:tab w:val="left" w:pos="355"/>
                        </w:tabs>
                        <w:spacing w:after="188" w:line="298" w:lineRule="exact"/>
                        <w:ind w:left="380" w:hanging="380"/>
                      </w:pPr>
                      <w:r>
                        <w:rPr>
                          <w:rStyle w:val="Bodytext2Exact"/>
                          <w:rFonts w:eastAsia="Calibri"/>
                        </w:rPr>
                        <w:t>Utilizarea manualelor şi auxiliarelor curri- culare aprobate</w:t>
                      </w:r>
                    </w:p>
                    <w:p w14:paraId="69AEF83C" w14:textId="77777777" w:rsidR="00FB5833" w:rsidRDefault="00FB5833" w:rsidP="00091ABD">
                      <w:pPr>
                        <w:pStyle w:val="Bodytext21"/>
                        <w:numPr>
                          <w:ilvl w:val="0"/>
                          <w:numId w:val="46"/>
                        </w:numPr>
                        <w:shd w:val="clear" w:color="auto" w:fill="auto"/>
                        <w:tabs>
                          <w:tab w:val="left" w:pos="355"/>
                        </w:tabs>
                        <w:spacing w:after="176" w:line="288" w:lineRule="exact"/>
                        <w:ind w:left="380" w:hanging="380"/>
                      </w:pPr>
                      <w:r>
                        <w:rPr>
                          <w:rStyle w:val="Bodytext2Exact"/>
                          <w:rFonts w:eastAsia="Calibri"/>
                        </w:rPr>
                        <w:t>Elaborarea CDŞ prin consultare cu elevii şi cadrele didactice</w:t>
                      </w:r>
                    </w:p>
                    <w:p w14:paraId="787613F9" w14:textId="77777777" w:rsidR="00FB5833" w:rsidRDefault="00FB5833" w:rsidP="00091ABD">
                      <w:pPr>
                        <w:pStyle w:val="Bodytext21"/>
                        <w:numPr>
                          <w:ilvl w:val="0"/>
                          <w:numId w:val="46"/>
                        </w:numPr>
                        <w:shd w:val="clear" w:color="auto" w:fill="auto"/>
                        <w:tabs>
                          <w:tab w:val="left" w:pos="360"/>
                        </w:tabs>
                        <w:spacing w:after="238" w:line="293" w:lineRule="exact"/>
                        <w:ind w:left="380" w:hanging="380"/>
                      </w:pPr>
                      <w:r>
                        <w:rPr>
                          <w:rStyle w:val="Bodytext2Exact"/>
                          <w:rFonts w:eastAsia="Calibri"/>
                        </w:rPr>
                        <w:t>Ofertă specifică de activităţi extracurriculare incluse în CDŞ</w:t>
                      </w:r>
                    </w:p>
                    <w:p w14:paraId="64E93329" w14:textId="77777777" w:rsidR="00FB5833" w:rsidRDefault="00FB5833" w:rsidP="00B05B5F">
                      <w:pPr>
                        <w:pStyle w:val="Heading50"/>
                        <w:keepNext/>
                        <w:keepLines/>
                        <w:shd w:val="clear" w:color="auto" w:fill="auto"/>
                        <w:spacing w:before="0" w:after="176" w:line="220" w:lineRule="exact"/>
                        <w:ind w:left="380"/>
                        <w:jc w:val="left"/>
                      </w:pPr>
                      <w:r>
                        <w:rPr>
                          <w:rStyle w:val="Heading5Exact"/>
                          <w:b/>
                          <w:bCs/>
                        </w:rPr>
                        <w:t>Oportunităţi:</w:t>
                      </w:r>
                    </w:p>
                    <w:p w14:paraId="615CA7E6" w14:textId="77777777" w:rsidR="00FB5833" w:rsidRDefault="00FB5833" w:rsidP="00091ABD">
                      <w:pPr>
                        <w:pStyle w:val="Bodytext21"/>
                        <w:numPr>
                          <w:ilvl w:val="0"/>
                          <w:numId w:val="46"/>
                        </w:numPr>
                        <w:shd w:val="clear" w:color="auto" w:fill="auto"/>
                        <w:tabs>
                          <w:tab w:val="left" w:pos="360"/>
                        </w:tabs>
                        <w:spacing w:after="180" w:line="293" w:lineRule="exact"/>
                        <w:ind w:left="380" w:hanging="380"/>
                      </w:pPr>
                      <w:r>
                        <w:rPr>
                          <w:rStyle w:val="Bodytext2Exact"/>
                          <w:rFonts w:eastAsia="Calibri"/>
                        </w:rPr>
                        <w:t>Curriculum Naţional modern, conform orientărilor agreate la nivel european</w:t>
                      </w:r>
                    </w:p>
                    <w:p w14:paraId="3AA213FF" w14:textId="77777777" w:rsidR="00FB5833" w:rsidRDefault="00FB5833" w:rsidP="00091ABD">
                      <w:pPr>
                        <w:pStyle w:val="Bodytext21"/>
                        <w:numPr>
                          <w:ilvl w:val="0"/>
                          <w:numId w:val="46"/>
                        </w:numPr>
                        <w:shd w:val="clear" w:color="auto" w:fill="auto"/>
                        <w:tabs>
                          <w:tab w:val="left" w:pos="360"/>
                        </w:tabs>
                        <w:spacing w:after="184" w:line="293" w:lineRule="exact"/>
                        <w:ind w:left="380" w:hanging="380"/>
                      </w:pPr>
                      <w:r>
                        <w:rPr>
                          <w:rStyle w:val="Bodytext2Exact"/>
                          <w:rFonts w:eastAsia="Calibri"/>
                        </w:rPr>
                        <w:t>Ofertă bogată de auxiliare curriculare pentru toate disciplinele</w:t>
                      </w:r>
                    </w:p>
                    <w:p w14:paraId="76E5F79F" w14:textId="77777777" w:rsidR="00FB5833" w:rsidRDefault="00FB5833" w:rsidP="00091ABD">
                      <w:pPr>
                        <w:pStyle w:val="Bodytext21"/>
                        <w:numPr>
                          <w:ilvl w:val="0"/>
                          <w:numId w:val="46"/>
                        </w:numPr>
                        <w:shd w:val="clear" w:color="auto" w:fill="auto"/>
                        <w:tabs>
                          <w:tab w:val="left" w:pos="360"/>
                        </w:tabs>
                        <w:spacing w:line="288" w:lineRule="exact"/>
                        <w:ind w:left="380" w:hanging="380"/>
                      </w:pPr>
                      <w:r>
                        <w:rPr>
                          <w:rStyle w:val="Bodytext2Exact"/>
                          <w:rFonts w:eastAsia="Calibri"/>
                        </w:rPr>
                        <w:t>Ofertă de formare pentru abilitarea curri- culară existentă la nivel local</w:t>
                      </w:r>
                    </w:p>
                  </w:txbxContent>
                </v:textbox>
                <w10:wrap type="topAndBottom" anchorx="margin"/>
              </v:shape>
            </w:pict>
          </mc:Fallback>
        </mc:AlternateContent>
      </w:r>
    </w:p>
    <w:bookmarkEnd w:id="44"/>
    <w:p w14:paraId="66063668" w14:textId="77777777" w:rsidR="00B05B5F" w:rsidRPr="007D62C0" w:rsidRDefault="00B05B5F" w:rsidP="00B05B5F">
      <w:pPr>
        <w:autoSpaceDE w:val="0"/>
        <w:autoSpaceDN w:val="0"/>
        <w:adjustRightInd w:val="0"/>
        <w:jc w:val="both"/>
        <w:rPr>
          <w:rFonts w:eastAsia="Calibri"/>
          <w:b/>
        </w:rPr>
      </w:pPr>
    </w:p>
    <w:p w14:paraId="17621424" w14:textId="77683AFA" w:rsidR="00B05B5F" w:rsidRPr="0009168D" w:rsidRDefault="00B05B5F" w:rsidP="00B05B5F">
      <w:pPr>
        <w:autoSpaceDE w:val="0"/>
        <w:autoSpaceDN w:val="0"/>
        <w:adjustRightInd w:val="0"/>
        <w:jc w:val="both"/>
        <w:rPr>
          <w:rFonts w:eastAsia="Calibri"/>
          <w:b/>
        </w:rPr>
      </w:pPr>
      <w:r w:rsidRPr="0009168D">
        <w:rPr>
          <w:rFonts w:eastAsia="Calibri"/>
          <w:b/>
        </w:rPr>
        <w:lastRenderedPageBreak/>
        <w:t>BAZA MATERIAL</w:t>
      </w:r>
      <w:r w:rsidR="00AA17C3">
        <w:rPr>
          <w:rFonts w:eastAsia="Calibri"/>
          <w:b/>
        </w:rPr>
        <w:t>Ă</w:t>
      </w:r>
    </w:p>
    <w:p w14:paraId="28AB732F" w14:textId="77777777" w:rsidR="00B05B5F" w:rsidRPr="007D62C0" w:rsidRDefault="00B05B5F" w:rsidP="00B05B5F">
      <w:pPr>
        <w:autoSpaceDE w:val="0"/>
        <w:autoSpaceDN w:val="0"/>
        <w:adjustRightInd w:val="0"/>
        <w:jc w:val="both"/>
        <w:rPr>
          <w:rFonts w:eastAsia="Calibri"/>
        </w:rPr>
      </w:pPr>
    </w:p>
    <w:p w14:paraId="546E9E33" w14:textId="77777777" w:rsidR="00B05B5F" w:rsidRPr="00623824" w:rsidRDefault="00B05B5F" w:rsidP="00B05B5F">
      <w:pPr>
        <w:autoSpaceDE w:val="0"/>
        <w:autoSpaceDN w:val="0"/>
        <w:adjustRightInd w:val="0"/>
        <w:ind w:left="142" w:hanging="142"/>
        <w:jc w:val="both"/>
        <w:rPr>
          <w:b/>
          <w:lang w:val="it-IT"/>
        </w:rPr>
      </w:pPr>
      <w:r>
        <w:rPr>
          <w:b/>
        </w:rPr>
        <w:t>1.</w:t>
      </w:r>
      <w:r w:rsidRPr="00623824">
        <w:rPr>
          <w:b/>
        </w:rPr>
        <w:t>Starea fizica</w:t>
      </w:r>
      <w:r>
        <w:t xml:space="preserve"> a cladirii este buna</w:t>
      </w:r>
      <w:r w:rsidRPr="00623824">
        <w:t>,</w:t>
      </w:r>
      <w:r>
        <w:t xml:space="preserve"> </w:t>
      </w:r>
      <w:r w:rsidRPr="00623824">
        <w:t xml:space="preserve">spatiile scolare sunt apte pentru ivatamant </w:t>
      </w:r>
    </w:p>
    <w:p w14:paraId="32B7F959" w14:textId="77777777" w:rsidR="00B05B5F" w:rsidRDefault="00B05B5F" w:rsidP="00091ABD">
      <w:pPr>
        <w:numPr>
          <w:ilvl w:val="0"/>
          <w:numId w:val="20"/>
        </w:numPr>
        <w:ind w:left="142" w:hanging="142"/>
        <w:jc w:val="both"/>
      </w:pPr>
      <w:r w:rsidRPr="00623824">
        <w:t>Din punct de vedere juridic nu sunt liti</w:t>
      </w:r>
      <w:r>
        <w:t>gii</w:t>
      </w:r>
      <w:r w:rsidRPr="00623824">
        <w:t>,</w:t>
      </w:r>
      <w:r>
        <w:t xml:space="preserve"> </w:t>
      </w:r>
      <w:r w:rsidRPr="00623824">
        <w:t xml:space="preserve">proprietar al cladirii este Primaria sector 2  </w:t>
      </w:r>
    </w:p>
    <w:p w14:paraId="56E5979C" w14:textId="77777777" w:rsidR="00B05B5F" w:rsidRPr="00623824" w:rsidRDefault="00B05B5F" w:rsidP="00B05B5F">
      <w:pPr>
        <w:ind w:left="142"/>
        <w:jc w:val="both"/>
      </w:pPr>
    </w:p>
    <w:p w14:paraId="40F61211" w14:textId="5C0B5FC4" w:rsidR="00B05B5F" w:rsidRPr="00623824" w:rsidRDefault="00B05B5F" w:rsidP="00B05B5F">
      <w:pPr>
        <w:ind w:left="142" w:hanging="142"/>
        <w:jc w:val="both"/>
      </w:pPr>
      <w:r w:rsidRPr="00623824">
        <w:rPr>
          <w:b/>
        </w:rPr>
        <w:t>2</w:t>
      </w:r>
      <w:r w:rsidR="00707DA5">
        <w:rPr>
          <w:b/>
        </w:rPr>
        <w:t>.</w:t>
      </w:r>
      <w:r w:rsidRPr="00623824">
        <w:t xml:space="preserve"> </w:t>
      </w:r>
      <w:r w:rsidRPr="00623824">
        <w:rPr>
          <w:b/>
        </w:rPr>
        <w:t>Cladirea</w:t>
      </w:r>
      <w:r w:rsidRPr="00623824">
        <w:t xml:space="preserve"> are toate utilitatiile necesare pentru obiectul de activitate, instalatile sunt in   stare de functionare </w:t>
      </w:r>
    </w:p>
    <w:p w14:paraId="3B1FDA36" w14:textId="77777777" w:rsidR="00B05B5F" w:rsidRPr="00623824" w:rsidRDefault="00B05B5F" w:rsidP="00091ABD">
      <w:pPr>
        <w:numPr>
          <w:ilvl w:val="0"/>
          <w:numId w:val="20"/>
        </w:numPr>
        <w:spacing w:line="276" w:lineRule="auto"/>
        <w:ind w:left="142" w:hanging="142"/>
        <w:jc w:val="both"/>
      </w:pPr>
      <w:r w:rsidRPr="00623824">
        <w:t xml:space="preserve">Apa, calda- rece, canalizare </w:t>
      </w:r>
    </w:p>
    <w:p w14:paraId="500320C2" w14:textId="77777777" w:rsidR="00B05B5F" w:rsidRPr="00623824" w:rsidRDefault="00B05B5F" w:rsidP="00091ABD">
      <w:pPr>
        <w:numPr>
          <w:ilvl w:val="0"/>
          <w:numId w:val="20"/>
        </w:numPr>
        <w:spacing w:line="276" w:lineRule="auto"/>
        <w:ind w:left="142" w:hanging="142"/>
        <w:jc w:val="both"/>
      </w:pPr>
      <w:r w:rsidRPr="00623824">
        <w:t xml:space="preserve">Termoficare  </w:t>
      </w:r>
    </w:p>
    <w:p w14:paraId="230C95D5" w14:textId="77777777" w:rsidR="00B05B5F" w:rsidRPr="00623824" w:rsidRDefault="00B05B5F" w:rsidP="00091ABD">
      <w:pPr>
        <w:numPr>
          <w:ilvl w:val="0"/>
          <w:numId w:val="20"/>
        </w:numPr>
        <w:spacing w:line="276" w:lineRule="auto"/>
        <w:ind w:left="142" w:hanging="142"/>
        <w:jc w:val="both"/>
      </w:pPr>
      <w:r w:rsidRPr="00623824">
        <w:t xml:space="preserve">Gaze  </w:t>
      </w:r>
    </w:p>
    <w:p w14:paraId="34DCE0AD" w14:textId="77777777" w:rsidR="00B05B5F" w:rsidRPr="00623824" w:rsidRDefault="00B05B5F" w:rsidP="00091ABD">
      <w:pPr>
        <w:numPr>
          <w:ilvl w:val="0"/>
          <w:numId w:val="20"/>
        </w:numPr>
        <w:spacing w:line="276" w:lineRule="auto"/>
        <w:ind w:left="142" w:hanging="142"/>
        <w:jc w:val="both"/>
      </w:pPr>
      <w:r w:rsidRPr="00623824">
        <w:t xml:space="preserve">Telefon </w:t>
      </w:r>
    </w:p>
    <w:p w14:paraId="18A40D97" w14:textId="77777777" w:rsidR="00B05B5F" w:rsidRPr="00623824" w:rsidRDefault="00B05B5F" w:rsidP="00091ABD">
      <w:pPr>
        <w:numPr>
          <w:ilvl w:val="0"/>
          <w:numId w:val="20"/>
        </w:numPr>
        <w:spacing w:line="276" w:lineRule="auto"/>
        <w:ind w:left="142" w:hanging="142"/>
        <w:jc w:val="both"/>
      </w:pPr>
      <w:r w:rsidRPr="00623824">
        <w:t xml:space="preserve">Energie electrica </w:t>
      </w:r>
    </w:p>
    <w:p w14:paraId="68AA0AEE" w14:textId="77777777" w:rsidR="00B05B5F" w:rsidRPr="00623824" w:rsidRDefault="00B05B5F" w:rsidP="00091ABD">
      <w:pPr>
        <w:numPr>
          <w:ilvl w:val="0"/>
          <w:numId w:val="20"/>
        </w:numPr>
        <w:spacing w:line="276" w:lineRule="auto"/>
        <w:ind w:left="142" w:hanging="142"/>
        <w:jc w:val="both"/>
      </w:pPr>
      <w:r w:rsidRPr="00623824">
        <w:t xml:space="preserve">Internet </w:t>
      </w:r>
    </w:p>
    <w:p w14:paraId="5E724BB0" w14:textId="77777777" w:rsidR="00B05B5F" w:rsidRPr="00623824" w:rsidRDefault="00B05B5F" w:rsidP="00091ABD">
      <w:pPr>
        <w:numPr>
          <w:ilvl w:val="0"/>
          <w:numId w:val="20"/>
        </w:numPr>
        <w:spacing w:line="276" w:lineRule="auto"/>
        <w:ind w:left="142" w:hanging="142"/>
        <w:jc w:val="both"/>
      </w:pPr>
      <w:r w:rsidRPr="00623824">
        <w:t xml:space="preserve">Retea tv </w:t>
      </w:r>
    </w:p>
    <w:p w14:paraId="4B6EDFC5" w14:textId="48228CB8" w:rsidR="00B05B5F" w:rsidRPr="00623824" w:rsidRDefault="00B05B5F" w:rsidP="00707DA5">
      <w:pPr>
        <w:ind w:left="142" w:hanging="142"/>
        <w:jc w:val="both"/>
      </w:pPr>
      <w:r>
        <w:t xml:space="preserve">C.N.I.H. dispune de o sala de sport </w:t>
      </w:r>
      <w:r w:rsidRPr="00623824">
        <w:t xml:space="preserve">inaugurata in anul 2005 </w:t>
      </w:r>
    </w:p>
    <w:p w14:paraId="778B7848" w14:textId="3B65B6CC" w:rsidR="00B05B5F" w:rsidRPr="00623824" w:rsidRDefault="00B05B5F" w:rsidP="00B05B5F">
      <w:pPr>
        <w:ind w:left="142" w:hanging="142"/>
        <w:jc w:val="both"/>
      </w:pPr>
      <w:r>
        <w:rPr>
          <w:b/>
        </w:rPr>
        <w:t>3</w:t>
      </w:r>
      <w:r w:rsidR="00707DA5">
        <w:rPr>
          <w:b/>
        </w:rPr>
        <w:t>.</w:t>
      </w:r>
      <w:r w:rsidRPr="00623824">
        <w:t xml:space="preserve"> situatia spatiilor altele decat cele de ivatamant </w:t>
      </w:r>
    </w:p>
    <w:p w14:paraId="3C925BB1" w14:textId="77777777" w:rsidR="00B05B5F" w:rsidRDefault="00B05B5F" w:rsidP="00091ABD">
      <w:pPr>
        <w:numPr>
          <w:ilvl w:val="0"/>
          <w:numId w:val="21"/>
        </w:numPr>
        <w:tabs>
          <w:tab w:val="clear" w:pos="1080"/>
          <w:tab w:val="num" w:pos="284"/>
        </w:tabs>
        <w:ind w:left="142" w:hanging="142"/>
        <w:jc w:val="both"/>
      </w:pPr>
      <w:r w:rsidRPr="00623824">
        <w:t>Internat functional c</w:t>
      </w:r>
      <w:r>
        <w:t xml:space="preserve">u o capacitate de </w:t>
      </w:r>
      <w:r w:rsidRPr="00D20D00">
        <w:t>60</w:t>
      </w:r>
      <w:r>
        <w:t xml:space="preserve"> de locuri si dependinte </w:t>
      </w:r>
    </w:p>
    <w:p w14:paraId="55D460C1" w14:textId="77777777" w:rsidR="00B05B5F" w:rsidRDefault="00B05B5F" w:rsidP="00B05B5F">
      <w:pPr>
        <w:jc w:val="both"/>
      </w:pPr>
    </w:p>
    <w:p w14:paraId="4F90A294" w14:textId="77777777" w:rsidR="00B05B5F" w:rsidRPr="0009168D" w:rsidRDefault="00B05B5F" w:rsidP="00B05B5F">
      <w:pPr>
        <w:autoSpaceDE w:val="0"/>
        <w:autoSpaceDN w:val="0"/>
        <w:adjustRightInd w:val="0"/>
        <w:jc w:val="both"/>
        <w:rPr>
          <w:lang w:val="it-IT"/>
        </w:rPr>
      </w:pPr>
      <w:r w:rsidRPr="00707DA5">
        <w:rPr>
          <w:b/>
          <w:bCs/>
          <w:lang w:val="it-IT"/>
        </w:rPr>
        <w:t>4.</w:t>
      </w:r>
      <w:r w:rsidRPr="0009168D">
        <w:rPr>
          <w:lang w:val="it-IT"/>
        </w:rPr>
        <w:t xml:space="preserve"> </w:t>
      </w:r>
      <w:r w:rsidRPr="0009168D">
        <w:rPr>
          <w:b/>
          <w:lang w:val="it-IT"/>
        </w:rPr>
        <w:t>Situatia dotarii cu calculatoare</w:t>
      </w:r>
    </w:p>
    <w:p w14:paraId="7AB9F921" w14:textId="77777777" w:rsidR="00B05B5F" w:rsidRPr="00623824" w:rsidRDefault="00B05B5F" w:rsidP="00B05B5F">
      <w:pPr>
        <w:autoSpaceDE w:val="0"/>
        <w:autoSpaceDN w:val="0"/>
        <w:adjustRightInd w:val="0"/>
        <w:jc w:val="both"/>
        <w:rPr>
          <w:lang w:val="it-IT"/>
        </w:rPr>
      </w:pPr>
      <w:r w:rsidRPr="00623824">
        <w:rPr>
          <w:lang w:val="it-IT"/>
        </w:rPr>
        <w:t xml:space="preserve">Scoala beneficiaza de: </w:t>
      </w:r>
    </w:p>
    <w:p w14:paraId="4B97605F"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 xml:space="preserve">doua laboratoare de informatica dotate cu </w:t>
      </w:r>
      <w:r>
        <w:rPr>
          <w:lang w:val="it-IT"/>
        </w:rPr>
        <w:t>70</w:t>
      </w:r>
      <w:r w:rsidRPr="00623824">
        <w:rPr>
          <w:lang w:val="it-IT"/>
        </w:rPr>
        <w:t xml:space="preserve"> de calculatoare contectate in retea si la internet</w:t>
      </w:r>
      <w:r>
        <w:rPr>
          <w:lang w:val="it-IT"/>
        </w:rPr>
        <w:t>, fiecare dintre ele ele dotat cu table smart</w:t>
      </w:r>
    </w:p>
    <w:p w14:paraId="0959003F"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 xml:space="preserve">un laborator MultiTouch dotat cu </w:t>
      </w:r>
      <w:r>
        <w:rPr>
          <w:lang w:val="it-IT"/>
        </w:rPr>
        <w:t>35</w:t>
      </w:r>
      <w:r w:rsidRPr="00623824">
        <w:rPr>
          <w:lang w:val="it-IT"/>
        </w:rPr>
        <w:t xml:space="preserve"> calculatoare, 4 mese multitouch, 1 tabla smart</w:t>
      </w:r>
    </w:p>
    <w:p w14:paraId="366B1B4C"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directiune – 1 calculator</w:t>
      </w:r>
    </w:p>
    <w:p w14:paraId="4603051B"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serviciul secretariat – 2 calculatoare</w:t>
      </w:r>
    </w:p>
    <w:p w14:paraId="7CE7B61F" w14:textId="77777777" w:rsidR="00B05B5F" w:rsidRDefault="00B05B5F" w:rsidP="00091ABD">
      <w:pPr>
        <w:numPr>
          <w:ilvl w:val="0"/>
          <w:numId w:val="19"/>
        </w:numPr>
        <w:autoSpaceDE w:val="0"/>
        <w:autoSpaceDN w:val="0"/>
        <w:adjustRightInd w:val="0"/>
        <w:spacing w:line="276" w:lineRule="auto"/>
        <w:jc w:val="both"/>
        <w:rPr>
          <w:lang w:val="it-IT"/>
        </w:rPr>
      </w:pPr>
      <w:r w:rsidRPr="00623824">
        <w:rPr>
          <w:lang w:val="it-IT"/>
        </w:rPr>
        <w:t>serviciul administrativ – 3 calculatoare</w:t>
      </w:r>
    </w:p>
    <w:p w14:paraId="6042B0E1" w14:textId="77777777" w:rsidR="00B05B5F" w:rsidRPr="00623824" w:rsidRDefault="00B05B5F" w:rsidP="00091ABD">
      <w:pPr>
        <w:numPr>
          <w:ilvl w:val="0"/>
          <w:numId w:val="19"/>
        </w:numPr>
        <w:autoSpaceDE w:val="0"/>
        <w:autoSpaceDN w:val="0"/>
        <w:adjustRightInd w:val="0"/>
        <w:spacing w:line="276" w:lineRule="auto"/>
        <w:jc w:val="both"/>
        <w:rPr>
          <w:lang w:val="it-IT"/>
        </w:rPr>
      </w:pPr>
      <w:r>
        <w:rPr>
          <w:lang w:val="it-IT"/>
        </w:rPr>
        <w:t>laborator de mediu – 17 calculatoare</w:t>
      </w:r>
    </w:p>
    <w:p w14:paraId="79889E0C"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anexa biologie – 1 calculator</w:t>
      </w:r>
    </w:p>
    <w:p w14:paraId="09242B4C"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 xml:space="preserve">cancelarie – </w:t>
      </w:r>
      <w:r>
        <w:rPr>
          <w:lang w:val="it-IT"/>
        </w:rPr>
        <w:t>2</w:t>
      </w:r>
      <w:r w:rsidRPr="00623824">
        <w:rPr>
          <w:lang w:val="it-IT"/>
        </w:rPr>
        <w:t xml:space="preserve"> calculato</w:t>
      </w:r>
      <w:r>
        <w:rPr>
          <w:lang w:val="it-IT"/>
        </w:rPr>
        <w:t>a</w:t>
      </w:r>
      <w:r w:rsidRPr="00623824">
        <w:rPr>
          <w:lang w:val="it-IT"/>
        </w:rPr>
        <w:t>r</w:t>
      </w:r>
      <w:r>
        <w:rPr>
          <w:lang w:val="it-IT"/>
        </w:rPr>
        <w:t>e</w:t>
      </w:r>
    </w:p>
    <w:p w14:paraId="4B9DBCAE"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casierie – 1 calculator</w:t>
      </w:r>
    </w:p>
    <w:p w14:paraId="7D5C3048"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biblioteca – 1 calculator</w:t>
      </w:r>
    </w:p>
    <w:p w14:paraId="54B52886"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cabinet medical – 1 calculator</w:t>
      </w:r>
    </w:p>
    <w:p w14:paraId="44E08BF3" w14:textId="77777777" w:rsidR="00B05B5F" w:rsidRPr="00623824" w:rsidRDefault="00B05B5F" w:rsidP="00091ABD">
      <w:pPr>
        <w:numPr>
          <w:ilvl w:val="0"/>
          <w:numId w:val="19"/>
        </w:numPr>
        <w:autoSpaceDE w:val="0"/>
        <w:autoSpaceDN w:val="0"/>
        <w:adjustRightInd w:val="0"/>
        <w:spacing w:line="276" w:lineRule="auto"/>
        <w:jc w:val="both"/>
        <w:rPr>
          <w:lang w:val="it-IT"/>
        </w:rPr>
      </w:pPr>
      <w:r w:rsidRPr="00623824">
        <w:rPr>
          <w:lang w:val="it-IT"/>
        </w:rPr>
        <w:t>sala de sport – 1 calculator</w:t>
      </w:r>
    </w:p>
    <w:p w14:paraId="7565B900" w14:textId="77777777" w:rsidR="00B05B5F" w:rsidRPr="007D62C0" w:rsidRDefault="00B05B5F" w:rsidP="00B05B5F">
      <w:pPr>
        <w:autoSpaceDE w:val="0"/>
        <w:autoSpaceDN w:val="0"/>
        <w:adjustRightInd w:val="0"/>
        <w:jc w:val="both"/>
        <w:rPr>
          <w:rFonts w:eastAsia="Calibri"/>
        </w:rPr>
      </w:pPr>
    </w:p>
    <w:p w14:paraId="1C1E8345" w14:textId="144591A0" w:rsidR="007E3E9E" w:rsidRDefault="00B05B5F" w:rsidP="00707DA5">
      <w:pPr>
        <w:autoSpaceDE w:val="0"/>
        <w:autoSpaceDN w:val="0"/>
        <w:adjustRightInd w:val="0"/>
        <w:jc w:val="both"/>
        <w:rPr>
          <w:rFonts w:eastAsia="Calibri"/>
        </w:rPr>
      </w:pPr>
      <w:r w:rsidRPr="007D62C0">
        <w:rPr>
          <w:rFonts w:eastAsia="Calibri"/>
        </w:rPr>
        <w:t>Sălile de clasă sunt dotate cu mobilier școlar modular, unele clase cu table interactive și videoproiectoare.</w:t>
      </w:r>
    </w:p>
    <w:p w14:paraId="4BF05CFF" w14:textId="5F2C937A" w:rsidR="00707DA5" w:rsidRDefault="00707DA5" w:rsidP="00707DA5">
      <w:pPr>
        <w:autoSpaceDE w:val="0"/>
        <w:autoSpaceDN w:val="0"/>
        <w:adjustRightInd w:val="0"/>
        <w:jc w:val="both"/>
        <w:rPr>
          <w:rFonts w:eastAsia="Calibri"/>
        </w:rPr>
      </w:pPr>
    </w:p>
    <w:p w14:paraId="4C229E4A" w14:textId="671F5718" w:rsidR="00707DA5" w:rsidRDefault="00707DA5" w:rsidP="00707DA5">
      <w:pPr>
        <w:autoSpaceDE w:val="0"/>
        <w:autoSpaceDN w:val="0"/>
        <w:adjustRightInd w:val="0"/>
        <w:jc w:val="both"/>
        <w:rPr>
          <w:rFonts w:eastAsia="Calibri"/>
        </w:rPr>
      </w:pPr>
    </w:p>
    <w:p w14:paraId="385D283C" w14:textId="68DD4A94" w:rsidR="00707DA5" w:rsidRDefault="00707DA5" w:rsidP="00707DA5">
      <w:pPr>
        <w:autoSpaceDE w:val="0"/>
        <w:autoSpaceDN w:val="0"/>
        <w:adjustRightInd w:val="0"/>
        <w:jc w:val="both"/>
        <w:rPr>
          <w:rFonts w:eastAsia="Calibri"/>
        </w:rPr>
      </w:pPr>
    </w:p>
    <w:p w14:paraId="0C83063B" w14:textId="1992BF95" w:rsidR="00707DA5" w:rsidRDefault="00707DA5" w:rsidP="00707DA5">
      <w:pPr>
        <w:autoSpaceDE w:val="0"/>
        <w:autoSpaceDN w:val="0"/>
        <w:adjustRightInd w:val="0"/>
        <w:jc w:val="both"/>
        <w:rPr>
          <w:rFonts w:eastAsia="Calibri"/>
        </w:rPr>
      </w:pPr>
    </w:p>
    <w:p w14:paraId="2DCC68CF" w14:textId="77777777" w:rsidR="00707DA5" w:rsidRPr="00707DA5" w:rsidRDefault="00707DA5" w:rsidP="00707DA5">
      <w:pPr>
        <w:autoSpaceDE w:val="0"/>
        <w:autoSpaceDN w:val="0"/>
        <w:adjustRightInd w:val="0"/>
        <w:jc w:val="both"/>
        <w:rPr>
          <w:rFonts w:eastAsia="Calibri"/>
        </w:rPr>
      </w:pPr>
    </w:p>
    <w:p w14:paraId="599EA79C" w14:textId="77777777" w:rsidR="007E3E9E" w:rsidRDefault="007E3E9E" w:rsidP="00B05B5F">
      <w:pPr>
        <w:rPr>
          <w:b/>
          <w:i/>
          <w:lang w:eastAsia="x-none"/>
        </w:rPr>
      </w:pPr>
      <w:r w:rsidRPr="007E3E9E">
        <w:rPr>
          <w:b/>
          <w:i/>
          <w:lang w:eastAsia="x-none"/>
        </w:rPr>
        <w:lastRenderedPageBreak/>
        <w:t>Resurse materiale</w:t>
      </w:r>
    </w:p>
    <w:p w14:paraId="3690F8B2" w14:textId="77777777" w:rsidR="007E3E9E" w:rsidRPr="007E3E9E" w:rsidRDefault="007E3E9E" w:rsidP="00B05B5F">
      <w:pPr>
        <w:rPr>
          <w:b/>
          <w:i/>
          <w:lang w:eastAsia="x-none"/>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132"/>
      </w:tblGrid>
      <w:tr w:rsidR="00B05B5F" w:rsidRPr="00623824" w14:paraId="64AF935D" w14:textId="77777777" w:rsidTr="009F3452">
        <w:trPr>
          <w:jc w:val="center"/>
        </w:trPr>
        <w:tc>
          <w:tcPr>
            <w:tcW w:w="5398" w:type="dxa"/>
          </w:tcPr>
          <w:p w14:paraId="72A18327" w14:textId="77777777" w:rsidR="00B05B5F" w:rsidRPr="00623824" w:rsidRDefault="00B05B5F" w:rsidP="009F3452">
            <w:pPr>
              <w:rPr>
                <w:b/>
                <w:lang w:val="it-IT"/>
              </w:rPr>
            </w:pPr>
            <w:r w:rsidRPr="00623824">
              <w:rPr>
                <w:b/>
                <w:lang w:val="it-IT"/>
              </w:rPr>
              <w:t>Puncte tari</w:t>
            </w:r>
          </w:p>
          <w:p w14:paraId="39315BBD" w14:textId="77777777" w:rsidR="00B05B5F" w:rsidRPr="00623824" w:rsidRDefault="00B05B5F" w:rsidP="00091ABD">
            <w:pPr>
              <w:pStyle w:val="ListParagraph"/>
              <w:numPr>
                <w:ilvl w:val="0"/>
                <w:numId w:val="16"/>
              </w:numPr>
              <w:shd w:val="clear" w:color="auto" w:fill="FFFFFF"/>
              <w:jc w:val="both"/>
            </w:pPr>
            <w:r w:rsidRPr="00623824">
              <w:t>Existenţa proiectelor specifice de dezvoltare a bazei materiale</w:t>
            </w:r>
          </w:p>
          <w:p w14:paraId="35994325" w14:textId="77777777" w:rsidR="00B05B5F" w:rsidRPr="00623824" w:rsidRDefault="00B05B5F" w:rsidP="00091ABD">
            <w:pPr>
              <w:pStyle w:val="ListParagraph"/>
              <w:numPr>
                <w:ilvl w:val="0"/>
                <w:numId w:val="16"/>
              </w:numPr>
              <w:jc w:val="both"/>
              <w:rPr>
                <w:lang w:val="it-IT"/>
              </w:rPr>
            </w:pPr>
            <w:r w:rsidRPr="00623824">
              <w:rPr>
                <w:lang w:val="it-IT"/>
              </w:rPr>
              <w:t>Mediu ambiental placut si functional</w:t>
            </w:r>
          </w:p>
          <w:p w14:paraId="53B1A1FB" w14:textId="77777777" w:rsidR="00B05B5F" w:rsidRPr="00623824" w:rsidRDefault="00B05B5F" w:rsidP="00091ABD">
            <w:pPr>
              <w:pStyle w:val="ListParagraph"/>
              <w:numPr>
                <w:ilvl w:val="0"/>
                <w:numId w:val="16"/>
              </w:numPr>
              <w:jc w:val="both"/>
              <w:rPr>
                <w:lang w:val="it-IT"/>
              </w:rPr>
            </w:pPr>
            <w:r w:rsidRPr="00623824">
              <w:rPr>
                <w:lang w:val="it-IT"/>
              </w:rPr>
              <w:t>Securizarea scolii si asigurarea unui climat de siguranta pentru toti cei implicati in procesul instructiv-educativ</w:t>
            </w:r>
          </w:p>
          <w:p w14:paraId="609FF538" w14:textId="77777777" w:rsidR="00B05B5F" w:rsidRPr="00623824" w:rsidRDefault="00B05B5F" w:rsidP="00091ABD">
            <w:pPr>
              <w:pStyle w:val="ListParagraph"/>
              <w:numPr>
                <w:ilvl w:val="0"/>
                <w:numId w:val="16"/>
              </w:numPr>
              <w:jc w:val="both"/>
              <w:rPr>
                <w:lang w:val="it-IT"/>
              </w:rPr>
            </w:pPr>
            <w:r w:rsidRPr="00623824">
              <w:rPr>
                <w:lang w:val="it-IT"/>
              </w:rPr>
              <w:t>Dotarea laboratoarelor  de fizica, chimie, biologie va permite profesorilor sa faca lectii atractive, cu aplicabilitate practica</w:t>
            </w:r>
          </w:p>
          <w:p w14:paraId="738F59C8" w14:textId="77777777" w:rsidR="00B05B5F" w:rsidRPr="00623824" w:rsidRDefault="00B05B5F" w:rsidP="00091ABD">
            <w:pPr>
              <w:pStyle w:val="ListParagraph"/>
              <w:numPr>
                <w:ilvl w:val="0"/>
                <w:numId w:val="16"/>
              </w:numPr>
              <w:jc w:val="both"/>
              <w:rPr>
                <w:lang w:val="it-IT"/>
              </w:rPr>
            </w:pPr>
            <w:r w:rsidRPr="00623824">
              <w:rPr>
                <w:lang w:val="it-IT"/>
              </w:rPr>
              <w:t>Laborator Multitouch</w:t>
            </w:r>
          </w:p>
          <w:p w14:paraId="5D7431D5" w14:textId="77777777" w:rsidR="00B05B5F" w:rsidRPr="00623824" w:rsidRDefault="00B05B5F" w:rsidP="00091ABD">
            <w:pPr>
              <w:pStyle w:val="ListParagraph"/>
              <w:numPr>
                <w:ilvl w:val="0"/>
                <w:numId w:val="16"/>
              </w:numPr>
              <w:shd w:val="clear" w:color="auto" w:fill="FFFFFF"/>
              <w:jc w:val="both"/>
            </w:pPr>
            <w:r w:rsidRPr="00623824">
              <w:t>Dotări corespunzătoare cu material didactic pentru toate disciplinele</w:t>
            </w:r>
          </w:p>
          <w:p w14:paraId="4DA8B309" w14:textId="77777777" w:rsidR="00B05B5F" w:rsidRPr="00623824" w:rsidRDefault="00B05B5F" w:rsidP="00091ABD">
            <w:pPr>
              <w:pStyle w:val="ListParagraph"/>
              <w:numPr>
                <w:ilvl w:val="0"/>
                <w:numId w:val="16"/>
              </w:numPr>
              <w:jc w:val="both"/>
              <w:rPr>
                <w:lang w:val="fr-FR"/>
              </w:rPr>
            </w:pPr>
            <w:r w:rsidRPr="00623824">
              <w:rPr>
                <w:lang w:val="fr-FR"/>
              </w:rPr>
              <w:t>S-au creat premizele unei scoli prietenoase si sub aspect ambiental, s-au achizitionat table Smart,</w:t>
            </w:r>
            <w:r>
              <w:rPr>
                <w:lang w:val="fr-FR"/>
              </w:rPr>
              <w:t xml:space="preserve"> table interactive</w:t>
            </w:r>
            <w:r w:rsidRPr="00623824">
              <w:rPr>
                <w:lang w:val="fr-FR"/>
              </w:rPr>
              <w:t xml:space="preserve"> laptopuri, videoproiectoare</w:t>
            </w:r>
            <w:r>
              <w:rPr>
                <w:lang w:val="fr-FR"/>
              </w:rPr>
              <w:t>.</w:t>
            </w:r>
          </w:p>
        </w:tc>
        <w:tc>
          <w:tcPr>
            <w:tcW w:w="5132" w:type="dxa"/>
          </w:tcPr>
          <w:p w14:paraId="5BE9475F" w14:textId="77777777" w:rsidR="00B05B5F" w:rsidRPr="00623824" w:rsidRDefault="00B05B5F" w:rsidP="009F3452">
            <w:pPr>
              <w:rPr>
                <w:b/>
                <w:lang w:val="it-IT"/>
              </w:rPr>
            </w:pPr>
            <w:r w:rsidRPr="00623824">
              <w:rPr>
                <w:b/>
                <w:lang w:val="it-IT"/>
              </w:rPr>
              <w:t>Puncte slabe</w:t>
            </w:r>
          </w:p>
          <w:p w14:paraId="1F63DEF5" w14:textId="77777777" w:rsidR="00B05B5F" w:rsidRPr="00623824" w:rsidRDefault="00B05B5F" w:rsidP="00091ABD">
            <w:pPr>
              <w:pStyle w:val="ListParagraph"/>
              <w:numPr>
                <w:ilvl w:val="0"/>
                <w:numId w:val="30"/>
              </w:numPr>
              <w:jc w:val="both"/>
              <w:rPr>
                <w:b/>
                <w:lang w:val="it-IT"/>
              </w:rPr>
            </w:pPr>
            <w:r w:rsidRPr="00623824">
              <w:rPr>
                <w:lang w:val="it-IT"/>
              </w:rPr>
              <w:t>Deficit de mobilier scolar ergonomic</w:t>
            </w:r>
          </w:p>
          <w:p w14:paraId="556D0F81" w14:textId="77777777" w:rsidR="00B05B5F" w:rsidRPr="00623824" w:rsidRDefault="00B05B5F" w:rsidP="00091ABD">
            <w:pPr>
              <w:pStyle w:val="ListParagraph"/>
              <w:numPr>
                <w:ilvl w:val="0"/>
                <w:numId w:val="30"/>
              </w:numPr>
              <w:jc w:val="both"/>
              <w:rPr>
                <w:b/>
                <w:lang w:val="it-IT"/>
              </w:rPr>
            </w:pPr>
            <w:r w:rsidRPr="00623824">
              <w:rPr>
                <w:lang w:val="it-IT"/>
              </w:rPr>
              <w:t>Mobilier scolar depasit moral</w:t>
            </w:r>
          </w:p>
          <w:p w14:paraId="53F8B209" w14:textId="77777777" w:rsidR="00B05B5F" w:rsidRPr="00623824" w:rsidRDefault="00B05B5F" w:rsidP="00091ABD">
            <w:pPr>
              <w:pStyle w:val="ListParagraph"/>
              <w:numPr>
                <w:ilvl w:val="0"/>
                <w:numId w:val="34"/>
              </w:numPr>
              <w:shd w:val="clear" w:color="auto" w:fill="FFFFFF"/>
              <w:tabs>
                <w:tab w:val="clear" w:pos="720"/>
                <w:tab w:val="num" w:pos="392"/>
              </w:tabs>
              <w:ind w:left="392" w:hanging="612"/>
              <w:jc w:val="both"/>
            </w:pPr>
            <w:r w:rsidRPr="00623824">
              <w:t>Insuficientă utilizare în procesul didactic a materialelor existente</w:t>
            </w:r>
          </w:p>
          <w:p w14:paraId="06D2EBE0" w14:textId="77777777" w:rsidR="00B05B5F" w:rsidRPr="00623824" w:rsidRDefault="00B05B5F" w:rsidP="009F3452">
            <w:pPr>
              <w:rPr>
                <w:lang w:val="es-ES"/>
              </w:rPr>
            </w:pPr>
          </w:p>
        </w:tc>
      </w:tr>
      <w:tr w:rsidR="00B05B5F" w:rsidRPr="00623824" w14:paraId="1208EE38" w14:textId="77777777" w:rsidTr="009F3452">
        <w:trPr>
          <w:jc w:val="center"/>
        </w:trPr>
        <w:tc>
          <w:tcPr>
            <w:tcW w:w="5398" w:type="dxa"/>
          </w:tcPr>
          <w:p w14:paraId="3EB55052" w14:textId="77777777" w:rsidR="00B05B5F" w:rsidRPr="00623824" w:rsidRDefault="00B05B5F" w:rsidP="009F3452">
            <w:pPr>
              <w:ind w:firstLine="426"/>
              <w:jc w:val="both"/>
              <w:rPr>
                <w:b/>
                <w:lang w:val="it-IT"/>
              </w:rPr>
            </w:pPr>
            <w:r w:rsidRPr="00623824">
              <w:rPr>
                <w:b/>
                <w:lang w:val="it-IT"/>
              </w:rPr>
              <w:t>Oportunitati</w:t>
            </w:r>
          </w:p>
          <w:p w14:paraId="4CD72517" w14:textId="77777777" w:rsidR="00B05B5F" w:rsidRPr="00623824" w:rsidRDefault="00B05B5F" w:rsidP="00091ABD">
            <w:pPr>
              <w:pStyle w:val="ListParagraph"/>
              <w:numPr>
                <w:ilvl w:val="0"/>
                <w:numId w:val="29"/>
              </w:numPr>
              <w:jc w:val="both"/>
              <w:rPr>
                <w:lang w:val="it-IT"/>
              </w:rPr>
            </w:pPr>
            <w:r w:rsidRPr="00623824">
              <w:rPr>
                <w:lang w:val="it-IT"/>
              </w:rPr>
              <w:t>Implicarea colegiului in actiuni de sponsorizare</w:t>
            </w:r>
          </w:p>
          <w:p w14:paraId="74B6D23F" w14:textId="77777777" w:rsidR="00B05B5F" w:rsidRPr="00623824" w:rsidRDefault="00B05B5F" w:rsidP="009F3452">
            <w:pPr>
              <w:shd w:val="clear" w:color="auto" w:fill="FFFFFF"/>
              <w:jc w:val="both"/>
              <w:rPr>
                <w:lang w:eastAsia="ro-RO"/>
              </w:rPr>
            </w:pPr>
            <w:r w:rsidRPr="00623824">
              <w:rPr>
                <w:lang w:eastAsia="ro-RO"/>
              </w:rPr>
              <w:t>Interes şi sprijin din partea comunităţii locale pentru îmbunătăţirea condiţiilor educaţionale</w:t>
            </w:r>
          </w:p>
          <w:p w14:paraId="24ACB47F" w14:textId="77777777" w:rsidR="00B05B5F" w:rsidRPr="00623824" w:rsidRDefault="00B05B5F" w:rsidP="009F3452">
            <w:pPr>
              <w:shd w:val="clear" w:color="auto" w:fill="FFFFFF"/>
              <w:jc w:val="both"/>
              <w:rPr>
                <w:lang w:eastAsia="ro-RO"/>
              </w:rPr>
            </w:pPr>
          </w:p>
          <w:p w14:paraId="10953E7C" w14:textId="77777777" w:rsidR="00B05B5F" w:rsidRPr="00623824" w:rsidRDefault="00B05B5F" w:rsidP="009F3452">
            <w:pPr>
              <w:shd w:val="clear" w:color="auto" w:fill="FFFFFF"/>
              <w:jc w:val="both"/>
              <w:rPr>
                <w:lang w:eastAsia="ro-RO"/>
              </w:rPr>
            </w:pPr>
            <w:r w:rsidRPr="00623824">
              <w:rPr>
                <w:lang w:eastAsia="ro-RO"/>
              </w:rPr>
              <w:t>Posibilităţi de obţinere de finanţări directe de la bugetul statului şi fonduri structurale pentru dotări şi investiţii pe bază de proiecte</w:t>
            </w:r>
          </w:p>
        </w:tc>
        <w:tc>
          <w:tcPr>
            <w:tcW w:w="5132" w:type="dxa"/>
          </w:tcPr>
          <w:p w14:paraId="488AE66D" w14:textId="77777777" w:rsidR="00B05B5F" w:rsidRPr="00623824" w:rsidRDefault="00B05B5F" w:rsidP="009F3452">
            <w:pPr>
              <w:rPr>
                <w:b/>
                <w:lang w:val="it-IT"/>
              </w:rPr>
            </w:pPr>
            <w:r w:rsidRPr="00623824">
              <w:rPr>
                <w:b/>
                <w:lang w:val="it-IT"/>
              </w:rPr>
              <w:t>Amenintari</w:t>
            </w:r>
          </w:p>
          <w:p w14:paraId="13B6B319" w14:textId="77777777" w:rsidR="00B05B5F" w:rsidRPr="00623824" w:rsidRDefault="00B05B5F" w:rsidP="009F3452">
            <w:pPr>
              <w:pStyle w:val="ListParagraph"/>
              <w:ind w:left="360"/>
              <w:rPr>
                <w:b/>
                <w:lang w:val="it-IT"/>
              </w:rPr>
            </w:pPr>
          </w:p>
          <w:p w14:paraId="63019534" w14:textId="77777777" w:rsidR="00B05B5F" w:rsidRPr="00623824" w:rsidRDefault="00B05B5F" w:rsidP="00091ABD">
            <w:pPr>
              <w:pStyle w:val="ListParagraph"/>
              <w:numPr>
                <w:ilvl w:val="0"/>
                <w:numId w:val="17"/>
              </w:numPr>
              <w:shd w:val="clear" w:color="auto" w:fill="FFFFFF"/>
            </w:pPr>
            <w:r w:rsidRPr="00623824">
              <w:t>Modificări frecvente ale legislaţiei</w:t>
            </w:r>
          </w:p>
          <w:p w14:paraId="4EC5E4E6" w14:textId="77777777" w:rsidR="00B05B5F" w:rsidRPr="00623824" w:rsidRDefault="00B05B5F" w:rsidP="00091ABD">
            <w:pPr>
              <w:pStyle w:val="ListParagraph"/>
              <w:numPr>
                <w:ilvl w:val="0"/>
                <w:numId w:val="17"/>
              </w:numPr>
              <w:shd w:val="clear" w:color="auto" w:fill="FFFFFF"/>
            </w:pPr>
            <w:r w:rsidRPr="00623824">
              <w:t>Mediu financiar rigid şi ostil</w:t>
            </w:r>
          </w:p>
          <w:p w14:paraId="18EB32CF" w14:textId="77777777" w:rsidR="00B05B5F" w:rsidRPr="00623824" w:rsidRDefault="00B05B5F" w:rsidP="009F3452">
            <w:pPr>
              <w:ind w:firstLine="720"/>
              <w:rPr>
                <w:lang w:val="it-IT"/>
              </w:rPr>
            </w:pPr>
          </w:p>
        </w:tc>
      </w:tr>
    </w:tbl>
    <w:p w14:paraId="7BA7849A" w14:textId="77777777" w:rsidR="00E47FFB" w:rsidRDefault="00E47FFB" w:rsidP="00B05B5F">
      <w:pPr>
        <w:pStyle w:val="Bodytext21"/>
        <w:shd w:val="clear" w:color="auto" w:fill="auto"/>
        <w:spacing w:line="240" w:lineRule="auto"/>
        <w:ind w:firstLine="0"/>
        <w:jc w:val="both"/>
        <w:rPr>
          <w:b/>
          <w:sz w:val="24"/>
          <w:szCs w:val="24"/>
          <w:lang w:val="ro-RO"/>
        </w:rPr>
      </w:pPr>
    </w:p>
    <w:p w14:paraId="6496F2DE" w14:textId="77777777" w:rsidR="00E47FFB" w:rsidRPr="0086464F" w:rsidRDefault="00B05B5F" w:rsidP="0010060C">
      <w:pPr>
        <w:pStyle w:val="Bodytext21"/>
        <w:shd w:val="clear" w:color="auto" w:fill="auto"/>
        <w:spacing w:line="240" w:lineRule="auto"/>
        <w:ind w:firstLine="0"/>
        <w:jc w:val="both"/>
        <w:rPr>
          <w:b/>
          <w:sz w:val="24"/>
          <w:szCs w:val="24"/>
          <w:lang w:val="ro-RO"/>
        </w:rPr>
      </w:pPr>
      <w:r w:rsidRPr="0086464F">
        <w:rPr>
          <w:b/>
          <w:sz w:val="24"/>
          <w:szCs w:val="24"/>
          <w:lang w:val="ro-RO"/>
        </w:rPr>
        <w:t>Resurse financiare</w:t>
      </w:r>
    </w:p>
    <w:p w14:paraId="0DF01049" w14:textId="77777777" w:rsidR="00B05B5F" w:rsidRPr="008A1199" w:rsidRDefault="00B05B5F" w:rsidP="0010060C">
      <w:pPr>
        <w:pStyle w:val="Bodytext21"/>
        <w:shd w:val="clear" w:color="auto" w:fill="auto"/>
        <w:spacing w:line="240" w:lineRule="auto"/>
        <w:ind w:firstLine="0"/>
        <w:jc w:val="both"/>
        <w:rPr>
          <w:sz w:val="24"/>
          <w:szCs w:val="24"/>
        </w:rPr>
      </w:pPr>
      <w:r w:rsidRPr="008A1199">
        <w:rPr>
          <w:sz w:val="24"/>
          <w:szCs w:val="24"/>
        </w:rPr>
        <w:t>Caracteristica esenţială sub aspect financiar a ultimilor ani constă în continuarea eforturile susţinute pentru fundamentarea, proiectarea şi execuţia corectă a bugetului de venituri şi cheltuieli, concomitent cu realizarea de venituri extrabugetare din închirieri de spaţii, activităţi auto-finanţate şi sponsorizări.</w:t>
      </w:r>
    </w:p>
    <w:p w14:paraId="4DAD67A2" w14:textId="77777777" w:rsidR="00B05B5F" w:rsidRPr="008A1199" w:rsidRDefault="00B05B5F" w:rsidP="0010060C">
      <w:pPr>
        <w:pStyle w:val="Bodytext21"/>
        <w:shd w:val="clear" w:color="auto" w:fill="auto"/>
        <w:spacing w:line="240" w:lineRule="auto"/>
        <w:ind w:firstLine="0"/>
        <w:jc w:val="both"/>
        <w:rPr>
          <w:sz w:val="24"/>
          <w:szCs w:val="24"/>
        </w:rPr>
      </w:pPr>
      <w:r w:rsidRPr="008A1199">
        <w:rPr>
          <w:sz w:val="24"/>
          <w:szCs w:val="24"/>
        </w:rPr>
        <w:t>Activităţile concrete derulate în domeniul resurselor financiare au vizat în principal:</w:t>
      </w:r>
    </w:p>
    <w:p w14:paraId="106D84A7" w14:textId="77777777" w:rsidR="00B05B5F" w:rsidRPr="008A1199" w:rsidRDefault="00B05B5F" w:rsidP="00091ABD">
      <w:pPr>
        <w:pStyle w:val="Bodytext21"/>
        <w:numPr>
          <w:ilvl w:val="0"/>
          <w:numId w:val="48"/>
        </w:numPr>
        <w:shd w:val="clear" w:color="auto" w:fill="auto"/>
        <w:tabs>
          <w:tab w:val="left" w:pos="758"/>
        </w:tabs>
        <w:spacing w:line="240" w:lineRule="auto"/>
        <w:ind w:left="400" w:firstLine="0"/>
        <w:jc w:val="both"/>
        <w:rPr>
          <w:sz w:val="24"/>
          <w:szCs w:val="24"/>
        </w:rPr>
      </w:pPr>
      <w:r w:rsidRPr="008A1199">
        <w:rPr>
          <w:sz w:val="24"/>
          <w:szCs w:val="24"/>
        </w:rPr>
        <w:t>Fundamentarea, realizarea proiectului de buget şi planificarea bugetului aprobat;</w:t>
      </w:r>
    </w:p>
    <w:p w14:paraId="5486A321" w14:textId="77777777" w:rsidR="00B05B5F" w:rsidRPr="008A1199" w:rsidRDefault="00B05B5F" w:rsidP="00091ABD">
      <w:pPr>
        <w:pStyle w:val="Bodytext21"/>
        <w:numPr>
          <w:ilvl w:val="0"/>
          <w:numId w:val="48"/>
        </w:numPr>
        <w:shd w:val="clear" w:color="auto" w:fill="auto"/>
        <w:tabs>
          <w:tab w:val="left" w:pos="768"/>
        </w:tabs>
        <w:spacing w:line="240" w:lineRule="auto"/>
        <w:ind w:left="400" w:firstLine="0"/>
        <w:jc w:val="both"/>
        <w:rPr>
          <w:sz w:val="24"/>
          <w:szCs w:val="24"/>
        </w:rPr>
      </w:pPr>
      <w:r w:rsidRPr="008A1199">
        <w:rPr>
          <w:sz w:val="24"/>
          <w:szCs w:val="24"/>
        </w:rPr>
        <w:t>Execuţia bugetară conform prevederilor legale în vigoare;</w:t>
      </w:r>
    </w:p>
    <w:p w14:paraId="4C2D0620" w14:textId="77777777" w:rsidR="00B05B5F" w:rsidRPr="008A1199" w:rsidRDefault="00B05B5F" w:rsidP="00091ABD">
      <w:pPr>
        <w:pStyle w:val="Bodytext21"/>
        <w:numPr>
          <w:ilvl w:val="0"/>
          <w:numId w:val="48"/>
        </w:numPr>
        <w:shd w:val="clear" w:color="auto" w:fill="auto"/>
        <w:tabs>
          <w:tab w:val="left" w:pos="755"/>
        </w:tabs>
        <w:spacing w:line="240" w:lineRule="auto"/>
        <w:ind w:left="400" w:firstLine="0"/>
        <w:jc w:val="both"/>
        <w:rPr>
          <w:sz w:val="24"/>
          <w:szCs w:val="24"/>
        </w:rPr>
      </w:pPr>
      <w:r w:rsidRPr="008A1199">
        <w:rPr>
          <w:sz w:val="24"/>
          <w:szCs w:val="24"/>
        </w:rPr>
        <w:t>Atragerea de sponsorizări şi donaţii prin implicarea activă a părinţilor şi a foştilor absolvenţi;</w:t>
      </w:r>
    </w:p>
    <w:p w14:paraId="7650CAFE" w14:textId="77777777" w:rsidR="00B05B5F" w:rsidRPr="008A1199" w:rsidRDefault="00B05B5F" w:rsidP="00091ABD">
      <w:pPr>
        <w:pStyle w:val="Bodytext21"/>
        <w:numPr>
          <w:ilvl w:val="0"/>
          <w:numId w:val="48"/>
        </w:numPr>
        <w:shd w:val="clear" w:color="auto" w:fill="auto"/>
        <w:tabs>
          <w:tab w:val="left" w:pos="755"/>
        </w:tabs>
        <w:spacing w:line="240" w:lineRule="auto"/>
        <w:ind w:left="400" w:firstLine="0"/>
        <w:jc w:val="both"/>
        <w:rPr>
          <w:sz w:val="24"/>
          <w:szCs w:val="24"/>
        </w:rPr>
      </w:pPr>
      <w:r w:rsidRPr="008A1199">
        <w:rPr>
          <w:sz w:val="24"/>
          <w:szCs w:val="24"/>
        </w:rPr>
        <w:t>Atragerea de fonduri din partea Comunităţii Europene.</w:t>
      </w:r>
    </w:p>
    <w:p w14:paraId="14887C85" w14:textId="77777777" w:rsidR="00E47FFB" w:rsidRDefault="00B05B5F" w:rsidP="00027DC9">
      <w:pPr>
        <w:jc w:val="both"/>
        <w:rPr>
          <w:bCs/>
          <w:color w:val="000000"/>
          <w:lang w:val="ro-RO" w:eastAsia="zh-CN"/>
        </w:rPr>
      </w:pPr>
      <w:r w:rsidRPr="008A1199">
        <w:rPr>
          <w:bCs/>
          <w:color w:val="000000"/>
          <w:lang w:val="ro-RO" w:eastAsia="zh-CN"/>
        </w:rPr>
        <w:t xml:space="preserve">Organizarea şi conducerea contabilităţii în perioada menţionată s-a efectuat cu respectarea prevederilor </w:t>
      </w:r>
      <w:r w:rsidRPr="008A1199">
        <w:rPr>
          <w:color w:val="000000"/>
          <w:lang w:val="ro-RO" w:eastAsia="zh-CN"/>
        </w:rPr>
        <w:t>Legii contabilităţii nr. 82/1991</w:t>
      </w:r>
      <w:r w:rsidRPr="008A1199">
        <w:rPr>
          <w:bCs/>
          <w:color w:val="000000"/>
          <w:lang w:val="ro-RO" w:eastAsia="zh-CN"/>
        </w:rPr>
        <w:t xml:space="preserve">, republicată în M.O. Partea I, nr.48/14.01.2006, a celorlalte acte normative conexe, specifice domeniului, contabilitatea sintetică şi analitică fiind ţinută în concordanţă cu planul de conturi pentru unităţile bugetare.  </w:t>
      </w:r>
    </w:p>
    <w:p w14:paraId="6DCF7A1E" w14:textId="77777777" w:rsidR="00AB796A" w:rsidRDefault="002F1095" w:rsidP="002F1095">
      <w:pPr>
        <w:pStyle w:val="Bodytext110"/>
        <w:shd w:val="clear" w:color="auto" w:fill="auto"/>
        <w:spacing w:before="0" w:after="0" w:line="220" w:lineRule="exact"/>
        <w:jc w:val="left"/>
        <w:rPr>
          <w:sz w:val="24"/>
          <w:szCs w:val="24"/>
        </w:rPr>
      </w:pPr>
      <w:r>
        <w:rPr>
          <w:noProof/>
          <w:sz w:val="24"/>
          <w:szCs w:val="24"/>
        </w:rPr>
        <w:lastRenderedPageBreak/>
        <mc:AlternateContent>
          <mc:Choice Requires="wps">
            <w:drawing>
              <wp:anchor distT="0" distB="0" distL="63500" distR="2764790" simplePos="0" relativeHeight="251665408" behindDoc="1" locked="0" layoutInCell="1" allowOverlap="1" wp14:anchorId="35661F0A" wp14:editId="29C194AE">
                <wp:simplePos x="0" y="0"/>
                <wp:positionH relativeFrom="margin">
                  <wp:posOffset>845820</wp:posOffset>
                </wp:positionH>
                <wp:positionV relativeFrom="paragraph">
                  <wp:posOffset>491490</wp:posOffset>
                </wp:positionV>
                <wp:extent cx="2630170" cy="598614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598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C171" w14:textId="77777777" w:rsidR="00FB5833" w:rsidRDefault="00FB5833" w:rsidP="002F1095">
                            <w:pPr>
                              <w:pStyle w:val="Heading50"/>
                              <w:keepNext/>
                              <w:keepLines/>
                              <w:shd w:val="clear" w:color="auto" w:fill="auto"/>
                              <w:spacing w:before="0" w:after="184" w:line="220" w:lineRule="exact"/>
                              <w:ind w:left="380"/>
                            </w:pPr>
                            <w:r>
                              <w:rPr>
                                <w:rStyle w:val="Heading5Exact"/>
                                <w:rFonts w:eastAsia="Calibri"/>
                              </w:rPr>
                              <w:t>Puncte tari:</w:t>
                            </w:r>
                          </w:p>
                          <w:p w14:paraId="0A290178" w14:textId="77777777" w:rsidR="00FB5833" w:rsidRDefault="00FB5833" w:rsidP="00091ABD">
                            <w:pPr>
                              <w:pStyle w:val="Bodytext21"/>
                              <w:numPr>
                                <w:ilvl w:val="0"/>
                                <w:numId w:val="49"/>
                              </w:numPr>
                              <w:shd w:val="clear" w:color="auto" w:fill="auto"/>
                              <w:tabs>
                                <w:tab w:val="left" w:pos="355"/>
                              </w:tabs>
                              <w:spacing w:after="176" w:line="288" w:lineRule="exact"/>
                              <w:ind w:left="720" w:right="140" w:hanging="720"/>
                              <w:jc w:val="both"/>
                            </w:pPr>
                            <w:r>
                              <w:rPr>
                                <w:rStyle w:val="Bodytext2Exact"/>
                                <w:rFonts w:eastAsia="Calibri"/>
                              </w:rPr>
                              <w:t>Resurse extrabugetare realizate din sponsori</w:t>
                            </w:r>
                            <w:r>
                              <w:rPr>
                                <w:rStyle w:val="Bodytext2Exact"/>
                                <w:rFonts w:eastAsia="Calibri"/>
                              </w:rPr>
                              <w:softHyphen/>
                              <w:t>zări</w:t>
                            </w:r>
                          </w:p>
                          <w:p w14:paraId="6229FDE8" w14:textId="77777777" w:rsidR="00FB5833" w:rsidRDefault="00FB5833" w:rsidP="00091ABD">
                            <w:pPr>
                              <w:pStyle w:val="Bodytext21"/>
                              <w:numPr>
                                <w:ilvl w:val="0"/>
                                <w:numId w:val="49"/>
                              </w:numPr>
                              <w:shd w:val="clear" w:color="auto" w:fill="auto"/>
                              <w:tabs>
                                <w:tab w:val="left" w:pos="355"/>
                              </w:tabs>
                              <w:spacing w:after="184" w:line="293" w:lineRule="exact"/>
                              <w:ind w:left="720" w:hanging="720"/>
                              <w:rPr>
                                <w:rStyle w:val="Bodytext2Exact"/>
                                <w:rFonts w:eastAsia="Calibri"/>
                              </w:rPr>
                            </w:pPr>
                            <w:r>
                              <w:rPr>
                                <w:rStyle w:val="Bodytext2Exact"/>
                                <w:rFonts w:eastAsia="Calibri"/>
                              </w:rPr>
                              <w:t>Implicarea părinţilor în realizarea de veni</w:t>
                            </w:r>
                            <w:r>
                              <w:rPr>
                                <w:rStyle w:val="Bodytext2Exact"/>
                                <w:rFonts w:eastAsia="Calibri"/>
                              </w:rPr>
                              <w:softHyphen/>
                              <w:t>turi suplimentare pentru unitatea de învă</w:t>
                            </w:r>
                            <w:r>
                              <w:rPr>
                                <w:rStyle w:val="Bodytext2Exact"/>
                                <w:rFonts w:eastAsia="Calibri"/>
                              </w:rPr>
                              <w:softHyphen/>
                              <w:t>ţământ</w:t>
                            </w:r>
                          </w:p>
                          <w:p w14:paraId="7FFE98A6" w14:textId="77777777" w:rsidR="00FB5833" w:rsidRDefault="00FB5833" w:rsidP="00091ABD">
                            <w:pPr>
                              <w:pStyle w:val="Bodytext21"/>
                              <w:numPr>
                                <w:ilvl w:val="0"/>
                                <w:numId w:val="49"/>
                              </w:numPr>
                              <w:shd w:val="clear" w:color="auto" w:fill="auto"/>
                              <w:tabs>
                                <w:tab w:val="left" w:pos="355"/>
                              </w:tabs>
                              <w:spacing w:after="184" w:line="293" w:lineRule="exact"/>
                              <w:ind w:left="720" w:hanging="720"/>
                            </w:pPr>
                            <w:r>
                              <w:rPr>
                                <w:rStyle w:val="Bodytext2Exact"/>
                                <w:rFonts w:eastAsia="Calibri"/>
                              </w:rPr>
                              <w:t>Existenta Asociatiei de parinti la nivelul Colegiului National “Iulia Hasdeu”</w:t>
                            </w:r>
                          </w:p>
                          <w:p w14:paraId="653323AB" w14:textId="77777777" w:rsidR="00FB5833" w:rsidRPr="00623824" w:rsidRDefault="00FB5833" w:rsidP="00091ABD">
                            <w:pPr>
                              <w:numPr>
                                <w:ilvl w:val="0"/>
                                <w:numId w:val="16"/>
                              </w:numPr>
                              <w:tabs>
                                <w:tab w:val="clear" w:pos="720"/>
                                <w:tab w:val="num" w:pos="426"/>
                              </w:tabs>
                              <w:ind w:left="426" w:hanging="720"/>
                              <w:jc w:val="both"/>
                              <w:rPr>
                                <w:lang w:val="it-IT"/>
                              </w:rPr>
                            </w:pPr>
                            <w:r>
                              <w:rPr>
                                <w:rStyle w:val="Bodytext2Exact"/>
                                <w:rFonts w:eastAsia="Calibri"/>
                              </w:rPr>
                              <w:t>Atragerea şi absorbţia de fonduri de la bugetul de stat (proiecte de investiţii) şi de la comunitatea europeană (</w:t>
                            </w:r>
                            <w:r w:rsidRPr="00623824">
                              <w:t>Proiectul nr.1 de Reabilitare, moderniza</w:t>
                            </w:r>
                            <w:r>
                              <w:t xml:space="preserve">re si echiparea infrastructurii </w:t>
                            </w:r>
                            <w:r w:rsidRPr="00623824">
                              <w:t>educationale preuniversitare</w:t>
                            </w:r>
                            <w:r>
                              <w:t>)</w:t>
                            </w:r>
                          </w:p>
                          <w:p w14:paraId="75EC51A0" w14:textId="77777777" w:rsidR="00FB5833" w:rsidRDefault="00FB5833" w:rsidP="00091ABD">
                            <w:pPr>
                              <w:pStyle w:val="Bodytext21"/>
                              <w:numPr>
                                <w:ilvl w:val="0"/>
                                <w:numId w:val="49"/>
                              </w:numPr>
                              <w:shd w:val="clear" w:color="auto" w:fill="auto"/>
                              <w:tabs>
                                <w:tab w:val="left" w:pos="350"/>
                              </w:tabs>
                              <w:spacing w:after="238" w:line="293" w:lineRule="exact"/>
                              <w:ind w:left="720" w:hanging="720"/>
                            </w:pPr>
                            <w:r>
                              <w:rPr>
                                <w:rStyle w:val="Bodytext2Exact"/>
                                <w:rFonts w:eastAsia="Calibri"/>
                              </w:rPr>
                              <w:t>Asigurarea din partea autorităţii publice locale a fondurilor necesare bunei funcţi</w:t>
                            </w:r>
                            <w:r>
                              <w:rPr>
                                <w:rStyle w:val="Bodytext2Exact"/>
                                <w:rFonts w:eastAsia="Calibri"/>
                              </w:rPr>
                              <w:softHyphen/>
                              <w:t>onări a instituţiei</w:t>
                            </w:r>
                          </w:p>
                          <w:p w14:paraId="060466A8" w14:textId="77777777" w:rsidR="00FB5833" w:rsidRDefault="00FB5833" w:rsidP="002F1095">
                            <w:pPr>
                              <w:pStyle w:val="Heading50"/>
                              <w:keepNext/>
                              <w:keepLines/>
                              <w:shd w:val="clear" w:color="auto" w:fill="auto"/>
                              <w:spacing w:before="0" w:after="180" w:line="220" w:lineRule="exact"/>
                              <w:ind w:left="380"/>
                            </w:pPr>
                            <w:r>
                              <w:rPr>
                                <w:rStyle w:val="Heading5Exact"/>
                                <w:rFonts w:eastAsia="Calibri"/>
                              </w:rPr>
                              <w:t>Oportunităţi:</w:t>
                            </w:r>
                          </w:p>
                          <w:p w14:paraId="71E2F480" w14:textId="77777777" w:rsidR="00FB5833" w:rsidRDefault="00FB5833" w:rsidP="00091ABD">
                            <w:pPr>
                              <w:pStyle w:val="Bodytext21"/>
                              <w:numPr>
                                <w:ilvl w:val="0"/>
                                <w:numId w:val="49"/>
                              </w:numPr>
                              <w:shd w:val="clear" w:color="auto" w:fill="auto"/>
                              <w:tabs>
                                <w:tab w:val="left" w:pos="355"/>
                              </w:tabs>
                              <w:spacing w:after="184" w:line="293" w:lineRule="exact"/>
                              <w:ind w:left="720" w:right="140" w:hanging="720"/>
                              <w:jc w:val="both"/>
                            </w:pPr>
                            <w:r>
                              <w:rPr>
                                <w:rStyle w:val="Bodytext2Exact"/>
                                <w:rFonts w:eastAsia="Calibri"/>
                              </w:rPr>
                              <w:t>Interes din partea comunităţii locale pen</w:t>
                            </w:r>
                            <w:r>
                              <w:rPr>
                                <w:rStyle w:val="Bodytext2Exact"/>
                                <w:rFonts w:eastAsia="Calibri"/>
                              </w:rPr>
                              <w:softHyphen/>
                              <w:t>tru asigurarea unei finanţări corespunză</w:t>
                            </w:r>
                            <w:r>
                              <w:rPr>
                                <w:rStyle w:val="Bodytext2Exact"/>
                                <w:rFonts w:eastAsia="Calibri"/>
                              </w:rPr>
                              <w:softHyphen/>
                              <w:t>toare nevoilor şcolii</w:t>
                            </w:r>
                          </w:p>
                          <w:p w14:paraId="2ACAB88E" w14:textId="77777777" w:rsidR="00FB5833" w:rsidRDefault="00FB5833" w:rsidP="00091ABD">
                            <w:pPr>
                              <w:pStyle w:val="Bodytext21"/>
                              <w:numPr>
                                <w:ilvl w:val="0"/>
                                <w:numId w:val="49"/>
                              </w:numPr>
                              <w:shd w:val="clear" w:color="auto" w:fill="auto"/>
                              <w:tabs>
                                <w:tab w:val="left" w:pos="350"/>
                              </w:tabs>
                              <w:spacing w:after="176" w:line="288" w:lineRule="exact"/>
                              <w:ind w:left="720" w:hanging="720"/>
                            </w:pPr>
                            <w:r>
                              <w:rPr>
                                <w:rStyle w:val="Bodytext2Exact"/>
                                <w:rFonts w:eastAsia="Calibri"/>
                              </w:rPr>
                              <w:t>Posibilitatea atragerii de fonduri de la bugetul de stat/comunitatea europeană pe bază de proiecte</w:t>
                            </w:r>
                          </w:p>
                          <w:p w14:paraId="3E16E259" w14:textId="77777777" w:rsidR="00FB5833" w:rsidRDefault="00FB5833" w:rsidP="00091ABD">
                            <w:pPr>
                              <w:pStyle w:val="Bodytext21"/>
                              <w:numPr>
                                <w:ilvl w:val="0"/>
                                <w:numId w:val="49"/>
                              </w:numPr>
                              <w:shd w:val="clear" w:color="auto" w:fill="auto"/>
                              <w:tabs>
                                <w:tab w:val="left" w:pos="355"/>
                              </w:tabs>
                              <w:spacing w:line="293" w:lineRule="exact"/>
                              <w:ind w:left="720" w:right="140" w:hanging="720"/>
                              <w:jc w:val="both"/>
                            </w:pPr>
                            <w:r>
                              <w:rPr>
                                <w:rStyle w:val="Bodytext2Exact"/>
                                <w:rFonts w:eastAsia="Calibri"/>
                              </w:rPr>
                              <w:t>Descentralizarea administraţiei şi finanţă</w:t>
                            </w:r>
                            <w:r>
                              <w:rPr>
                                <w:rStyle w:val="Bodytext2Exact"/>
                                <w:rFonts w:eastAsia="Calibri"/>
                              </w:rPr>
                              <w:softHyphen/>
                              <w:t>rii învăţământului preuniversitar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61F0A" id="Text Box 1" o:spid="_x0000_s1028" type="#_x0000_t202" style="position:absolute;margin-left:66.6pt;margin-top:38.7pt;width:207.1pt;height:471.35pt;z-index:-251651072;visibility:visible;mso-wrap-style:square;mso-width-percent:0;mso-height-percent:0;mso-wrap-distance-left:5pt;mso-wrap-distance-top:0;mso-wrap-distance-right:21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Snrg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" filled="f" stroked="f">
                <v:textbox style="mso-fit-shape-to-text:t" inset="0,0,0,0">
                  <w:txbxContent>
                    <w:p w14:paraId="5AABC171" w14:textId="77777777" w:rsidR="00FB5833" w:rsidRDefault="00FB5833" w:rsidP="002F1095">
                      <w:pPr>
                        <w:pStyle w:val="Heading50"/>
                        <w:keepNext/>
                        <w:keepLines/>
                        <w:shd w:val="clear" w:color="auto" w:fill="auto"/>
                        <w:spacing w:before="0" w:after="184" w:line="220" w:lineRule="exact"/>
                        <w:ind w:left="380"/>
                      </w:pPr>
                      <w:r>
                        <w:rPr>
                          <w:rStyle w:val="Heading5Exact"/>
                          <w:rFonts w:eastAsia="Calibri"/>
                        </w:rPr>
                        <w:t>Puncte tari:</w:t>
                      </w:r>
                    </w:p>
                    <w:p w14:paraId="0A290178" w14:textId="77777777" w:rsidR="00FB5833" w:rsidRDefault="00FB5833" w:rsidP="00091ABD">
                      <w:pPr>
                        <w:pStyle w:val="Bodytext21"/>
                        <w:numPr>
                          <w:ilvl w:val="0"/>
                          <w:numId w:val="49"/>
                        </w:numPr>
                        <w:shd w:val="clear" w:color="auto" w:fill="auto"/>
                        <w:tabs>
                          <w:tab w:val="left" w:pos="355"/>
                        </w:tabs>
                        <w:spacing w:after="176" w:line="288" w:lineRule="exact"/>
                        <w:ind w:left="720" w:right="140" w:hanging="720"/>
                        <w:jc w:val="both"/>
                      </w:pPr>
                      <w:r>
                        <w:rPr>
                          <w:rStyle w:val="Bodytext2Exact"/>
                          <w:rFonts w:eastAsia="Calibri"/>
                        </w:rPr>
                        <w:t>Resurse extrabugetare realizate din sponsori</w:t>
                      </w:r>
                      <w:r>
                        <w:rPr>
                          <w:rStyle w:val="Bodytext2Exact"/>
                          <w:rFonts w:eastAsia="Calibri"/>
                        </w:rPr>
                        <w:softHyphen/>
                        <w:t>zări</w:t>
                      </w:r>
                    </w:p>
                    <w:p w14:paraId="6229FDE8" w14:textId="77777777" w:rsidR="00FB5833" w:rsidRDefault="00FB5833" w:rsidP="00091ABD">
                      <w:pPr>
                        <w:pStyle w:val="Bodytext21"/>
                        <w:numPr>
                          <w:ilvl w:val="0"/>
                          <w:numId w:val="49"/>
                        </w:numPr>
                        <w:shd w:val="clear" w:color="auto" w:fill="auto"/>
                        <w:tabs>
                          <w:tab w:val="left" w:pos="355"/>
                        </w:tabs>
                        <w:spacing w:after="184" w:line="293" w:lineRule="exact"/>
                        <w:ind w:left="720" w:hanging="720"/>
                        <w:rPr>
                          <w:rStyle w:val="Bodytext2Exact"/>
                          <w:rFonts w:eastAsia="Calibri"/>
                        </w:rPr>
                      </w:pPr>
                      <w:r>
                        <w:rPr>
                          <w:rStyle w:val="Bodytext2Exact"/>
                          <w:rFonts w:eastAsia="Calibri"/>
                        </w:rPr>
                        <w:t>Implicarea părinţilor în realizarea de veni</w:t>
                      </w:r>
                      <w:r>
                        <w:rPr>
                          <w:rStyle w:val="Bodytext2Exact"/>
                          <w:rFonts w:eastAsia="Calibri"/>
                        </w:rPr>
                        <w:softHyphen/>
                        <w:t>turi suplimentare pentru unitatea de învă</w:t>
                      </w:r>
                      <w:r>
                        <w:rPr>
                          <w:rStyle w:val="Bodytext2Exact"/>
                          <w:rFonts w:eastAsia="Calibri"/>
                        </w:rPr>
                        <w:softHyphen/>
                        <w:t>ţământ</w:t>
                      </w:r>
                    </w:p>
                    <w:p w14:paraId="7FFE98A6" w14:textId="77777777" w:rsidR="00FB5833" w:rsidRDefault="00FB5833" w:rsidP="00091ABD">
                      <w:pPr>
                        <w:pStyle w:val="Bodytext21"/>
                        <w:numPr>
                          <w:ilvl w:val="0"/>
                          <w:numId w:val="49"/>
                        </w:numPr>
                        <w:shd w:val="clear" w:color="auto" w:fill="auto"/>
                        <w:tabs>
                          <w:tab w:val="left" w:pos="355"/>
                        </w:tabs>
                        <w:spacing w:after="184" w:line="293" w:lineRule="exact"/>
                        <w:ind w:left="720" w:hanging="720"/>
                      </w:pPr>
                      <w:r>
                        <w:rPr>
                          <w:rStyle w:val="Bodytext2Exact"/>
                          <w:rFonts w:eastAsia="Calibri"/>
                        </w:rPr>
                        <w:t>Existenta Asociatiei de parinti la nivelul Colegiului National “Iulia Hasdeu”</w:t>
                      </w:r>
                    </w:p>
                    <w:p w14:paraId="653323AB" w14:textId="77777777" w:rsidR="00FB5833" w:rsidRPr="00623824" w:rsidRDefault="00FB5833" w:rsidP="00091ABD">
                      <w:pPr>
                        <w:numPr>
                          <w:ilvl w:val="0"/>
                          <w:numId w:val="16"/>
                        </w:numPr>
                        <w:tabs>
                          <w:tab w:val="clear" w:pos="720"/>
                          <w:tab w:val="num" w:pos="426"/>
                        </w:tabs>
                        <w:ind w:left="426" w:hanging="720"/>
                        <w:jc w:val="both"/>
                        <w:rPr>
                          <w:lang w:val="it-IT"/>
                        </w:rPr>
                      </w:pPr>
                      <w:r>
                        <w:rPr>
                          <w:rStyle w:val="Bodytext2Exact"/>
                          <w:rFonts w:eastAsia="Calibri"/>
                        </w:rPr>
                        <w:t>Atragerea şi absorbţia de fonduri de la bugetul de stat (proiecte de investiţii) şi de la comunitatea europeană (</w:t>
                      </w:r>
                      <w:r w:rsidRPr="00623824">
                        <w:t>Proiectul nr.1 de Reabilitare, moderniza</w:t>
                      </w:r>
                      <w:r>
                        <w:t xml:space="preserve">re si echiparea infrastructurii </w:t>
                      </w:r>
                      <w:r w:rsidRPr="00623824">
                        <w:t>educationale preuniversitare</w:t>
                      </w:r>
                      <w:r>
                        <w:t>)</w:t>
                      </w:r>
                    </w:p>
                    <w:p w14:paraId="75EC51A0" w14:textId="77777777" w:rsidR="00FB5833" w:rsidRDefault="00FB5833" w:rsidP="00091ABD">
                      <w:pPr>
                        <w:pStyle w:val="Bodytext21"/>
                        <w:numPr>
                          <w:ilvl w:val="0"/>
                          <w:numId w:val="49"/>
                        </w:numPr>
                        <w:shd w:val="clear" w:color="auto" w:fill="auto"/>
                        <w:tabs>
                          <w:tab w:val="left" w:pos="350"/>
                        </w:tabs>
                        <w:spacing w:after="238" w:line="293" w:lineRule="exact"/>
                        <w:ind w:left="720" w:hanging="720"/>
                      </w:pPr>
                      <w:r>
                        <w:rPr>
                          <w:rStyle w:val="Bodytext2Exact"/>
                          <w:rFonts w:eastAsia="Calibri"/>
                        </w:rPr>
                        <w:t>Asigurarea din partea autorităţii publice locale a fondurilor necesare bunei funcţi</w:t>
                      </w:r>
                      <w:r>
                        <w:rPr>
                          <w:rStyle w:val="Bodytext2Exact"/>
                          <w:rFonts w:eastAsia="Calibri"/>
                        </w:rPr>
                        <w:softHyphen/>
                        <w:t>onări a instituţiei</w:t>
                      </w:r>
                    </w:p>
                    <w:p w14:paraId="060466A8" w14:textId="77777777" w:rsidR="00FB5833" w:rsidRDefault="00FB5833" w:rsidP="002F1095">
                      <w:pPr>
                        <w:pStyle w:val="Heading50"/>
                        <w:keepNext/>
                        <w:keepLines/>
                        <w:shd w:val="clear" w:color="auto" w:fill="auto"/>
                        <w:spacing w:before="0" w:after="180" w:line="220" w:lineRule="exact"/>
                        <w:ind w:left="380"/>
                      </w:pPr>
                      <w:r>
                        <w:rPr>
                          <w:rStyle w:val="Heading5Exact"/>
                          <w:rFonts w:eastAsia="Calibri"/>
                        </w:rPr>
                        <w:t>Oportunităţi:</w:t>
                      </w:r>
                    </w:p>
                    <w:p w14:paraId="71E2F480" w14:textId="77777777" w:rsidR="00FB5833" w:rsidRDefault="00FB5833" w:rsidP="00091ABD">
                      <w:pPr>
                        <w:pStyle w:val="Bodytext21"/>
                        <w:numPr>
                          <w:ilvl w:val="0"/>
                          <w:numId w:val="49"/>
                        </w:numPr>
                        <w:shd w:val="clear" w:color="auto" w:fill="auto"/>
                        <w:tabs>
                          <w:tab w:val="left" w:pos="355"/>
                        </w:tabs>
                        <w:spacing w:after="184" w:line="293" w:lineRule="exact"/>
                        <w:ind w:left="720" w:right="140" w:hanging="720"/>
                        <w:jc w:val="both"/>
                      </w:pPr>
                      <w:r>
                        <w:rPr>
                          <w:rStyle w:val="Bodytext2Exact"/>
                          <w:rFonts w:eastAsia="Calibri"/>
                        </w:rPr>
                        <w:t>Interes din partea comunităţii locale pen</w:t>
                      </w:r>
                      <w:r>
                        <w:rPr>
                          <w:rStyle w:val="Bodytext2Exact"/>
                          <w:rFonts w:eastAsia="Calibri"/>
                        </w:rPr>
                        <w:softHyphen/>
                        <w:t>tru asigurarea unei finanţări corespunză</w:t>
                      </w:r>
                      <w:r>
                        <w:rPr>
                          <w:rStyle w:val="Bodytext2Exact"/>
                          <w:rFonts w:eastAsia="Calibri"/>
                        </w:rPr>
                        <w:softHyphen/>
                        <w:t>toare nevoilor şcolii</w:t>
                      </w:r>
                    </w:p>
                    <w:p w14:paraId="2ACAB88E" w14:textId="77777777" w:rsidR="00FB5833" w:rsidRDefault="00FB5833" w:rsidP="00091ABD">
                      <w:pPr>
                        <w:pStyle w:val="Bodytext21"/>
                        <w:numPr>
                          <w:ilvl w:val="0"/>
                          <w:numId w:val="49"/>
                        </w:numPr>
                        <w:shd w:val="clear" w:color="auto" w:fill="auto"/>
                        <w:tabs>
                          <w:tab w:val="left" w:pos="350"/>
                        </w:tabs>
                        <w:spacing w:after="176" w:line="288" w:lineRule="exact"/>
                        <w:ind w:left="720" w:hanging="720"/>
                      </w:pPr>
                      <w:r>
                        <w:rPr>
                          <w:rStyle w:val="Bodytext2Exact"/>
                          <w:rFonts w:eastAsia="Calibri"/>
                        </w:rPr>
                        <w:t>Posibilitatea atragerii de fonduri de la bugetul de stat/comunitatea europeană pe bază de proiecte</w:t>
                      </w:r>
                    </w:p>
                    <w:p w14:paraId="3E16E259" w14:textId="77777777" w:rsidR="00FB5833" w:rsidRDefault="00FB5833" w:rsidP="00091ABD">
                      <w:pPr>
                        <w:pStyle w:val="Bodytext21"/>
                        <w:numPr>
                          <w:ilvl w:val="0"/>
                          <w:numId w:val="49"/>
                        </w:numPr>
                        <w:shd w:val="clear" w:color="auto" w:fill="auto"/>
                        <w:tabs>
                          <w:tab w:val="left" w:pos="355"/>
                        </w:tabs>
                        <w:spacing w:line="293" w:lineRule="exact"/>
                        <w:ind w:left="720" w:right="140" w:hanging="720"/>
                        <w:jc w:val="both"/>
                      </w:pPr>
                      <w:r>
                        <w:rPr>
                          <w:rStyle w:val="Bodytext2Exact"/>
                          <w:rFonts w:eastAsia="Calibri"/>
                        </w:rPr>
                        <w:t>Descentralizarea administraţiei şi finanţă</w:t>
                      </w:r>
                      <w:r>
                        <w:rPr>
                          <w:rStyle w:val="Bodytext2Exact"/>
                          <w:rFonts w:eastAsia="Calibri"/>
                        </w:rPr>
                        <w:softHyphen/>
                        <w:t>rii învăţământului preuniversitar</w:t>
                      </w:r>
                    </w:p>
                  </w:txbxContent>
                </v:textbox>
                <w10:wrap type="topAndBottom" anchorx="margin"/>
              </v:shape>
            </w:pict>
          </mc:Fallback>
        </mc:AlternateContent>
      </w:r>
      <w:r>
        <w:rPr>
          <w:noProof/>
          <w:sz w:val="24"/>
          <w:szCs w:val="24"/>
        </w:rPr>
        <mc:AlternateContent>
          <mc:Choice Requires="wps">
            <w:drawing>
              <wp:anchor distT="0" distB="2562860" distL="2727960" distR="63500" simplePos="0" relativeHeight="251666432" behindDoc="1" locked="0" layoutInCell="1" allowOverlap="1" wp14:anchorId="0271AD15" wp14:editId="5E09B83F">
                <wp:simplePos x="0" y="0"/>
                <wp:positionH relativeFrom="margin">
                  <wp:posOffset>3573780</wp:posOffset>
                </wp:positionH>
                <wp:positionV relativeFrom="paragraph">
                  <wp:posOffset>492125</wp:posOffset>
                </wp:positionV>
                <wp:extent cx="2624455" cy="215709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215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7622" w14:textId="77777777" w:rsidR="00FB5833" w:rsidRDefault="00FB5833" w:rsidP="002F1095">
                            <w:pPr>
                              <w:pStyle w:val="Heading50"/>
                              <w:keepNext/>
                              <w:keepLines/>
                              <w:shd w:val="clear" w:color="auto" w:fill="auto"/>
                              <w:spacing w:before="0" w:after="180" w:line="220" w:lineRule="exact"/>
                              <w:ind w:left="380"/>
                            </w:pPr>
                            <w:r>
                              <w:rPr>
                                <w:rStyle w:val="Heading5Exact"/>
                                <w:rFonts w:eastAsia="Calibri"/>
                              </w:rPr>
                              <w:t>Puncte slabe:</w:t>
                            </w:r>
                          </w:p>
                          <w:p w14:paraId="3883C447" w14:textId="77777777" w:rsidR="00FB5833" w:rsidRDefault="00FB5833" w:rsidP="00091ABD">
                            <w:pPr>
                              <w:pStyle w:val="Bodytext21"/>
                              <w:numPr>
                                <w:ilvl w:val="0"/>
                                <w:numId w:val="50"/>
                              </w:numPr>
                              <w:shd w:val="clear" w:color="auto" w:fill="auto"/>
                              <w:tabs>
                                <w:tab w:val="left" w:pos="360"/>
                              </w:tabs>
                              <w:spacing w:after="180" w:line="293" w:lineRule="exact"/>
                              <w:ind w:left="720" w:hanging="360"/>
                            </w:pPr>
                            <w:r>
                              <w:rPr>
                                <w:rStyle w:val="Bodytext2Exact"/>
                                <w:rFonts w:eastAsia="Calibri"/>
                              </w:rPr>
                              <w:t>Cheltuieli de personal şi pentru utilităţi prea ridicate</w:t>
                            </w:r>
                          </w:p>
                          <w:p w14:paraId="320DAE09" w14:textId="77777777" w:rsidR="00FB5833" w:rsidRDefault="00FB5833" w:rsidP="00091ABD">
                            <w:pPr>
                              <w:pStyle w:val="Bodytext21"/>
                              <w:numPr>
                                <w:ilvl w:val="0"/>
                                <w:numId w:val="50"/>
                              </w:numPr>
                              <w:shd w:val="clear" w:color="auto" w:fill="auto"/>
                              <w:tabs>
                                <w:tab w:val="left" w:pos="355"/>
                              </w:tabs>
                              <w:spacing w:after="180" w:line="293" w:lineRule="exact"/>
                              <w:ind w:left="720" w:hanging="360"/>
                            </w:pPr>
                            <w:r>
                              <w:rPr>
                                <w:rStyle w:val="Bodytext2Exact"/>
                                <w:rFonts w:eastAsia="Calibri"/>
                              </w:rPr>
                              <w:t>Unele deficienţe în activitatea comparti</w:t>
                            </w:r>
                            <w:r>
                              <w:rPr>
                                <w:rStyle w:val="Bodytext2Exact"/>
                                <w:rFonts w:eastAsia="Calibri"/>
                              </w:rPr>
                              <w:softHyphen/>
                              <w:t>mentelor administraţie şi contabilitate</w:t>
                            </w:r>
                          </w:p>
                          <w:p w14:paraId="51DA6BBB" w14:textId="77777777" w:rsidR="00FB5833" w:rsidRDefault="00FB5833" w:rsidP="00091ABD">
                            <w:pPr>
                              <w:pStyle w:val="Bodytext21"/>
                              <w:numPr>
                                <w:ilvl w:val="0"/>
                                <w:numId w:val="50"/>
                              </w:numPr>
                              <w:shd w:val="clear" w:color="auto" w:fill="auto"/>
                              <w:tabs>
                                <w:tab w:val="left" w:pos="355"/>
                              </w:tabs>
                              <w:spacing w:line="293" w:lineRule="exact"/>
                              <w:ind w:left="720" w:hanging="360"/>
                            </w:pPr>
                            <w:r>
                              <w:rPr>
                                <w:rStyle w:val="Bodytext2Exact"/>
                                <w:rFonts w:eastAsia="Calibri"/>
                              </w:rPr>
                              <w:t xml:space="preserve">Lipsă de experienţă în realizarea şi </w:t>
                            </w:r>
                            <w:r>
                              <w:rPr>
                                <w:rStyle w:val="Bodytext2Exact"/>
                                <w:rFonts w:eastAsia="Calibri"/>
                                <w:lang w:val="de-DE" w:eastAsia="de-DE" w:bidi="de-DE"/>
                              </w:rPr>
                              <w:t>im</w:t>
                            </w:r>
                            <w:r>
                              <w:rPr>
                                <w:rStyle w:val="Bodytext2Exact"/>
                                <w:rFonts w:eastAsia="Calibri"/>
                                <w:lang w:val="de-DE" w:eastAsia="de-DE" w:bidi="de-DE"/>
                              </w:rPr>
                              <w:softHyphen/>
                              <w:t>plementarea</w:t>
                            </w:r>
                            <w:r>
                              <w:rPr>
                                <w:rStyle w:val="Bodytext2Exact"/>
                                <w:rFonts w:eastAsia="Calibri"/>
                              </w:rPr>
                              <w:t xml:space="preserve"> de proiecte cu fonduri atrase de la bugetul de stat, respectiv din fondu</w:t>
                            </w:r>
                            <w:r>
                              <w:rPr>
                                <w:rStyle w:val="Bodytext2Exact"/>
                                <w:rFonts w:eastAsia="Calibri"/>
                              </w:rPr>
                              <w:softHyphen/>
                              <w:t>rile structurale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1AD15" id="Text Box 2" o:spid="_x0000_s1029" type="#_x0000_t202" style="position:absolute;margin-left:281.4pt;margin-top:38.75pt;width:206.65pt;height:169.85pt;z-index:-251650048;visibility:visible;mso-wrap-style:square;mso-width-percent:0;mso-height-percent:0;mso-wrap-distance-left:214.8pt;mso-wrap-distance-top:0;mso-wrap-distance-right:5pt;mso-wrap-distance-bottom:20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e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" filled="f" stroked="f">
                <v:textbox style="mso-fit-shape-to-text:t" inset="0,0,0,0">
                  <w:txbxContent>
                    <w:p w14:paraId="189F7622" w14:textId="77777777" w:rsidR="00FB5833" w:rsidRDefault="00FB5833" w:rsidP="002F1095">
                      <w:pPr>
                        <w:pStyle w:val="Heading50"/>
                        <w:keepNext/>
                        <w:keepLines/>
                        <w:shd w:val="clear" w:color="auto" w:fill="auto"/>
                        <w:spacing w:before="0" w:after="180" w:line="220" w:lineRule="exact"/>
                        <w:ind w:left="380"/>
                      </w:pPr>
                      <w:r>
                        <w:rPr>
                          <w:rStyle w:val="Heading5Exact"/>
                          <w:rFonts w:eastAsia="Calibri"/>
                        </w:rPr>
                        <w:t>Puncte slabe:</w:t>
                      </w:r>
                    </w:p>
                    <w:p w14:paraId="3883C447" w14:textId="77777777" w:rsidR="00FB5833" w:rsidRDefault="00FB5833" w:rsidP="00091ABD">
                      <w:pPr>
                        <w:pStyle w:val="Bodytext21"/>
                        <w:numPr>
                          <w:ilvl w:val="0"/>
                          <w:numId w:val="50"/>
                        </w:numPr>
                        <w:shd w:val="clear" w:color="auto" w:fill="auto"/>
                        <w:tabs>
                          <w:tab w:val="left" w:pos="360"/>
                        </w:tabs>
                        <w:spacing w:after="180" w:line="293" w:lineRule="exact"/>
                        <w:ind w:left="720" w:hanging="360"/>
                      </w:pPr>
                      <w:r>
                        <w:rPr>
                          <w:rStyle w:val="Bodytext2Exact"/>
                          <w:rFonts w:eastAsia="Calibri"/>
                        </w:rPr>
                        <w:t>Cheltuieli de personal şi pentru utilităţi prea ridicate</w:t>
                      </w:r>
                    </w:p>
                    <w:p w14:paraId="320DAE09" w14:textId="77777777" w:rsidR="00FB5833" w:rsidRDefault="00FB5833" w:rsidP="00091ABD">
                      <w:pPr>
                        <w:pStyle w:val="Bodytext21"/>
                        <w:numPr>
                          <w:ilvl w:val="0"/>
                          <w:numId w:val="50"/>
                        </w:numPr>
                        <w:shd w:val="clear" w:color="auto" w:fill="auto"/>
                        <w:tabs>
                          <w:tab w:val="left" w:pos="355"/>
                        </w:tabs>
                        <w:spacing w:after="180" w:line="293" w:lineRule="exact"/>
                        <w:ind w:left="720" w:hanging="360"/>
                      </w:pPr>
                      <w:r>
                        <w:rPr>
                          <w:rStyle w:val="Bodytext2Exact"/>
                          <w:rFonts w:eastAsia="Calibri"/>
                        </w:rPr>
                        <w:t>Unele deficienţe în activitatea comparti</w:t>
                      </w:r>
                      <w:r>
                        <w:rPr>
                          <w:rStyle w:val="Bodytext2Exact"/>
                          <w:rFonts w:eastAsia="Calibri"/>
                        </w:rPr>
                        <w:softHyphen/>
                        <w:t>mentelor administraţie şi contabilitate</w:t>
                      </w:r>
                    </w:p>
                    <w:p w14:paraId="51DA6BBB" w14:textId="77777777" w:rsidR="00FB5833" w:rsidRDefault="00FB5833" w:rsidP="00091ABD">
                      <w:pPr>
                        <w:pStyle w:val="Bodytext21"/>
                        <w:numPr>
                          <w:ilvl w:val="0"/>
                          <w:numId w:val="50"/>
                        </w:numPr>
                        <w:shd w:val="clear" w:color="auto" w:fill="auto"/>
                        <w:tabs>
                          <w:tab w:val="left" w:pos="355"/>
                        </w:tabs>
                        <w:spacing w:line="293" w:lineRule="exact"/>
                        <w:ind w:left="720" w:hanging="360"/>
                      </w:pPr>
                      <w:r>
                        <w:rPr>
                          <w:rStyle w:val="Bodytext2Exact"/>
                          <w:rFonts w:eastAsia="Calibri"/>
                        </w:rPr>
                        <w:t xml:space="preserve">Lipsă de experienţă în realizarea şi </w:t>
                      </w:r>
                      <w:r>
                        <w:rPr>
                          <w:rStyle w:val="Bodytext2Exact"/>
                          <w:rFonts w:eastAsia="Calibri"/>
                          <w:lang w:val="de-DE" w:eastAsia="de-DE" w:bidi="de-DE"/>
                        </w:rPr>
                        <w:t>im</w:t>
                      </w:r>
                      <w:r>
                        <w:rPr>
                          <w:rStyle w:val="Bodytext2Exact"/>
                          <w:rFonts w:eastAsia="Calibri"/>
                          <w:lang w:val="de-DE" w:eastAsia="de-DE" w:bidi="de-DE"/>
                        </w:rPr>
                        <w:softHyphen/>
                        <w:t>plementarea</w:t>
                      </w:r>
                      <w:r>
                        <w:rPr>
                          <w:rStyle w:val="Bodytext2Exact"/>
                          <w:rFonts w:eastAsia="Calibri"/>
                        </w:rPr>
                        <w:t xml:space="preserve"> de proiecte cu fonduri atrase de la bugetul de stat, respectiv din fondu</w:t>
                      </w:r>
                      <w:r>
                        <w:rPr>
                          <w:rStyle w:val="Bodytext2Exact"/>
                          <w:rFonts w:eastAsia="Calibri"/>
                        </w:rPr>
                        <w:softHyphen/>
                        <w:t>rile structurale</w:t>
                      </w:r>
                    </w:p>
                  </w:txbxContent>
                </v:textbox>
                <w10:wrap type="topAndBottom" anchorx="margin"/>
              </v:shape>
            </w:pict>
          </mc:Fallback>
        </mc:AlternateContent>
      </w:r>
      <w:r>
        <w:rPr>
          <w:noProof/>
          <w:sz w:val="24"/>
          <w:szCs w:val="24"/>
        </w:rPr>
        <mc:AlternateContent>
          <mc:Choice Requires="wps">
            <w:drawing>
              <wp:anchor distT="3103245" distB="39370" distL="2727960" distR="91440" simplePos="0" relativeHeight="251667456" behindDoc="1" locked="0" layoutInCell="1" allowOverlap="1" wp14:anchorId="35EE3CE1" wp14:editId="0FA2551D">
                <wp:simplePos x="0" y="0"/>
                <wp:positionH relativeFrom="margin">
                  <wp:posOffset>3573780</wp:posOffset>
                </wp:positionH>
                <wp:positionV relativeFrom="paragraph">
                  <wp:posOffset>3606165</wp:posOffset>
                </wp:positionV>
                <wp:extent cx="2575560" cy="146621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3A08" w14:textId="77777777" w:rsidR="00FB5833" w:rsidRDefault="00FB5833" w:rsidP="002F1095">
                            <w:pPr>
                              <w:pStyle w:val="Heading50"/>
                              <w:keepNext/>
                              <w:keepLines/>
                              <w:shd w:val="clear" w:color="auto" w:fill="auto"/>
                              <w:spacing w:before="0" w:line="504" w:lineRule="exact"/>
                              <w:ind w:firstLine="0"/>
                              <w:rPr>
                                <w:rStyle w:val="Heading5Exact"/>
                                <w:rFonts w:eastAsia="Calibri"/>
                                <w:b/>
                                <w:bCs/>
                              </w:rPr>
                            </w:pPr>
                          </w:p>
                          <w:p w14:paraId="7712203E" w14:textId="77777777" w:rsidR="00FB5833" w:rsidRDefault="00FB5833" w:rsidP="002F1095">
                            <w:pPr>
                              <w:pStyle w:val="Heading50"/>
                              <w:keepNext/>
                              <w:keepLines/>
                              <w:shd w:val="clear" w:color="auto" w:fill="auto"/>
                              <w:spacing w:before="0" w:line="504" w:lineRule="exact"/>
                              <w:ind w:firstLine="0"/>
                            </w:pPr>
                            <w:r>
                              <w:rPr>
                                <w:rStyle w:val="Heading5Exact"/>
                                <w:rFonts w:eastAsia="Calibri"/>
                              </w:rPr>
                              <w:t>Ameninţări:</w:t>
                            </w:r>
                          </w:p>
                          <w:p w14:paraId="0D6BD47A" w14:textId="77777777" w:rsidR="00FB5833" w:rsidRDefault="00FB5833" w:rsidP="00091ABD">
                            <w:pPr>
                              <w:pStyle w:val="Bodytext21"/>
                              <w:numPr>
                                <w:ilvl w:val="0"/>
                                <w:numId w:val="51"/>
                              </w:numPr>
                              <w:shd w:val="clear" w:color="auto" w:fill="auto"/>
                              <w:tabs>
                                <w:tab w:val="left" w:pos="355"/>
                              </w:tabs>
                              <w:spacing w:line="504" w:lineRule="exact"/>
                              <w:ind w:left="720" w:hanging="360"/>
                              <w:jc w:val="both"/>
                            </w:pPr>
                            <w:r>
                              <w:rPr>
                                <w:rStyle w:val="Bodytext2Exact"/>
                                <w:rFonts w:eastAsia="Calibri"/>
                              </w:rPr>
                              <w:t>Modificări frecvente ale legislaţiei</w:t>
                            </w:r>
                          </w:p>
                          <w:p w14:paraId="7CC2F9CC" w14:textId="77777777" w:rsidR="00FB5833" w:rsidRDefault="00FB5833" w:rsidP="00091ABD">
                            <w:pPr>
                              <w:pStyle w:val="Bodytext21"/>
                              <w:numPr>
                                <w:ilvl w:val="0"/>
                                <w:numId w:val="51"/>
                              </w:numPr>
                              <w:shd w:val="clear" w:color="auto" w:fill="auto"/>
                              <w:tabs>
                                <w:tab w:val="left" w:pos="355"/>
                              </w:tabs>
                              <w:spacing w:line="504" w:lineRule="exact"/>
                              <w:ind w:left="720" w:hanging="360"/>
                              <w:jc w:val="both"/>
                            </w:pPr>
                            <w:r>
                              <w:rPr>
                                <w:rStyle w:val="Bodytext2Exact"/>
                                <w:rFonts w:eastAsia="Calibri"/>
                              </w:rPr>
                              <w:t>Mediu financiar rigid şi ostil</w:t>
                            </w:r>
                          </w:p>
                          <w:p w14:paraId="5EF61120" w14:textId="77777777" w:rsidR="00FB5833" w:rsidRDefault="00FB5833" w:rsidP="002F1095">
                            <w:pPr>
                              <w:pStyle w:val="Bodytext21"/>
                              <w:shd w:val="clear" w:color="auto" w:fill="auto"/>
                              <w:tabs>
                                <w:tab w:val="left" w:pos="355"/>
                              </w:tabs>
                              <w:spacing w:line="293" w:lineRule="exact"/>
                              <w:ind w:left="38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EE3CE1" id="Text Box 3" o:spid="_x0000_s1030" type="#_x0000_t202" style="position:absolute;margin-left:281.4pt;margin-top:283.95pt;width:202.8pt;height:115.45pt;z-index:-251649024;visibility:visible;mso-wrap-style:square;mso-width-percent:0;mso-height-percent:0;mso-wrap-distance-left:214.8pt;mso-wrap-distance-top:244.35pt;mso-wrap-distance-right:7.2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e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" filled="f" stroked="f">
                <v:textbox style="mso-fit-shape-to-text:t" inset="0,0,0,0">
                  <w:txbxContent>
                    <w:p w14:paraId="656F3A08" w14:textId="77777777" w:rsidR="00FB5833" w:rsidRDefault="00FB5833" w:rsidP="002F1095">
                      <w:pPr>
                        <w:pStyle w:val="Heading50"/>
                        <w:keepNext/>
                        <w:keepLines/>
                        <w:shd w:val="clear" w:color="auto" w:fill="auto"/>
                        <w:spacing w:before="0" w:line="504" w:lineRule="exact"/>
                        <w:ind w:firstLine="0"/>
                        <w:rPr>
                          <w:rStyle w:val="Heading5Exact"/>
                          <w:rFonts w:eastAsia="Calibri"/>
                          <w:b/>
                          <w:bCs/>
                        </w:rPr>
                      </w:pPr>
                    </w:p>
                    <w:p w14:paraId="7712203E" w14:textId="77777777" w:rsidR="00FB5833" w:rsidRDefault="00FB5833" w:rsidP="002F1095">
                      <w:pPr>
                        <w:pStyle w:val="Heading50"/>
                        <w:keepNext/>
                        <w:keepLines/>
                        <w:shd w:val="clear" w:color="auto" w:fill="auto"/>
                        <w:spacing w:before="0" w:line="504" w:lineRule="exact"/>
                        <w:ind w:firstLine="0"/>
                      </w:pPr>
                      <w:r>
                        <w:rPr>
                          <w:rStyle w:val="Heading5Exact"/>
                          <w:rFonts w:eastAsia="Calibri"/>
                        </w:rPr>
                        <w:t>Ameninţări:</w:t>
                      </w:r>
                    </w:p>
                    <w:p w14:paraId="0D6BD47A" w14:textId="77777777" w:rsidR="00FB5833" w:rsidRDefault="00FB5833" w:rsidP="00091ABD">
                      <w:pPr>
                        <w:pStyle w:val="Bodytext21"/>
                        <w:numPr>
                          <w:ilvl w:val="0"/>
                          <w:numId w:val="51"/>
                        </w:numPr>
                        <w:shd w:val="clear" w:color="auto" w:fill="auto"/>
                        <w:tabs>
                          <w:tab w:val="left" w:pos="355"/>
                        </w:tabs>
                        <w:spacing w:line="504" w:lineRule="exact"/>
                        <w:ind w:left="720" w:hanging="360"/>
                        <w:jc w:val="both"/>
                      </w:pPr>
                      <w:r>
                        <w:rPr>
                          <w:rStyle w:val="Bodytext2Exact"/>
                          <w:rFonts w:eastAsia="Calibri"/>
                        </w:rPr>
                        <w:t>Modificări frecvente ale legislaţiei</w:t>
                      </w:r>
                    </w:p>
                    <w:p w14:paraId="7CC2F9CC" w14:textId="77777777" w:rsidR="00FB5833" w:rsidRDefault="00FB5833" w:rsidP="00091ABD">
                      <w:pPr>
                        <w:pStyle w:val="Bodytext21"/>
                        <w:numPr>
                          <w:ilvl w:val="0"/>
                          <w:numId w:val="51"/>
                        </w:numPr>
                        <w:shd w:val="clear" w:color="auto" w:fill="auto"/>
                        <w:tabs>
                          <w:tab w:val="left" w:pos="355"/>
                        </w:tabs>
                        <w:spacing w:line="504" w:lineRule="exact"/>
                        <w:ind w:left="720" w:hanging="360"/>
                        <w:jc w:val="both"/>
                      </w:pPr>
                      <w:r>
                        <w:rPr>
                          <w:rStyle w:val="Bodytext2Exact"/>
                          <w:rFonts w:eastAsia="Calibri"/>
                        </w:rPr>
                        <w:t>Mediu financiar rigid şi ostil</w:t>
                      </w:r>
                    </w:p>
                    <w:p w14:paraId="5EF61120" w14:textId="77777777" w:rsidR="00FB5833" w:rsidRDefault="00FB5833" w:rsidP="002F1095">
                      <w:pPr>
                        <w:pStyle w:val="Bodytext21"/>
                        <w:shd w:val="clear" w:color="auto" w:fill="auto"/>
                        <w:tabs>
                          <w:tab w:val="left" w:pos="355"/>
                        </w:tabs>
                        <w:spacing w:line="293" w:lineRule="exact"/>
                        <w:ind w:left="380" w:firstLine="0"/>
                      </w:pPr>
                    </w:p>
                  </w:txbxContent>
                </v:textbox>
                <w10:wrap type="topAndBottom" anchorx="margin"/>
              </v:shape>
            </w:pict>
          </mc:Fallback>
        </mc:AlternateContent>
      </w:r>
      <w:r w:rsidRPr="00776FEF">
        <w:rPr>
          <w:sz w:val="24"/>
          <w:szCs w:val="24"/>
        </w:rPr>
        <w:t xml:space="preserve">Analiza </w:t>
      </w:r>
      <w:r w:rsidRPr="00776FEF">
        <w:rPr>
          <w:sz w:val="24"/>
          <w:szCs w:val="24"/>
          <w:lang w:bidi="en-US"/>
        </w:rPr>
        <w:t xml:space="preserve">SWOT </w:t>
      </w:r>
      <w:r w:rsidRPr="00776FEF">
        <w:rPr>
          <w:sz w:val="24"/>
          <w:szCs w:val="24"/>
        </w:rPr>
        <w:t xml:space="preserve">a domeniului </w:t>
      </w:r>
    </w:p>
    <w:p w14:paraId="531DB2BD" w14:textId="1FA3E687" w:rsidR="002F1095" w:rsidRPr="00776FEF" w:rsidRDefault="002F1095" w:rsidP="002F1095">
      <w:pPr>
        <w:pStyle w:val="Bodytext110"/>
        <w:shd w:val="clear" w:color="auto" w:fill="auto"/>
        <w:spacing w:before="0" w:after="0" w:line="220" w:lineRule="exact"/>
        <w:jc w:val="left"/>
        <w:rPr>
          <w:sz w:val="24"/>
          <w:szCs w:val="24"/>
        </w:rPr>
      </w:pPr>
      <w:r w:rsidRPr="00776FEF">
        <w:rPr>
          <w:rStyle w:val="Bodytext11Italic"/>
          <w:sz w:val="24"/>
          <w:szCs w:val="24"/>
        </w:rPr>
        <w:t>Resurse financiare</w:t>
      </w:r>
    </w:p>
    <w:p w14:paraId="355ECDE2" w14:textId="77777777" w:rsidR="001317BB" w:rsidRDefault="001317BB" w:rsidP="00632648">
      <w:pPr>
        <w:pStyle w:val="Heading8"/>
        <w:rPr>
          <w:rFonts w:ascii="Times New Roman" w:hAnsi="Times New Roman" w:cs="Times New Roman"/>
          <w:b/>
          <w:i/>
          <w:sz w:val="24"/>
          <w:szCs w:val="24"/>
        </w:rPr>
      </w:pPr>
    </w:p>
    <w:p w14:paraId="110D2D0C" w14:textId="77777777" w:rsidR="00F95FFF" w:rsidRPr="00632648" w:rsidRDefault="00B05B5F" w:rsidP="00632648">
      <w:pPr>
        <w:pStyle w:val="Heading8"/>
        <w:rPr>
          <w:rFonts w:ascii="Times New Roman" w:hAnsi="Times New Roman" w:cs="Times New Roman"/>
          <w:b/>
          <w:i/>
          <w:sz w:val="24"/>
          <w:szCs w:val="24"/>
        </w:rPr>
      </w:pPr>
      <w:r w:rsidRPr="00632648">
        <w:rPr>
          <w:rFonts w:ascii="Times New Roman" w:hAnsi="Times New Roman" w:cs="Times New Roman"/>
          <w:b/>
          <w:i/>
          <w:sz w:val="24"/>
          <w:szCs w:val="24"/>
        </w:rPr>
        <w:t>Activitati extracurriculare si extrascolare</w:t>
      </w:r>
    </w:p>
    <w:p w14:paraId="4185E5F3" w14:textId="77777777" w:rsidR="00377868" w:rsidRPr="00632648" w:rsidRDefault="00377868" w:rsidP="00632648"/>
    <w:p w14:paraId="48D364C8" w14:textId="77777777" w:rsidR="00B05B5F" w:rsidRPr="00632648" w:rsidRDefault="00B05B5F" w:rsidP="00632648">
      <w:pPr>
        <w:pStyle w:val="NoSpacing"/>
        <w:jc w:val="both"/>
        <w:rPr>
          <w:rFonts w:ascii="Times New Roman" w:hAnsi="Times New Roman" w:cs="Times New Roman"/>
          <w:sz w:val="24"/>
          <w:szCs w:val="24"/>
          <w:lang w:val="es-ES"/>
        </w:rPr>
      </w:pPr>
      <w:bookmarkStart w:id="45" w:name="_Toc273946913"/>
      <w:bookmarkStart w:id="46" w:name="_Toc273947391"/>
      <w:bookmarkStart w:id="47" w:name="_Toc273949887"/>
      <w:bookmarkStart w:id="48" w:name="_Toc274037061"/>
      <w:bookmarkStart w:id="49" w:name="_Toc274055134"/>
      <w:bookmarkStart w:id="50" w:name="_Toc305568766"/>
      <w:bookmarkStart w:id="51" w:name="_Toc305569188"/>
      <w:bookmarkStart w:id="52" w:name="_Toc305575770"/>
      <w:bookmarkStart w:id="53" w:name="_Toc305671099"/>
      <w:bookmarkStart w:id="54" w:name="_Toc305671255"/>
      <w:bookmarkStart w:id="55" w:name="_Toc315952711"/>
      <w:bookmarkStart w:id="56" w:name="_Toc316023348"/>
      <w:bookmarkStart w:id="57" w:name="_Toc316023376"/>
      <w:bookmarkStart w:id="58" w:name="_Toc316023404"/>
      <w:bookmarkStart w:id="59" w:name="_Toc316028276"/>
      <w:bookmarkStart w:id="60" w:name="_Toc316028357"/>
      <w:bookmarkStart w:id="61" w:name="_Toc338075086"/>
      <w:bookmarkStart w:id="62" w:name="_Toc368652534"/>
      <w:bookmarkStart w:id="63" w:name="_Toc368652567"/>
      <w:bookmarkStart w:id="64" w:name="_Toc368652615"/>
      <w:bookmarkStart w:id="65" w:name="_Toc368652927"/>
      <w:bookmarkStart w:id="66" w:name="_Toc368903653"/>
      <w:bookmarkStart w:id="67" w:name="_Toc368903677"/>
      <w:bookmarkStart w:id="68" w:name="_Toc368906295"/>
      <w:bookmarkStart w:id="69" w:name="_Toc369260536"/>
      <w:bookmarkStart w:id="70" w:name="_Toc370282220"/>
      <w:bookmarkStart w:id="71" w:name="_Toc370282376"/>
      <w:bookmarkStart w:id="72" w:name="_Toc370282546"/>
      <w:bookmarkStart w:id="73" w:name="_Toc370282580"/>
      <w:bookmarkStart w:id="74" w:name="_Toc370282964"/>
      <w:r w:rsidRPr="00632648">
        <w:rPr>
          <w:rFonts w:ascii="Times New Roman" w:hAnsi="Times New Roman" w:cs="Times New Roman"/>
          <w:sz w:val="24"/>
          <w:szCs w:val="24"/>
          <w:lang w:val="es-ES"/>
        </w:rPr>
        <w:t>Pe tot parcursul anilor şcolari, profesorii diriginţi au urmărit ca, prin activitatea desfăşurată, să materializeze trăsăturile şi principiile consilierii şcolare, văzute ca un proces de dezvoltare şi prevenire, prin optimizarea modului în care elevul relaţionează cu şcoala, profesorii şi colegii. Comisia diriginţilor şi-a desfăşurat activitatea urmărind să respecte planul elaborat la începutul anului şcolar dar şi să răspundă unor cerinţe, necesităţi ivite ulterior. Planul de activitate conţine:</w:t>
      </w:r>
    </w:p>
    <w:p w14:paraId="70CE2DC3"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t>1. Studierea programelor şcolare pentru Consiliere si Orientare şi întocmirea planificării calendaristice a orelor de dirigenţie.</w:t>
      </w:r>
    </w:p>
    <w:p w14:paraId="30BE7B44"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lastRenderedPageBreak/>
        <w:t>2. Stabilirea graficului şedinţelor cu părinţii şi alcătuirea Comitetului de părinţi la fiecare clasă.</w:t>
      </w:r>
    </w:p>
    <w:p w14:paraId="168BA910"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t>3. Stabilirea graficului şedinţelor Consiliului reprezentativ al părinţilor din şcoală şi a tematicii acestora.</w:t>
      </w:r>
    </w:p>
    <w:p w14:paraId="06E177A0"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t>4. Monitorizarea activităţii Consiliului fiecărei clase.</w:t>
      </w:r>
    </w:p>
    <w:p w14:paraId="12B6DA11"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t>5. Identificarea copiilor cu probleme psiho-pedagogice şi cu situaţii deosebite în familie.</w:t>
      </w:r>
    </w:p>
    <w:p w14:paraId="0BD886B6" w14:textId="77777777" w:rsidR="00B05B5F" w:rsidRPr="00632648" w:rsidRDefault="00B05B5F" w:rsidP="00632648">
      <w:pPr>
        <w:pStyle w:val="NoSpacing"/>
        <w:jc w:val="both"/>
        <w:rPr>
          <w:rFonts w:ascii="Times New Roman" w:hAnsi="Times New Roman" w:cs="Times New Roman"/>
          <w:sz w:val="24"/>
          <w:szCs w:val="24"/>
          <w:lang w:val="es-ES"/>
        </w:rPr>
      </w:pPr>
      <w:r w:rsidRPr="00632648">
        <w:rPr>
          <w:rFonts w:ascii="Times New Roman" w:hAnsi="Times New Roman" w:cs="Times New Roman"/>
          <w:sz w:val="24"/>
          <w:szCs w:val="24"/>
          <w:lang w:val="es-ES"/>
        </w:rPr>
        <w:t>6. Informarea şi îndrumarea elevilor şi părinţilor acestora în vederea unei orientări socio-profesionale şi integrări sociale optime.</w:t>
      </w:r>
    </w:p>
    <w:p w14:paraId="0CB4A101" w14:textId="77777777" w:rsidR="00B05B5F" w:rsidRPr="00632648" w:rsidRDefault="00B05B5F" w:rsidP="00632648">
      <w:pPr>
        <w:pStyle w:val="Default"/>
        <w:jc w:val="both"/>
        <w:rPr>
          <w:rFonts w:ascii="Times New Roman" w:hAnsi="Times New Roman" w:cs="Times New Roman"/>
          <w:lang w:val="es-ES"/>
        </w:rPr>
      </w:pPr>
      <w:r w:rsidRPr="00632648">
        <w:rPr>
          <w:rFonts w:ascii="Times New Roman" w:hAnsi="Times New Roman" w:cs="Times New Roman"/>
          <w:lang w:val="es-ES"/>
        </w:rPr>
        <w:t xml:space="preserve">Desfăşurarea activităţii educative a implicat trei categorii de demersuri: </w:t>
      </w:r>
    </w:p>
    <w:p w14:paraId="08914F46" w14:textId="77777777" w:rsidR="00B05B5F" w:rsidRPr="00632648" w:rsidRDefault="00B05B5F" w:rsidP="00632648">
      <w:pPr>
        <w:pStyle w:val="Default"/>
        <w:jc w:val="both"/>
        <w:rPr>
          <w:rFonts w:ascii="Times New Roman" w:hAnsi="Times New Roman" w:cs="Times New Roman"/>
          <w:color w:val="auto"/>
          <w:lang w:val="es-ES"/>
        </w:rPr>
      </w:pPr>
      <w:r w:rsidRPr="00632648">
        <w:rPr>
          <w:rFonts w:ascii="Times New Roman" w:hAnsi="Times New Roman" w:cs="Times New Roman"/>
          <w:lang w:val="es-ES"/>
        </w:rPr>
        <w:t xml:space="preserve">           - Prima categorie a constituit-o coordonarea si sprijinirea activitatilor desfasurate în cadrul Consiliului Consultativ al Elevilor. In acest sens s-a stimulat şi valorizat potenţialul elevilor prin îndrumarea şi sprijinirea acestora în organizarea activităţilor în cadrul Cosiliului Elevilor– alegeri, comisii de lucru. </w:t>
      </w:r>
      <w:r w:rsidRPr="00632648">
        <w:rPr>
          <w:rFonts w:ascii="Times New Roman" w:hAnsi="Times New Roman" w:cs="Times New Roman"/>
          <w:color w:val="auto"/>
          <w:lang w:val="es-ES"/>
        </w:rPr>
        <w:t>Au avut loc câteva întâlniri ale liderilor clasei in care s-au discutat probleme de organizare (regulamente, reguli, drepturile şi îndatoririle elevilor) şi s-au aşteptat propuneri din partea elevilor pentru îmbunătăţirea activităţilor existente în şcoală şi propunerea altora.</w:t>
      </w:r>
    </w:p>
    <w:p w14:paraId="499AF4D7" w14:textId="7236744A" w:rsidR="00B05B5F" w:rsidRPr="00632648" w:rsidRDefault="00B05B5F" w:rsidP="00632648">
      <w:pPr>
        <w:pStyle w:val="Default"/>
        <w:jc w:val="both"/>
        <w:rPr>
          <w:rFonts w:ascii="Times New Roman" w:hAnsi="Times New Roman" w:cs="Times New Roman"/>
          <w:color w:val="auto"/>
          <w:lang w:val="es-ES"/>
        </w:rPr>
      </w:pPr>
      <w:r w:rsidRPr="00632648">
        <w:rPr>
          <w:rFonts w:ascii="Times New Roman" w:hAnsi="Times New Roman" w:cs="Times New Roman"/>
          <w:color w:val="auto"/>
          <w:lang w:val="es-ES"/>
        </w:rPr>
        <w:tab/>
        <w:t>Având în vedere rolul care revine Consiliului Elevilor în implicarea activă a acestora în viaţa şcolii, preocuparea de bază a fost de a constitui Consiliul Elevilor pentru anul şcolar 202</w:t>
      </w:r>
      <w:r w:rsidR="002A378E">
        <w:rPr>
          <w:rFonts w:ascii="Times New Roman" w:hAnsi="Times New Roman" w:cs="Times New Roman"/>
          <w:color w:val="auto"/>
          <w:lang w:val="es-ES"/>
        </w:rPr>
        <w:t>2</w:t>
      </w:r>
      <w:r w:rsidRPr="00632648">
        <w:rPr>
          <w:rFonts w:ascii="Times New Roman" w:hAnsi="Times New Roman" w:cs="Times New Roman"/>
          <w:color w:val="auto"/>
          <w:lang w:val="es-ES"/>
        </w:rPr>
        <w:t>-202</w:t>
      </w:r>
      <w:r w:rsidR="002A378E">
        <w:rPr>
          <w:rFonts w:ascii="Times New Roman" w:hAnsi="Times New Roman" w:cs="Times New Roman"/>
          <w:color w:val="auto"/>
          <w:lang w:val="es-ES"/>
        </w:rPr>
        <w:t>3</w:t>
      </w:r>
      <w:r w:rsidRPr="00632648">
        <w:rPr>
          <w:rFonts w:ascii="Times New Roman" w:hAnsi="Times New Roman" w:cs="Times New Roman"/>
          <w:color w:val="auto"/>
          <w:lang w:val="es-ES"/>
        </w:rPr>
        <w:t>. În luna octombrie 202</w:t>
      </w:r>
      <w:r w:rsidR="002A378E">
        <w:rPr>
          <w:rFonts w:ascii="Times New Roman" w:hAnsi="Times New Roman" w:cs="Times New Roman"/>
          <w:color w:val="auto"/>
          <w:lang w:val="es-ES"/>
        </w:rPr>
        <w:t>3</w:t>
      </w:r>
      <w:r w:rsidRPr="00632648">
        <w:rPr>
          <w:rFonts w:ascii="Times New Roman" w:hAnsi="Times New Roman" w:cs="Times New Roman"/>
          <w:color w:val="auto"/>
          <w:lang w:val="es-ES"/>
        </w:rPr>
        <w:t>, în prima ședință a Consiliului Elevilor, reprezentanții fiecarei clase au supus la vot alegerea noii componențe a</w:t>
      </w:r>
      <w:r w:rsidRPr="00632648">
        <w:rPr>
          <w:rFonts w:ascii="Times New Roman" w:hAnsi="Times New Roman" w:cs="Times New Roman"/>
          <w:color w:val="FF0000"/>
          <w:lang w:val="es-ES"/>
        </w:rPr>
        <w:t xml:space="preserve"> </w:t>
      </w:r>
      <w:r w:rsidRPr="00632648">
        <w:rPr>
          <w:rFonts w:ascii="Times New Roman" w:hAnsi="Times New Roman" w:cs="Times New Roman"/>
          <w:color w:val="auto"/>
          <w:lang w:val="es-ES"/>
        </w:rPr>
        <w:t xml:space="preserve">Consiliul Elevilor pe şcoală. </w:t>
      </w:r>
    </w:p>
    <w:p w14:paraId="58AFAFB9" w14:textId="77777777" w:rsidR="00B05B5F" w:rsidRPr="00632648" w:rsidRDefault="00B05B5F" w:rsidP="00632648">
      <w:pPr>
        <w:pStyle w:val="Default"/>
        <w:ind w:firstLine="360"/>
        <w:jc w:val="both"/>
        <w:rPr>
          <w:rFonts w:ascii="Times New Roman" w:hAnsi="Times New Roman" w:cs="Times New Roman"/>
          <w:color w:val="auto"/>
          <w:lang w:val="es-ES"/>
        </w:rPr>
      </w:pPr>
      <w:r w:rsidRPr="00632648">
        <w:rPr>
          <w:rFonts w:ascii="Times New Roman" w:hAnsi="Times New Roman" w:cs="Times New Roman"/>
          <w:lang w:val="es-ES"/>
        </w:rPr>
        <w:t xml:space="preserve">- A doua categorie este reprezentată prin demersurile special orientate: </w:t>
      </w:r>
      <w:r w:rsidRPr="00632648">
        <w:rPr>
          <w:rFonts w:ascii="Times New Roman" w:hAnsi="Times New Roman" w:cs="Times New Roman"/>
          <w:i/>
          <w:lang w:val="es-ES"/>
        </w:rPr>
        <w:t>Orele de consiliere si orientare scolara</w:t>
      </w:r>
      <w:r w:rsidRPr="00632648">
        <w:rPr>
          <w:rFonts w:ascii="Times New Roman" w:hAnsi="Times New Roman" w:cs="Times New Roman"/>
          <w:lang w:val="es-ES"/>
        </w:rPr>
        <w:t xml:space="preserve"> și activităţile extracurriculare. Temele adoptate în cadrul orelor de consiliere şi orientare şcolara au fost conform noilor programe. Toţi dirigintii şi-au întocmit, încă de la începutul anului scolar, planificarea orei de consiliere conform noii programe de Consiliere şi orientare, ţinând cont de particularitătile de vârsta, de personalilatea si preocuparile elevilor. Menţionăm faptul că: s-au folosit modelele unitare de elaborare a documentelor din portofoliul dirigintelui; portofoliile dirigintilor conțin informatii relevante referitoare la organizarea clasei si informatii precum profesorii clasei, responsabilitatile elevilor, fişele psihopedagogice ale elevilor, componenta comitetului de parinti al clasei, caracterizarea psihosociala a clasei, planificarea lucrarilor scrise semestriale, orarul clasei.</w:t>
      </w:r>
      <w:r w:rsidRPr="00632648">
        <w:rPr>
          <w:rFonts w:ascii="Times New Roman" w:hAnsi="Times New Roman" w:cs="Times New Roman"/>
          <w:color w:val="auto"/>
          <w:lang w:val="es-ES"/>
        </w:rPr>
        <w:t xml:space="preserve"> </w:t>
      </w:r>
    </w:p>
    <w:p w14:paraId="66F54151" w14:textId="77777777" w:rsidR="00B05B5F" w:rsidRPr="00632648" w:rsidRDefault="00B05B5F" w:rsidP="00632648">
      <w:pPr>
        <w:jc w:val="both"/>
        <w:rPr>
          <w:lang w:val="es-ES"/>
        </w:rPr>
      </w:pPr>
      <w:r w:rsidRPr="00632648">
        <w:rPr>
          <w:lang w:val="es-ES"/>
        </w:rPr>
        <w:tab/>
        <w:t xml:space="preserve">- A treia categorie apelează practic la disciplinele şcolare din trunchiului comun şi la disciplinele din zona celor la decizia şcolii, toate având un potential ridicat in ceea ce priveste educatia pentru valori, precum si strategii adecvate acestui scop. S-a stimulat şi valorizat potenţialul elevilor prin: inițierea de proiecte în parteneriat cu diverse instituţii; implicarea elevilor și a profesorilor în parteneriate internaţionale cu 12 state europene – parteneriate pe limba engleza, limba franceza si limba spaniola; participarea elevilor la Concursuri şi Olimpiadele Şcolare – </w:t>
      </w:r>
      <w:r w:rsidRPr="00632648">
        <w:rPr>
          <w:b/>
          <w:lang w:val="es-ES"/>
        </w:rPr>
        <w:t xml:space="preserve">premii şi menţiuni </w:t>
      </w:r>
      <w:r w:rsidRPr="00632648">
        <w:rPr>
          <w:b/>
          <w:lang w:val="ro-RO"/>
        </w:rPr>
        <w:t>la nivel naţional</w:t>
      </w:r>
      <w:r w:rsidRPr="00632648">
        <w:rPr>
          <w:lang w:val="ro-RO"/>
        </w:rPr>
        <w:t>, municipal şi pe sector la disciplinele: istorie, limba şi literatura română, limba spaniolă, limba engleză, istoria religiilor</w:t>
      </w:r>
      <w:r w:rsidRPr="00632648">
        <w:rPr>
          <w:lang w:val="es-ES"/>
        </w:rPr>
        <w:t>;</w:t>
      </w:r>
      <w:r w:rsidRPr="00632648">
        <w:rPr>
          <w:color w:val="FF0000"/>
          <w:lang w:val="es-ES"/>
        </w:rPr>
        <w:t xml:space="preserve"> </w:t>
      </w:r>
      <w:r w:rsidRPr="00632648">
        <w:rPr>
          <w:lang w:val="es-ES"/>
        </w:rPr>
        <w:t>participarea la realizarea revistei şcolii „IDEALURI”.</w:t>
      </w:r>
    </w:p>
    <w:p w14:paraId="69D7BCF4" w14:textId="77777777" w:rsidR="00B05B5F" w:rsidRDefault="00B05B5F" w:rsidP="00B05B5F">
      <w:pPr>
        <w:jc w:val="both"/>
        <w:rPr>
          <w:lang w:val="es-ES"/>
        </w:rPr>
      </w:pPr>
    </w:p>
    <w:p w14:paraId="1478D880" w14:textId="77777777" w:rsidR="001317BB" w:rsidRDefault="001317BB" w:rsidP="00B05B5F">
      <w:pPr>
        <w:jc w:val="both"/>
        <w:rPr>
          <w:lang w:val="es-ES"/>
        </w:rPr>
      </w:pPr>
    </w:p>
    <w:p w14:paraId="7B1663A3" w14:textId="77777777" w:rsidR="001317BB" w:rsidRDefault="001317BB" w:rsidP="00B05B5F">
      <w:pPr>
        <w:jc w:val="both"/>
        <w:rPr>
          <w:lang w:val="es-ES"/>
        </w:rPr>
      </w:pPr>
    </w:p>
    <w:p w14:paraId="24F96CD0" w14:textId="77777777" w:rsidR="00D1703D" w:rsidRDefault="00D1703D" w:rsidP="00B05B5F">
      <w:pPr>
        <w:jc w:val="both"/>
        <w:rPr>
          <w:lang w:val="es-ES"/>
        </w:rPr>
      </w:pPr>
    </w:p>
    <w:p w14:paraId="0FD02023" w14:textId="77777777" w:rsidR="00D1703D" w:rsidRDefault="00D1703D" w:rsidP="00B05B5F">
      <w:pPr>
        <w:jc w:val="both"/>
        <w:rPr>
          <w:lang w:val="es-ES"/>
        </w:rPr>
      </w:pPr>
    </w:p>
    <w:p w14:paraId="3E6D9783" w14:textId="77777777" w:rsidR="001317BB" w:rsidRDefault="001317BB" w:rsidP="00B05B5F">
      <w:pPr>
        <w:jc w:val="both"/>
        <w:rPr>
          <w:lang w:val="es-ES"/>
        </w:rPr>
      </w:pPr>
    </w:p>
    <w:p w14:paraId="0D5A4A4B" w14:textId="77777777" w:rsidR="00B05B5F" w:rsidRPr="00014167" w:rsidRDefault="00B05B5F" w:rsidP="00B05B5F">
      <w:pPr>
        <w:pStyle w:val="Heading2"/>
      </w:pPr>
      <w:bookmarkStart w:id="75" w:name="_Toc85544719"/>
      <w:r w:rsidRPr="00A16D1C">
        <w:lastRenderedPageBreak/>
        <w:t>III.1. Analiza institutionala a Colegiului Na</w:t>
      </w:r>
      <w:r w:rsidR="004917A7">
        <w:rPr>
          <w:lang w:val="ro-RO"/>
        </w:rPr>
        <w:t>ț</w:t>
      </w:r>
      <w:r w:rsidRPr="00A16D1C">
        <w:t>ional „Iulia Hasdeu”</w:t>
      </w:r>
      <w:bookmarkEnd w:id="75"/>
    </w:p>
    <w:p w14:paraId="5BE0E095"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Pornind de la prioritatile p</w:t>
      </w:r>
      <w:r>
        <w:rPr>
          <w:lang w:val="ro-RO"/>
        </w:rPr>
        <w:t>oliticii educationale ale M.E.N</w:t>
      </w:r>
    </w:p>
    <w:p w14:paraId="5D149CF4"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Calitate</w:t>
      </w:r>
    </w:p>
    <w:p w14:paraId="7AD61AE6"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Descentralizare</w:t>
      </w:r>
    </w:p>
    <w:p w14:paraId="02D2D6BB"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Performanta</w:t>
      </w:r>
    </w:p>
    <w:p w14:paraId="6D846A12"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Eficienta</w:t>
      </w:r>
    </w:p>
    <w:p w14:paraId="0BE61FD8"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Standarde europene</w:t>
      </w:r>
    </w:p>
    <w:p w14:paraId="166049DC"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Accesibilitatea la educatie</w:t>
      </w:r>
    </w:p>
    <w:p w14:paraId="06FE2CBB"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Învatare continua</w:t>
      </w:r>
    </w:p>
    <w:p w14:paraId="6006B110"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Oferte educationale</w:t>
      </w:r>
    </w:p>
    <w:p w14:paraId="7BC39650"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Resurse umane</w:t>
      </w:r>
    </w:p>
    <w:p w14:paraId="196A83A9" w14:textId="77777777" w:rsidR="00B05B5F" w:rsidRPr="00014167" w:rsidRDefault="00B05B5F" w:rsidP="00091ABD">
      <w:pPr>
        <w:numPr>
          <w:ilvl w:val="0"/>
          <w:numId w:val="23"/>
        </w:numPr>
        <w:autoSpaceDE w:val="0"/>
        <w:autoSpaceDN w:val="0"/>
        <w:adjustRightInd w:val="0"/>
        <w:spacing w:line="276" w:lineRule="auto"/>
        <w:rPr>
          <w:lang w:val="ro-RO"/>
        </w:rPr>
      </w:pPr>
      <w:r w:rsidRPr="00014167">
        <w:rPr>
          <w:lang w:val="ro-RO"/>
        </w:rPr>
        <w:t>Responsabilitate</w:t>
      </w:r>
    </w:p>
    <w:p w14:paraId="2649A2F8" w14:textId="77777777" w:rsidR="00B05B5F" w:rsidRPr="00014167" w:rsidRDefault="00B05B5F" w:rsidP="00B05B5F">
      <w:pPr>
        <w:autoSpaceDE w:val="0"/>
        <w:autoSpaceDN w:val="0"/>
        <w:adjustRightInd w:val="0"/>
        <w:ind w:firstLine="360"/>
        <w:rPr>
          <w:lang w:val="ro-RO"/>
        </w:rPr>
      </w:pPr>
    </w:p>
    <w:p w14:paraId="71FDBCE3" w14:textId="77777777" w:rsidR="00B05B5F" w:rsidRDefault="00B05B5F" w:rsidP="00B05B5F">
      <w:pPr>
        <w:autoSpaceDE w:val="0"/>
        <w:autoSpaceDN w:val="0"/>
        <w:adjustRightInd w:val="0"/>
        <w:ind w:firstLine="360"/>
        <w:jc w:val="both"/>
        <w:rPr>
          <w:lang w:val="ro-RO"/>
        </w:rPr>
      </w:pPr>
      <w:r w:rsidRPr="00014167">
        <w:rPr>
          <w:lang w:val="ro-RO"/>
        </w:rPr>
        <w:t>Colegiul National „Iulia Hasdeu” aplica politica educationala a Ministerului privind învatamântul preuniversitar. Pentru aceasta obiectivele au fost stabilite în concordanta cu prioritatile si strategia Ministerului Educatiei Nationale,  privind asigurarea calitatii si a accesului la educatie, al compatibilizarii cu cerintele de educatie si formare profesionala existente în Uniunea Europeana.</w:t>
      </w:r>
    </w:p>
    <w:p w14:paraId="2E444488" w14:textId="77777777" w:rsidR="00B05B5F" w:rsidRPr="00014167" w:rsidRDefault="00B05B5F" w:rsidP="00067D82">
      <w:pPr>
        <w:autoSpaceDE w:val="0"/>
        <w:autoSpaceDN w:val="0"/>
        <w:adjustRightInd w:val="0"/>
        <w:jc w:val="both"/>
        <w:rPr>
          <w:lang w:val="ro-RO"/>
        </w:rPr>
      </w:pPr>
    </w:p>
    <w:p w14:paraId="570EFFB8" w14:textId="7F6D4AB7" w:rsidR="00B05B5F" w:rsidRPr="00B67B93" w:rsidRDefault="00B05B5F" w:rsidP="00B67B93">
      <w:pPr>
        <w:ind w:firstLine="360"/>
        <w:jc w:val="both"/>
        <w:rPr>
          <w:b/>
          <w:i/>
          <w:lang w:val="ro-RO"/>
        </w:rPr>
      </w:pPr>
      <w:r w:rsidRPr="00014167">
        <w:rPr>
          <w:b/>
          <w:i/>
          <w:lang w:val="ro-RO"/>
        </w:rPr>
        <w:t>Activitatea desfasurata in anul scolar 20</w:t>
      </w:r>
      <w:r>
        <w:rPr>
          <w:b/>
          <w:i/>
          <w:lang w:val="ro-RO"/>
        </w:rPr>
        <w:t>2</w:t>
      </w:r>
      <w:r w:rsidR="00B67B93">
        <w:rPr>
          <w:b/>
          <w:i/>
          <w:lang w:val="ro-RO"/>
        </w:rPr>
        <w:t>2</w:t>
      </w:r>
      <w:r w:rsidRPr="00014167">
        <w:rPr>
          <w:b/>
          <w:i/>
          <w:lang w:val="ro-RO"/>
        </w:rPr>
        <w:t xml:space="preserve"> – 20</w:t>
      </w:r>
      <w:r>
        <w:rPr>
          <w:b/>
          <w:i/>
          <w:lang w:val="ro-RO"/>
        </w:rPr>
        <w:t>2</w:t>
      </w:r>
      <w:r w:rsidR="00B67B93">
        <w:rPr>
          <w:b/>
          <w:i/>
          <w:lang w:val="ro-RO"/>
        </w:rPr>
        <w:t>3 a fost coordonata de:</w:t>
      </w:r>
    </w:p>
    <w:p w14:paraId="75750FFB" w14:textId="4F3AFD03" w:rsidR="00B7357C" w:rsidRPr="00014167" w:rsidRDefault="00B7357C" w:rsidP="00091ABD">
      <w:pPr>
        <w:numPr>
          <w:ilvl w:val="0"/>
          <w:numId w:val="18"/>
        </w:numPr>
        <w:ind w:left="0"/>
        <w:jc w:val="both"/>
        <w:rPr>
          <w:lang w:val="it-IT"/>
        </w:rPr>
      </w:pPr>
      <w:r w:rsidRPr="00B67B93">
        <w:rPr>
          <w:b/>
          <w:lang w:val="ro-RO"/>
        </w:rPr>
        <w:t>Director</w:t>
      </w:r>
      <w:r w:rsidRPr="00014167">
        <w:rPr>
          <w:lang w:val="ro-RO"/>
        </w:rPr>
        <w:t xml:space="preserve"> prof. Maria </w:t>
      </w:r>
      <w:r>
        <w:rPr>
          <w:lang w:val="ro-RO"/>
        </w:rPr>
        <w:t xml:space="preserve">Magdalena </w:t>
      </w:r>
      <w:r w:rsidRPr="00014167">
        <w:rPr>
          <w:lang w:val="ro-RO"/>
        </w:rPr>
        <w:t>C</w:t>
      </w:r>
      <w:r>
        <w:rPr>
          <w:lang w:val="ro-RO"/>
        </w:rPr>
        <w:t xml:space="preserve">APOTA si </w:t>
      </w:r>
      <w:r w:rsidRPr="006F4B73">
        <w:rPr>
          <w:b/>
          <w:lang w:val="ro-RO"/>
        </w:rPr>
        <w:t>Director adjunct</w:t>
      </w:r>
      <w:r w:rsidRPr="00014167">
        <w:rPr>
          <w:lang w:val="ro-RO"/>
        </w:rPr>
        <w:t xml:space="preserve"> prof. </w:t>
      </w:r>
      <w:r w:rsidR="00B67B93">
        <w:rPr>
          <w:lang w:val="ro-RO"/>
        </w:rPr>
        <w:t>Mădălina CĂLĂRAȘU</w:t>
      </w:r>
    </w:p>
    <w:p w14:paraId="26F2FDBB" w14:textId="77777777" w:rsidR="00B05B5F" w:rsidRPr="00014167" w:rsidRDefault="00B05B5F" w:rsidP="00091ABD">
      <w:pPr>
        <w:numPr>
          <w:ilvl w:val="0"/>
          <w:numId w:val="18"/>
        </w:numPr>
        <w:ind w:left="0"/>
        <w:jc w:val="both"/>
        <w:rPr>
          <w:lang w:val="it-IT"/>
        </w:rPr>
      </w:pPr>
      <w:r w:rsidRPr="00014167">
        <w:rPr>
          <w:lang w:val="ro-RO"/>
        </w:rPr>
        <w:t>Consiliul de administratie compus din 9 membri</w:t>
      </w:r>
    </w:p>
    <w:p w14:paraId="52FCB7FD" w14:textId="77777777" w:rsidR="00B05B5F" w:rsidRPr="00014167" w:rsidRDefault="00B05B5F" w:rsidP="00091ABD">
      <w:pPr>
        <w:numPr>
          <w:ilvl w:val="0"/>
          <w:numId w:val="18"/>
        </w:numPr>
        <w:ind w:left="0"/>
        <w:jc w:val="both"/>
        <w:rPr>
          <w:lang w:val="it-IT"/>
        </w:rPr>
      </w:pPr>
      <w:r w:rsidRPr="00014167">
        <w:rPr>
          <w:lang w:val="ro-RO"/>
        </w:rPr>
        <w:t xml:space="preserve">Comitetul reprezentativ al parintilor </w:t>
      </w:r>
      <w:r w:rsidRPr="00AD0B12">
        <w:rPr>
          <w:lang w:val="ro-RO"/>
        </w:rPr>
        <w:t>– 3</w:t>
      </w:r>
      <w:r>
        <w:rPr>
          <w:lang w:val="ro-RO"/>
        </w:rPr>
        <w:t>4</w:t>
      </w:r>
      <w:r w:rsidRPr="00014167">
        <w:rPr>
          <w:lang w:val="ro-RO"/>
        </w:rPr>
        <w:t xml:space="preserve"> membri. Asociatia de parinti are personalitate juridica.</w:t>
      </w:r>
    </w:p>
    <w:p w14:paraId="442B4292" w14:textId="77777777" w:rsidR="00B05B5F" w:rsidRPr="00014167" w:rsidRDefault="00B05B5F" w:rsidP="00B05B5F">
      <w:pPr>
        <w:jc w:val="both"/>
        <w:rPr>
          <w:lang w:val="it-IT"/>
        </w:rPr>
      </w:pPr>
    </w:p>
    <w:p w14:paraId="4AA5B6D3" w14:textId="77777777" w:rsidR="00B05B5F" w:rsidRPr="00014167" w:rsidRDefault="00B05B5F" w:rsidP="00B05B5F">
      <w:pPr>
        <w:jc w:val="both"/>
        <w:rPr>
          <w:b/>
          <w:i/>
        </w:rPr>
      </w:pPr>
      <w:r w:rsidRPr="00014167">
        <w:rPr>
          <w:b/>
          <w:i/>
        </w:rPr>
        <w:t>Profesorii au fost organizati in:</w:t>
      </w:r>
    </w:p>
    <w:p w14:paraId="5263AA0C" w14:textId="77777777" w:rsidR="00B05B5F" w:rsidRPr="00014167" w:rsidRDefault="00B05B5F" w:rsidP="00091ABD">
      <w:pPr>
        <w:numPr>
          <w:ilvl w:val="0"/>
          <w:numId w:val="7"/>
        </w:numPr>
        <w:tabs>
          <w:tab w:val="clear" w:pos="720"/>
          <w:tab w:val="num" w:pos="284"/>
        </w:tabs>
        <w:ind w:left="0" w:firstLine="0"/>
        <w:jc w:val="both"/>
        <w:rPr>
          <w:b/>
        </w:rPr>
      </w:pPr>
      <w:r w:rsidRPr="00014167">
        <w:rPr>
          <w:b/>
        </w:rPr>
        <w:t>6 arii curriculare:</w:t>
      </w:r>
    </w:p>
    <w:p w14:paraId="547F6FB1" w14:textId="77777777" w:rsidR="00B05B5F" w:rsidRPr="00014167" w:rsidRDefault="00B05B5F" w:rsidP="00091ABD">
      <w:pPr>
        <w:numPr>
          <w:ilvl w:val="0"/>
          <w:numId w:val="8"/>
        </w:numPr>
        <w:tabs>
          <w:tab w:val="clear" w:pos="1440"/>
          <w:tab w:val="num" w:pos="284"/>
        </w:tabs>
        <w:ind w:left="0" w:firstLine="0"/>
        <w:jc w:val="both"/>
        <w:rPr>
          <w:lang w:val="it-IT"/>
        </w:rPr>
      </w:pPr>
      <w:r w:rsidRPr="00014167">
        <w:rPr>
          <w:i/>
          <w:lang w:val="it-IT"/>
        </w:rPr>
        <w:t>Limba si comunicare</w:t>
      </w:r>
      <w:r w:rsidRPr="00014167">
        <w:rPr>
          <w:lang w:val="it-IT"/>
        </w:rPr>
        <w:t xml:space="preserve"> cu catedrele: Limba si Literatura romana, Limba engleza, Limba franceza, limbile germana, spaniola, latina.</w:t>
      </w:r>
    </w:p>
    <w:p w14:paraId="37ECB144" w14:textId="77777777" w:rsidR="00B05B5F" w:rsidRPr="00014167" w:rsidRDefault="00B05B5F" w:rsidP="00091ABD">
      <w:pPr>
        <w:numPr>
          <w:ilvl w:val="0"/>
          <w:numId w:val="8"/>
        </w:numPr>
        <w:tabs>
          <w:tab w:val="clear" w:pos="1440"/>
          <w:tab w:val="num" w:pos="0"/>
          <w:tab w:val="left" w:pos="284"/>
        </w:tabs>
        <w:ind w:left="0" w:firstLine="0"/>
        <w:jc w:val="both"/>
        <w:rPr>
          <w:lang w:val="it-IT"/>
        </w:rPr>
      </w:pPr>
      <w:r w:rsidRPr="00014167">
        <w:rPr>
          <w:i/>
          <w:lang w:val="it-IT"/>
        </w:rPr>
        <w:t>Matematica si stiinte</w:t>
      </w:r>
      <w:r w:rsidRPr="00014167">
        <w:rPr>
          <w:lang w:val="it-IT"/>
        </w:rPr>
        <w:t>, avand in componenta catedrele: matematica, fizica, chimie si biologie cu 1 laborant.</w:t>
      </w:r>
    </w:p>
    <w:p w14:paraId="0E5960FD" w14:textId="77777777" w:rsidR="00B05B5F" w:rsidRPr="00014167" w:rsidRDefault="00B05B5F" w:rsidP="00091ABD">
      <w:pPr>
        <w:numPr>
          <w:ilvl w:val="0"/>
          <w:numId w:val="8"/>
        </w:numPr>
        <w:tabs>
          <w:tab w:val="clear" w:pos="1440"/>
          <w:tab w:val="num" w:pos="0"/>
          <w:tab w:val="num" w:pos="284"/>
        </w:tabs>
        <w:ind w:left="0" w:firstLine="0"/>
        <w:jc w:val="both"/>
      </w:pPr>
      <w:r w:rsidRPr="00014167">
        <w:rPr>
          <w:i/>
        </w:rPr>
        <w:t>Om si societate</w:t>
      </w:r>
      <w:r w:rsidRPr="00014167">
        <w:t>, arie curriculara care a inclus profesorii de geografie, istorie, socio-umane si religie</w:t>
      </w:r>
    </w:p>
    <w:p w14:paraId="15EA70E0" w14:textId="77777777" w:rsidR="00B05B5F" w:rsidRPr="00014167" w:rsidRDefault="00B05B5F" w:rsidP="00091ABD">
      <w:pPr>
        <w:numPr>
          <w:ilvl w:val="0"/>
          <w:numId w:val="8"/>
        </w:numPr>
        <w:tabs>
          <w:tab w:val="clear" w:pos="1440"/>
          <w:tab w:val="num" w:pos="0"/>
          <w:tab w:val="num" w:pos="284"/>
        </w:tabs>
        <w:ind w:left="0" w:firstLine="0"/>
        <w:jc w:val="both"/>
      </w:pPr>
      <w:r w:rsidRPr="00014167">
        <w:t>Aria curriculara</w:t>
      </w:r>
      <w:r w:rsidRPr="00014167">
        <w:rPr>
          <w:i/>
        </w:rPr>
        <w:t xml:space="preserve"> Arte si Educatie fizica</w:t>
      </w:r>
      <w:r w:rsidRPr="00014167">
        <w:t xml:space="preserve"> cuprinzand profesorii de muzica, desen si ed. fizica.</w:t>
      </w:r>
    </w:p>
    <w:p w14:paraId="5DF9063C" w14:textId="77777777" w:rsidR="00B05B5F" w:rsidRPr="00014167" w:rsidRDefault="00B05B5F" w:rsidP="00B05B5F">
      <w:pPr>
        <w:tabs>
          <w:tab w:val="num" w:pos="0"/>
        </w:tabs>
        <w:jc w:val="both"/>
        <w:rPr>
          <w:lang w:val="it-IT"/>
        </w:rPr>
      </w:pPr>
      <w:r w:rsidRPr="00014167">
        <w:rPr>
          <w:lang w:val="it-IT"/>
        </w:rPr>
        <w:t xml:space="preserve">5. Aria curriculara </w:t>
      </w:r>
      <w:r w:rsidRPr="00014167">
        <w:rPr>
          <w:i/>
          <w:lang w:val="it-IT"/>
        </w:rPr>
        <w:t>Inormatica si TIC</w:t>
      </w:r>
      <w:r w:rsidRPr="00014167">
        <w:rPr>
          <w:lang w:val="it-IT"/>
        </w:rPr>
        <w:t xml:space="preserve"> in a carei componenta au intrat profesorii de informatica, TIC si un ajutor – programator</w:t>
      </w:r>
    </w:p>
    <w:p w14:paraId="357102DD" w14:textId="77777777" w:rsidR="00B05B5F" w:rsidRPr="00014167" w:rsidRDefault="00B05B5F" w:rsidP="00091ABD">
      <w:pPr>
        <w:numPr>
          <w:ilvl w:val="0"/>
          <w:numId w:val="9"/>
        </w:numPr>
        <w:tabs>
          <w:tab w:val="clear" w:pos="1080"/>
          <w:tab w:val="num" w:pos="0"/>
          <w:tab w:val="num" w:pos="284"/>
        </w:tabs>
        <w:ind w:left="0" w:firstLine="0"/>
        <w:jc w:val="both"/>
        <w:rPr>
          <w:lang w:val="it-IT"/>
        </w:rPr>
      </w:pPr>
      <w:r w:rsidRPr="00014167">
        <w:rPr>
          <w:i/>
          <w:lang w:val="it-IT"/>
        </w:rPr>
        <w:t>Consiliere si orientare</w:t>
      </w:r>
      <w:r w:rsidRPr="00014167">
        <w:rPr>
          <w:lang w:val="it-IT"/>
        </w:rPr>
        <w:t xml:space="preserve"> , arie formata din cei </w:t>
      </w:r>
      <w:r w:rsidRPr="00A155BE">
        <w:rPr>
          <w:lang w:val="it-IT"/>
        </w:rPr>
        <w:t>3</w:t>
      </w:r>
      <w:r>
        <w:rPr>
          <w:lang w:val="it-IT"/>
        </w:rPr>
        <w:t>4</w:t>
      </w:r>
      <w:r w:rsidRPr="00014167">
        <w:rPr>
          <w:lang w:val="it-IT"/>
        </w:rPr>
        <w:t xml:space="preserve"> de profesori diriginti.</w:t>
      </w:r>
    </w:p>
    <w:p w14:paraId="4B87B4AC" w14:textId="7CCEC049" w:rsidR="00B05B5F" w:rsidRDefault="00B05B5F" w:rsidP="00091ABD">
      <w:pPr>
        <w:numPr>
          <w:ilvl w:val="0"/>
          <w:numId w:val="7"/>
        </w:numPr>
        <w:tabs>
          <w:tab w:val="clear" w:pos="720"/>
          <w:tab w:val="num" w:pos="284"/>
        </w:tabs>
        <w:ind w:left="0" w:firstLine="0"/>
        <w:jc w:val="both"/>
        <w:rPr>
          <w:lang w:val="it-IT"/>
        </w:rPr>
      </w:pPr>
      <w:r w:rsidRPr="00A372C0">
        <w:rPr>
          <w:lang w:val="it-IT"/>
        </w:rPr>
        <w:t>28 de comisii de lucru si metodice</w:t>
      </w:r>
      <w:r w:rsidRPr="00014167">
        <w:rPr>
          <w:b/>
          <w:lang w:val="it-IT"/>
        </w:rPr>
        <w:t xml:space="preserve"> </w:t>
      </w:r>
      <w:r w:rsidRPr="00014167">
        <w:rPr>
          <w:lang w:val="it-IT"/>
        </w:rPr>
        <w:t xml:space="preserve"> contribuind la obtinerea unor rezultate bune si foarte bune in toate domeniile de activitate in </w:t>
      </w:r>
      <w:r>
        <w:rPr>
          <w:lang w:val="it-IT"/>
        </w:rPr>
        <w:t>anul</w:t>
      </w:r>
      <w:r w:rsidRPr="00014167">
        <w:rPr>
          <w:lang w:val="it-IT"/>
        </w:rPr>
        <w:t xml:space="preserve"> scolar 20</w:t>
      </w:r>
      <w:r>
        <w:rPr>
          <w:lang w:val="it-IT"/>
        </w:rPr>
        <w:t>2</w:t>
      </w:r>
      <w:r w:rsidR="006F4B73">
        <w:rPr>
          <w:lang w:val="it-IT"/>
        </w:rPr>
        <w:t>2</w:t>
      </w:r>
      <w:r w:rsidR="002A378E">
        <w:rPr>
          <w:lang w:val="it-IT"/>
        </w:rPr>
        <w:t>-</w:t>
      </w:r>
      <w:r>
        <w:rPr>
          <w:lang w:val="it-IT"/>
        </w:rPr>
        <w:t>202</w:t>
      </w:r>
      <w:r w:rsidR="006F4B73">
        <w:rPr>
          <w:lang w:val="it-IT"/>
        </w:rPr>
        <w:t>3</w:t>
      </w:r>
      <w:r w:rsidRPr="00014167">
        <w:rPr>
          <w:lang w:val="it-IT"/>
        </w:rPr>
        <w:t>.</w:t>
      </w:r>
    </w:p>
    <w:p w14:paraId="302B02E7" w14:textId="093BBFC1" w:rsidR="004917A7" w:rsidRDefault="004917A7" w:rsidP="004917A7">
      <w:pPr>
        <w:jc w:val="both"/>
        <w:rPr>
          <w:lang w:val="it-IT"/>
        </w:rPr>
      </w:pPr>
    </w:p>
    <w:p w14:paraId="5437F361" w14:textId="6124ACAE" w:rsidR="00872A62" w:rsidRDefault="00872A62" w:rsidP="004917A7">
      <w:pPr>
        <w:jc w:val="both"/>
        <w:rPr>
          <w:lang w:val="it-IT"/>
        </w:rPr>
      </w:pPr>
    </w:p>
    <w:p w14:paraId="57017C75" w14:textId="77777777" w:rsidR="002A378E" w:rsidRDefault="002A378E" w:rsidP="004917A7">
      <w:pPr>
        <w:jc w:val="both"/>
        <w:rPr>
          <w:lang w:val="it-IT"/>
        </w:rPr>
      </w:pPr>
    </w:p>
    <w:p w14:paraId="7D1B1847" w14:textId="77777777" w:rsidR="00B05B5F" w:rsidRPr="00EE65A2" w:rsidRDefault="00E556F5" w:rsidP="00B05B5F">
      <w:pPr>
        <w:pStyle w:val="Heading1"/>
        <w:rPr>
          <w:rFonts w:ascii="Times New Roman" w:hAnsi="Times New Roman" w:cs="Times New Roman"/>
          <w:b/>
          <w:color w:val="333399"/>
          <w:sz w:val="26"/>
          <w:szCs w:val="26"/>
        </w:rPr>
      </w:pPr>
      <w:bookmarkStart w:id="76" w:name="_Toc85544720"/>
      <w:r w:rsidRPr="00EE65A2">
        <w:rPr>
          <w:rFonts w:ascii="Times New Roman" w:hAnsi="Times New Roman" w:cs="Times New Roman"/>
          <w:b/>
          <w:color w:val="333399"/>
          <w:sz w:val="26"/>
          <w:szCs w:val="26"/>
        </w:rPr>
        <w:lastRenderedPageBreak/>
        <w:t>IV. MANAGEMENTUL LA NIVELUL ȘCOLII</w:t>
      </w:r>
      <w:bookmarkEnd w:id="76"/>
    </w:p>
    <w:p w14:paraId="137F5D1F" w14:textId="77777777" w:rsidR="00A505C4" w:rsidRDefault="00A505C4" w:rsidP="00B05B5F">
      <w:pPr>
        <w:jc w:val="both"/>
        <w:rPr>
          <w:b/>
        </w:rPr>
      </w:pPr>
    </w:p>
    <w:p w14:paraId="18243585" w14:textId="77777777" w:rsidR="00B05B5F" w:rsidRPr="00A505C4" w:rsidRDefault="00B05B5F" w:rsidP="00B05B5F">
      <w:pPr>
        <w:jc w:val="both"/>
        <w:rPr>
          <w:b/>
        </w:rPr>
      </w:pPr>
      <w:r w:rsidRPr="00A505C4">
        <w:rPr>
          <w:b/>
        </w:rPr>
        <w:t>Activitatea directorilor</w:t>
      </w:r>
    </w:p>
    <w:p w14:paraId="4025FF31" w14:textId="77777777" w:rsidR="00B05B5F" w:rsidRPr="00A0508C" w:rsidRDefault="00B05B5F" w:rsidP="00B05B5F">
      <w:pPr>
        <w:jc w:val="both"/>
        <w:rPr>
          <w:b/>
          <w:sz w:val="16"/>
          <w:szCs w:val="16"/>
          <w:u w:val="single"/>
        </w:rPr>
      </w:pPr>
    </w:p>
    <w:p w14:paraId="0CBBC668" w14:textId="4F1A1001" w:rsidR="00B05B5F" w:rsidRPr="00A0508C" w:rsidRDefault="00B05B5F" w:rsidP="00B05B5F">
      <w:pPr>
        <w:jc w:val="both"/>
      </w:pPr>
      <w:r w:rsidRPr="00A0508C">
        <w:t xml:space="preserve">Documentele intocmite de echipa manageriala de la Colegiul National “Iulia Hasdeu” au fost redactate in contextul legislativ, politic institutional, social economic si cultural. Elaborarea proiectului de curriculum al scolii a fost prezentat in comisiile metodice, aprobat in consiliul profesoral si validat in consiliul de administratie. Toate documentele echipei manageriale au fost inaintate pentru verificare si aprobare doamnei inspector școlar pentru management instituțional, prof. </w:t>
      </w:r>
      <w:r w:rsidR="00872A62" w:rsidRPr="00872A62">
        <w:rPr>
          <w:b/>
        </w:rPr>
        <w:t>Corina CEAMA</w:t>
      </w:r>
      <w:r w:rsidRPr="00985B27">
        <w:t>.</w:t>
      </w:r>
    </w:p>
    <w:p w14:paraId="1AB741D3" w14:textId="77777777" w:rsidR="00B05B5F" w:rsidRPr="00A0508C" w:rsidRDefault="00B05B5F" w:rsidP="00B05B5F">
      <w:pPr>
        <w:jc w:val="both"/>
      </w:pPr>
      <w:r w:rsidRPr="00A0508C">
        <w:t>Conducerea colegiului s-a preocupat de procurarea documentelor curriculare oficiale, manual pentru elevii din invatamantul obligatoriu, carti pentru biblioteca scolii, harti pentru geografie, etc.</w:t>
      </w:r>
    </w:p>
    <w:p w14:paraId="0364FE6B" w14:textId="77777777" w:rsidR="00B05B5F" w:rsidRPr="00A0508C" w:rsidRDefault="00B05B5F" w:rsidP="00B05B5F">
      <w:pPr>
        <w:jc w:val="both"/>
      </w:pPr>
      <w:r w:rsidRPr="00A0508C">
        <w:t>Asigurarea bazei logistice pentru activitatile extracurriculare si concursurile scolare, in vederea organizarii olimpiadelor pe scoala.</w:t>
      </w:r>
    </w:p>
    <w:p w14:paraId="5480FC47" w14:textId="77777777" w:rsidR="00B05B5F" w:rsidRPr="00A0508C" w:rsidRDefault="00B05B5F" w:rsidP="00B05B5F">
      <w:pPr>
        <w:jc w:val="both"/>
      </w:pPr>
      <w:r w:rsidRPr="00A0508C">
        <w:t>De asemenea, baza logistica a fost pusa la dispozitie si pentru concursuri.</w:t>
      </w:r>
    </w:p>
    <w:p w14:paraId="735B0C7A" w14:textId="77777777" w:rsidR="00B05B5F" w:rsidRPr="00A0508C" w:rsidRDefault="00B05B5F" w:rsidP="00B05B5F">
      <w:pPr>
        <w:jc w:val="both"/>
      </w:pPr>
      <w:r w:rsidRPr="00A0508C">
        <w:t>Cu privire la oferta educationala, aceasta a fost dezbatuta in comisii metodice, consiliul pentru curriculum, consiliul de administratie, in sedintele cu parintii si cu elevii pe clase.</w:t>
      </w:r>
    </w:p>
    <w:p w14:paraId="06FA989D" w14:textId="77777777" w:rsidR="00B05B5F" w:rsidRPr="00A0508C" w:rsidRDefault="00B05B5F" w:rsidP="00B05B5F">
      <w:pPr>
        <w:jc w:val="both"/>
      </w:pPr>
      <w:r w:rsidRPr="00A0508C">
        <w:t>Elevii si parintii au optat pentru orele de CDS, optionale care vor fi inaintate inspectorilor de specialitate in vederea realizarii.</w:t>
      </w:r>
    </w:p>
    <w:p w14:paraId="56BD6EEA" w14:textId="77777777" w:rsidR="00B05B5F" w:rsidRPr="00A0508C" w:rsidRDefault="00B05B5F" w:rsidP="00091ABD">
      <w:pPr>
        <w:pStyle w:val="ListParagraph"/>
        <w:numPr>
          <w:ilvl w:val="0"/>
          <w:numId w:val="32"/>
        </w:numPr>
        <w:ind w:left="0" w:firstLine="0"/>
        <w:jc w:val="both"/>
      </w:pPr>
      <w:r w:rsidRPr="00A0508C">
        <w:t>Directorii au desfasurat activitate de indrumare si control care a constat in asistente la ore pe baza tematicii:</w:t>
      </w:r>
    </w:p>
    <w:p w14:paraId="3C54E378" w14:textId="77777777" w:rsidR="00B05B5F" w:rsidRPr="00A0508C" w:rsidRDefault="00B05B5F" w:rsidP="00091ABD">
      <w:pPr>
        <w:pStyle w:val="ListParagraph"/>
        <w:numPr>
          <w:ilvl w:val="1"/>
          <w:numId w:val="12"/>
        </w:numPr>
        <w:tabs>
          <w:tab w:val="clear" w:pos="1211"/>
          <w:tab w:val="num" w:pos="426"/>
        </w:tabs>
        <w:ind w:left="0" w:firstLine="0"/>
        <w:jc w:val="both"/>
      </w:pPr>
      <w:r w:rsidRPr="00A0508C">
        <w:t>Cadrele didactice nou venite in unitate</w:t>
      </w:r>
    </w:p>
    <w:p w14:paraId="1FA751FB" w14:textId="77777777" w:rsidR="00B05B5F" w:rsidRPr="00A0508C" w:rsidRDefault="00B05B5F" w:rsidP="00091ABD">
      <w:pPr>
        <w:pStyle w:val="ListParagraph"/>
        <w:numPr>
          <w:ilvl w:val="1"/>
          <w:numId w:val="12"/>
        </w:numPr>
        <w:tabs>
          <w:tab w:val="clear" w:pos="1211"/>
          <w:tab w:val="num" w:pos="426"/>
        </w:tabs>
        <w:ind w:left="0" w:firstLine="0"/>
        <w:jc w:val="both"/>
      </w:pPr>
      <w:r w:rsidRPr="00A0508C">
        <w:t>Cadrele didactice inscrise la grade didactice</w:t>
      </w:r>
    </w:p>
    <w:p w14:paraId="7100C66C" w14:textId="77777777" w:rsidR="00B05B5F" w:rsidRPr="00A0508C" w:rsidRDefault="00B05B5F" w:rsidP="00091ABD">
      <w:pPr>
        <w:pStyle w:val="ListParagraph"/>
        <w:numPr>
          <w:ilvl w:val="1"/>
          <w:numId w:val="12"/>
        </w:numPr>
        <w:tabs>
          <w:tab w:val="clear" w:pos="1211"/>
          <w:tab w:val="num" w:pos="426"/>
        </w:tabs>
        <w:ind w:left="0" w:firstLine="0"/>
        <w:jc w:val="both"/>
      </w:pPr>
      <w:r w:rsidRPr="00A0508C">
        <w:t>Ora de dirigentie</w:t>
      </w:r>
    </w:p>
    <w:p w14:paraId="45C91EEF" w14:textId="77777777" w:rsidR="00B05B5F" w:rsidRPr="00A0508C" w:rsidRDefault="00B05B5F" w:rsidP="00091ABD">
      <w:pPr>
        <w:pStyle w:val="ListParagraph"/>
        <w:numPr>
          <w:ilvl w:val="1"/>
          <w:numId w:val="12"/>
        </w:numPr>
        <w:tabs>
          <w:tab w:val="clear" w:pos="1211"/>
          <w:tab w:val="num" w:pos="426"/>
        </w:tabs>
        <w:ind w:left="0" w:firstLine="0"/>
        <w:jc w:val="both"/>
      </w:pPr>
      <w:r w:rsidRPr="00A0508C">
        <w:t>Cunoasterea elevilor de la clasele a IX-a</w:t>
      </w:r>
    </w:p>
    <w:p w14:paraId="4FB4A0D9" w14:textId="77777777" w:rsidR="00B05B5F" w:rsidRPr="00A0508C" w:rsidRDefault="00B05B5F" w:rsidP="00091ABD">
      <w:pPr>
        <w:pStyle w:val="ListParagraph"/>
        <w:numPr>
          <w:ilvl w:val="1"/>
          <w:numId w:val="12"/>
        </w:numPr>
        <w:tabs>
          <w:tab w:val="clear" w:pos="1211"/>
          <w:tab w:val="num" w:pos="426"/>
        </w:tabs>
        <w:ind w:left="0" w:firstLine="0"/>
        <w:jc w:val="both"/>
      </w:pPr>
      <w:r w:rsidRPr="00A0508C">
        <w:t>Rolul activitatilor extrascolare</w:t>
      </w:r>
    </w:p>
    <w:p w14:paraId="5F8B7F7E" w14:textId="64FEF5C2" w:rsidR="00B05B5F" w:rsidRPr="00A0508C" w:rsidRDefault="00B05B5F" w:rsidP="00091ABD">
      <w:pPr>
        <w:pStyle w:val="ListParagraph"/>
        <w:numPr>
          <w:ilvl w:val="0"/>
          <w:numId w:val="32"/>
        </w:numPr>
        <w:tabs>
          <w:tab w:val="left" w:pos="142"/>
        </w:tabs>
        <w:ind w:left="0" w:firstLine="0"/>
        <w:jc w:val="both"/>
      </w:pPr>
      <w:r w:rsidRPr="00A0508C">
        <w:t xml:space="preserve">Doamna director </w:t>
      </w:r>
      <w:r w:rsidR="006F4B73" w:rsidRPr="00A0508C">
        <w:t>Maria</w:t>
      </w:r>
      <w:r w:rsidR="006F4B73">
        <w:t xml:space="preserve">-Magdalena CAPOTA </w:t>
      </w:r>
      <w:r w:rsidRPr="00A0508C">
        <w:t xml:space="preserve">si doamna director adjunct </w:t>
      </w:r>
      <w:r w:rsidR="006F4B73">
        <w:rPr>
          <w:lang w:val="ro-RO"/>
        </w:rPr>
        <w:t>Mădălina CĂLĂRAȘU</w:t>
      </w:r>
      <w:r w:rsidR="006F4B73" w:rsidRPr="00A0508C">
        <w:t xml:space="preserve"> </w:t>
      </w:r>
      <w:r w:rsidRPr="00A0508C">
        <w:t>au efectuat asistente la ore pe parcursul</w:t>
      </w:r>
      <w:r w:rsidR="00DD5288">
        <w:t xml:space="preserve"> </w:t>
      </w:r>
      <w:r w:rsidRPr="00A0508C">
        <w:t>anul</w:t>
      </w:r>
      <w:r w:rsidR="00DD5288">
        <w:t>ui</w:t>
      </w:r>
      <w:r w:rsidR="00313E3C">
        <w:t xml:space="preserve"> </w:t>
      </w:r>
      <w:r w:rsidRPr="00A0508C">
        <w:t>scolar 20</w:t>
      </w:r>
      <w:r w:rsidR="00313E3C">
        <w:t>2</w:t>
      </w:r>
      <w:r w:rsidR="006F4B73">
        <w:t>2</w:t>
      </w:r>
      <w:r w:rsidR="00313E3C">
        <w:t>-202</w:t>
      </w:r>
      <w:r w:rsidR="006F4B73">
        <w:t>3</w:t>
      </w:r>
      <w:r w:rsidRPr="00A0508C">
        <w:t>.</w:t>
      </w:r>
    </w:p>
    <w:p w14:paraId="05A6FCBD" w14:textId="77777777" w:rsidR="00B05B5F" w:rsidRPr="00A0508C" w:rsidRDefault="00B05B5F" w:rsidP="00091ABD">
      <w:pPr>
        <w:pStyle w:val="ListParagraph"/>
        <w:numPr>
          <w:ilvl w:val="0"/>
          <w:numId w:val="32"/>
        </w:numPr>
        <w:tabs>
          <w:tab w:val="left" w:pos="142"/>
        </w:tabs>
        <w:ind w:left="0" w:firstLine="0"/>
        <w:jc w:val="both"/>
      </w:pPr>
      <w:r w:rsidRPr="00A0508C">
        <w:t>Verificarea modului de completare a documentelor scolare</w:t>
      </w:r>
    </w:p>
    <w:p w14:paraId="723A8AB7" w14:textId="77777777" w:rsidR="00B05B5F" w:rsidRPr="00A0508C" w:rsidRDefault="00B05B5F" w:rsidP="00091ABD">
      <w:pPr>
        <w:pStyle w:val="ListParagraph"/>
        <w:numPr>
          <w:ilvl w:val="0"/>
          <w:numId w:val="32"/>
        </w:numPr>
        <w:tabs>
          <w:tab w:val="left" w:pos="142"/>
        </w:tabs>
        <w:ind w:left="0" w:firstLine="0"/>
        <w:jc w:val="both"/>
      </w:pPr>
      <w:r w:rsidRPr="00A0508C">
        <w:t>Verificarea corectitudinii completarii actelor de studii</w:t>
      </w:r>
    </w:p>
    <w:p w14:paraId="4AE88731" w14:textId="77777777" w:rsidR="00B05B5F" w:rsidRPr="00A0508C" w:rsidRDefault="00B05B5F" w:rsidP="00091ABD">
      <w:pPr>
        <w:pStyle w:val="ListParagraph"/>
        <w:numPr>
          <w:ilvl w:val="0"/>
          <w:numId w:val="32"/>
        </w:numPr>
        <w:tabs>
          <w:tab w:val="left" w:pos="142"/>
        </w:tabs>
        <w:ind w:left="0" w:firstLine="0"/>
        <w:jc w:val="both"/>
      </w:pPr>
      <w:r w:rsidRPr="00A0508C">
        <w:t>Asigurarea mijloacelor audio-vizuale pentru desfasurarea orelor in conditii optime.</w:t>
      </w:r>
    </w:p>
    <w:p w14:paraId="55972E41" w14:textId="77777777" w:rsidR="00B05B5F" w:rsidRPr="00A0508C" w:rsidRDefault="00B05B5F" w:rsidP="00091ABD">
      <w:pPr>
        <w:pStyle w:val="ListParagraph"/>
        <w:numPr>
          <w:ilvl w:val="0"/>
          <w:numId w:val="32"/>
        </w:numPr>
        <w:tabs>
          <w:tab w:val="left" w:pos="142"/>
        </w:tabs>
        <w:ind w:left="0" w:firstLine="0"/>
        <w:jc w:val="both"/>
      </w:pPr>
      <w:r w:rsidRPr="00A0508C">
        <w:t>Participarea la sedinte cu parintii si cu elevii.</w:t>
      </w:r>
    </w:p>
    <w:p w14:paraId="23D64A15" w14:textId="77777777" w:rsidR="00B05B5F" w:rsidRPr="00A0508C" w:rsidRDefault="00B05B5F" w:rsidP="00091ABD">
      <w:pPr>
        <w:pStyle w:val="ListParagraph"/>
        <w:numPr>
          <w:ilvl w:val="0"/>
          <w:numId w:val="32"/>
        </w:numPr>
        <w:tabs>
          <w:tab w:val="left" w:pos="142"/>
        </w:tabs>
        <w:ind w:left="0" w:firstLine="0"/>
        <w:jc w:val="both"/>
      </w:pPr>
      <w:r w:rsidRPr="00A0508C">
        <w:t xml:space="preserve">Preocuparea pentru colaborarea cu reprezentanti ai universitatilor de prestigiu din Europa si din Romania </w:t>
      </w:r>
    </w:p>
    <w:p w14:paraId="6EE4D2A1" w14:textId="46976D8A" w:rsidR="00B05B5F" w:rsidRPr="00A0508C" w:rsidRDefault="00BB6DAE" w:rsidP="00091ABD">
      <w:pPr>
        <w:pStyle w:val="ListParagraph"/>
        <w:numPr>
          <w:ilvl w:val="0"/>
          <w:numId w:val="32"/>
        </w:numPr>
        <w:tabs>
          <w:tab w:val="left" w:pos="142"/>
        </w:tabs>
        <w:ind w:left="0" w:firstLine="0"/>
        <w:jc w:val="both"/>
      </w:pPr>
      <w:r>
        <w:t>A</w:t>
      </w:r>
      <w:r w:rsidR="00B05B5F" w:rsidRPr="00A0508C">
        <w:t>nul scolar 20</w:t>
      </w:r>
      <w:r w:rsidR="00B05B5F">
        <w:t>2</w:t>
      </w:r>
      <w:r w:rsidR="00872A62">
        <w:t>2</w:t>
      </w:r>
      <w:r w:rsidR="00B05B5F" w:rsidRPr="00A0508C">
        <w:t>-202</w:t>
      </w:r>
      <w:r w:rsidR="00872A62">
        <w:t>3</w:t>
      </w:r>
      <w:r w:rsidR="00B05B5F" w:rsidRPr="00A0508C">
        <w:t xml:space="preserve">, </w:t>
      </w:r>
      <w:r w:rsidR="00B05B5F" w:rsidRPr="00A0508C">
        <w:rPr>
          <w:bCs/>
        </w:rPr>
        <w:t>a presupus o activitate continuă, susţinută şi nu de rareori cu suprapuneri de sarcini de serviciu, directorii unităţii de învăţământ reuşind să cuprindă şi să coordoneze, organizeze, desfăşoare atât sarcinile specifice fişei de post cât şi solicitări specifice ale inspectoratului şcolar; în acest sens, unitatea de învăţământ a fost desemnată:</w:t>
      </w:r>
    </w:p>
    <w:p w14:paraId="5B7163DF" w14:textId="23883A41" w:rsidR="00B05B5F" w:rsidRDefault="00B05B5F" w:rsidP="00B05B5F">
      <w:pPr>
        <w:pStyle w:val="NoSpacing"/>
        <w:rPr>
          <w:rFonts w:ascii="Times New Roman" w:hAnsi="Times New Roman"/>
          <w:sz w:val="24"/>
          <w:szCs w:val="24"/>
        </w:rPr>
      </w:pPr>
    </w:p>
    <w:p w14:paraId="3C2F9DB0" w14:textId="09C14D1F" w:rsidR="00D4239B" w:rsidRDefault="00D4239B" w:rsidP="00B05B5F">
      <w:pPr>
        <w:pStyle w:val="NoSpacing"/>
        <w:rPr>
          <w:rFonts w:ascii="Times New Roman" w:hAnsi="Times New Roman"/>
          <w:sz w:val="24"/>
          <w:szCs w:val="24"/>
        </w:rPr>
      </w:pPr>
    </w:p>
    <w:p w14:paraId="57B84C1E" w14:textId="544CFB08" w:rsidR="00D4239B" w:rsidRDefault="00D4239B" w:rsidP="00B05B5F">
      <w:pPr>
        <w:pStyle w:val="NoSpacing"/>
        <w:rPr>
          <w:rFonts w:ascii="Times New Roman" w:hAnsi="Times New Roman"/>
          <w:sz w:val="24"/>
          <w:szCs w:val="24"/>
        </w:rPr>
      </w:pPr>
    </w:p>
    <w:p w14:paraId="28473D78" w14:textId="500DFD15" w:rsidR="00D4239B" w:rsidRDefault="00D4239B" w:rsidP="00B05B5F">
      <w:pPr>
        <w:pStyle w:val="NoSpacing"/>
        <w:rPr>
          <w:rFonts w:ascii="Times New Roman" w:hAnsi="Times New Roman"/>
          <w:sz w:val="24"/>
          <w:szCs w:val="24"/>
        </w:rPr>
      </w:pPr>
    </w:p>
    <w:p w14:paraId="43B2FC53" w14:textId="4486D2FF" w:rsidR="00D4239B" w:rsidRDefault="00D4239B" w:rsidP="00B05B5F">
      <w:pPr>
        <w:pStyle w:val="NoSpacing"/>
        <w:rPr>
          <w:rFonts w:ascii="Times New Roman" w:hAnsi="Times New Roman"/>
          <w:sz w:val="24"/>
          <w:szCs w:val="24"/>
        </w:rPr>
      </w:pPr>
    </w:p>
    <w:p w14:paraId="0359481F" w14:textId="77777777" w:rsidR="00D4239B" w:rsidRPr="00A0508C" w:rsidRDefault="00D4239B" w:rsidP="00B05B5F">
      <w:pPr>
        <w:pStyle w:val="NoSpacing"/>
        <w:rPr>
          <w:rFonts w:ascii="Times New Roman" w:hAnsi="Times New Roman"/>
          <w:sz w:val="24"/>
          <w:szCs w:val="24"/>
        </w:rPr>
      </w:pPr>
    </w:p>
    <w:p w14:paraId="281145BE" w14:textId="77777777" w:rsidR="00B05B5F" w:rsidRPr="00A0508C" w:rsidRDefault="00B05B5F" w:rsidP="00B05B5F">
      <w:pPr>
        <w:pStyle w:val="ListParagraph"/>
        <w:shd w:val="clear" w:color="auto" w:fill="D5DCE4"/>
        <w:ind w:left="0"/>
        <w:jc w:val="both"/>
        <w:rPr>
          <w:b/>
          <w:i/>
          <w:u w:val="single"/>
        </w:rPr>
      </w:pPr>
      <w:r w:rsidRPr="00A0508C">
        <w:rPr>
          <w:b/>
        </w:rPr>
        <w:lastRenderedPageBreak/>
        <w:t>I.</w:t>
      </w:r>
      <w:r w:rsidRPr="00A0508C">
        <w:rPr>
          <w:b/>
          <w:i/>
        </w:rPr>
        <w:t xml:space="preserve"> Proiectarea strategiei de coordonare şi direcţiilor de dezvoltare a unităţii de învăţământ</w:t>
      </w:r>
    </w:p>
    <w:p w14:paraId="39AD5ACC" w14:textId="77777777" w:rsidR="00B05B5F" w:rsidRPr="00A0508C" w:rsidRDefault="00B05B5F" w:rsidP="00B05B5F">
      <w:pPr>
        <w:pStyle w:val="ListParagraph"/>
        <w:ind w:left="0"/>
        <w:jc w:val="both"/>
        <w:rPr>
          <w:b/>
        </w:rPr>
      </w:pPr>
      <w:r w:rsidRPr="00A0508C">
        <w:rPr>
          <w:b/>
        </w:rPr>
        <w:t>I.1. Corelarea obiectivelor unităţii cu cele stabilite la nivel naţional şi local</w:t>
      </w:r>
    </w:p>
    <w:p w14:paraId="4A81169B" w14:textId="77777777" w:rsidR="00B05B5F" w:rsidRPr="00A0508C" w:rsidRDefault="00B05B5F" w:rsidP="00B05B5F">
      <w:pPr>
        <w:pStyle w:val="ListParagraph"/>
        <w:ind w:left="0" w:firstLine="218"/>
        <w:jc w:val="both"/>
        <w:rPr>
          <w:b/>
        </w:rPr>
      </w:pPr>
      <w:r w:rsidRPr="00A0508C">
        <w:rPr>
          <w:b/>
        </w:rPr>
        <w:t xml:space="preserve">I.1.1. </w:t>
      </w:r>
    </w:p>
    <w:p w14:paraId="554D119F" w14:textId="77777777" w:rsidR="00B05B5F" w:rsidRPr="00A0508C" w:rsidRDefault="00B05B5F" w:rsidP="00091ABD">
      <w:pPr>
        <w:pStyle w:val="ListParagraph"/>
        <w:numPr>
          <w:ilvl w:val="0"/>
          <w:numId w:val="52"/>
        </w:numPr>
        <w:ind w:left="284" w:hanging="284"/>
        <w:jc w:val="both"/>
      </w:pPr>
      <w:r w:rsidRPr="00A0508C">
        <w:t>Cunoasterea si aplicarea documentelor de politica educationala si a finalitatilor la nivel liceal in functie de profilele si specialitatile din cadrul unitatii de invatamant urmarind modificarile legislative recente.</w:t>
      </w:r>
    </w:p>
    <w:p w14:paraId="08A9EE63" w14:textId="77777777" w:rsidR="00B05B5F" w:rsidRPr="00A0508C" w:rsidRDefault="00B05B5F" w:rsidP="00091ABD">
      <w:pPr>
        <w:pStyle w:val="ListParagraph"/>
        <w:numPr>
          <w:ilvl w:val="0"/>
          <w:numId w:val="52"/>
        </w:numPr>
        <w:ind w:left="284" w:hanging="284"/>
        <w:jc w:val="both"/>
      </w:pPr>
      <w:r w:rsidRPr="00A0508C">
        <w:t xml:space="preserve">Asigurarea calitatii educatiei prin oferirea programelor de educatie care sa satisfaca asteptarile beneficiarilor, precum si standardele de calitate. </w:t>
      </w:r>
    </w:p>
    <w:p w14:paraId="7A2AF579" w14:textId="77777777" w:rsidR="00B05B5F" w:rsidRPr="00A0508C" w:rsidRDefault="00B05B5F" w:rsidP="00091ABD">
      <w:pPr>
        <w:pStyle w:val="ListParagraph"/>
        <w:numPr>
          <w:ilvl w:val="0"/>
          <w:numId w:val="52"/>
        </w:numPr>
        <w:ind w:left="284" w:hanging="284"/>
        <w:jc w:val="both"/>
      </w:pPr>
      <w:r w:rsidRPr="00A0508C">
        <w:t xml:space="preserve">Stabilirea ofertei educationale a scolii in functie de nevoile specifice ale comunitatii. </w:t>
      </w:r>
    </w:p>
    <w:p w14:paraId="5D1814EC" w14:textId="77777777" w:rsidR="00B05B5F" w:rsidRPr="00A0508C" w:rsidRDefault="00B05B5F" w:rsidP="00091ABD">
      <w:pPr>
        <w:pStyle w:val="ListParagraph"/>
        <w:numPr>
          <w:ilvl w:val="0"/>
          <w:numId w:val="52"/>
        </w:numPr>
        <w:ind w:left="284" w:hanging="284"/>
        <w:jc w:val="both"/>
      </w:pPr>
      <w:r w:rsidRPr="00A0508C">
        <w:t xml:space="preserve">În documentele manageriale strategice şi operaţionale (PDI revizuit în vederea cuprinderii obiectivelor in Planul managerial si Planurile operaționale), </w:t>
      </w:r>
      <w:r w:rsidRPr="00A0508C">
        <w:rPr>
          <w:i/>
        </w:rPr>
        <w:t>au fost corelate obiectivele stabilite la nivelul sistemului naţional de învǎţǎmânt cu cele specifice unitǎţii şcolare</w:t>
      </w:r>
      <w:r w:rsidRPr="00A0508C">
        <w:t xml:space="preserve">. </w:t>
      </w:r>
    </w:p>
    <w:p w14:paraId="7FE78636" w14:textId="77777777" w:rsidR="00B05B5F" w:rsidRPr="00A0508C" w:rsidRDefault="00B05B5F" w:rsidP="00091ABD">
      <w:pPr>
        <w:pStyle w:val="ListParagraph"/>
        <w:numPr>
          <w:ilvl w:val="0"/>
          <w:numId w:val="52"/>
        </w:numPr>
        <w:ind w:left="284" w:hanging="284"/>
        <w:jc w:val="both"/>
      </w:pPr>
      <w:r w:rsidRPr="00A0508C">
        <w:t xml:space="preserve">Am elaborat, după consultarea cadrelor didactice, elevii, părinții, autoritățile publice locale și partenerii sociali </w:t>
      </w:r>
      <w:r w:rsidRPr="00A0508C">
        <w:rPr>
          <w:i/>
        </w:rPr>
        <w:t>proiectul de curriculum al școlii</w:t>
      </w:r>
      <w:r w:rsidRPr="00A0508C">
        <w:t xml:space="preserve"> privind: </w:t>
      </w:r>
    </w:p>
    <w:p w14:paraId="7014B5B5" w14:textId="77777777" w:rsidR="00B05B5F" w:rsidRPr="00A0508C" w:rsidRDefault="00B05B5F" w:rsidP="00091ABD">
      <w:pPr>
        <w:pStyle w:val="ListParagraph"/>
        <w:numPr>
          <w:ilvl w:val="0"/>
          <w:numId w:val="59"/>
        </w:numPr>
        <w:ind w:left="284" w:hanging="284"/>
        <w:jc w:val="both"/>
      </w:pPr>
      <w:r w:rsidRPr="00A0508C">
        <w:t>aplicarea curriculumului național (planuri-cadru, programe școlare);</w:t>
      </w:r>
    </w:p>
    <w:p w14:paraId="658BD6C4" w14:textId="0E68A81B" w:rsidR="00B05B5F" w:rsidRPr="00A0508C" w:rsidRDefault="00B05B5F" w:rsidP="00091ABD">
      <w:pPr>
        <w:pStyle w:val="ListParagraph"/>
        <w:numPr>
          <w:ilvl w:val="0"/>
          <w:numId w:val="59"/>
        </w:numPr>
        <w:ind w:left="284" w:hanging="284"/>
        <w:jc w:val="both"/>
      </w:pPr>
      <w:r w:rsidRPr="00A0508C">
        <w:t>curriculum la decizia şcolii (CDȘ) pentru anul şcolar 202</w:t>
      </w:r>
      <w:r w:rsidR="005212CE">
        <w:t>3</w:t>
      </w:r>
      <w:r w:rsidRPr="00A0508C">
        <w:t>-202</w:t>
      </w:r>
      <w:r w:rsidR="005212CE">
        <w:t>4</w:t>
      </w:r>
      <w:r w:rsidRPr="00A0508C">
        <w:t>;</w:t>
      </w:r>
    </w:p>
    <w:p w14:paraId="40BAFA57" w14:textId="77777777" w:rsidR="00B05B5F" w:rsidRPr="00A0508C" w:rsidRDefault="00B05B5F" w:rsidP="00091ABD">
      <w:pPr>
        <w:pStyle w:val="ListParagraph"/>
        <w:numPr>
          <w:ilvl w:val="0"/>
          <w:numId w:val="59"/>
        </w:numPr>
        <w:ind w:left="284" w:hanging="284"/>
        <w:jc w:val="both"/>
      </w:pPr>
      <w:r w:rsidRPr="00A0508C">
        <w:t>Simpozioane, conferințe.</w:t>
      </w:r>
    </w:p>
    <w:p w14:paraId="6022ACFA" w14:textId="77777777" w:rsidR="00B05B5F" w:rsidRPr="00A0508C" w:rsidRDefault="00B05B5F" w:rsidP="00091ABD">
      <w:pPr>
        <w:pStyle w:val="ListParagraph"/>
        <w:numPr>
          <w:ilvl w:val="0"/>
          <w:numId w:val="59"/>
        </w:numPr>
        <w:ind w:left="284" w:hanging="284"/>
        <w:jc w:val="both"/>
      </w:pPr>
      <w:r w:rsidRPr="00A0508C">
        <w:t>In vederea organizarii olimpiadelor scolare la nivel de scoala si sector a fost pusa la dispozitie baza logistica a scolii pentru buna desfasurare a acestora.</w:t>
      </w:r>
    </w:p>
    <w:p w14:paraId="2D52D6B4" w14:textId="77777777" w:rsidR="00B05B5F" w:rsidRPr="00A0508C" w:rsidRDefault="00B05B5F" w:rsidP="00091ABD">
      <w:pPr>
        <w:numPr>
          <w:ilvl w:val="0"/>
          <w:numId w:val="60"/>
        </w:numPr>
        <w:ind w:left="284" w:hanging="284"/>
        <w:jc w:val="both"/>
      </w:pPr>
      <w:r w:rsidRPr="00A0508C">
        <w:t>Am elaborat proiectul de curriculum al decizia şcolii prin asigurarea coerenței cu curriculumul naţional: respectarea numărului minim/maxim de ore din planurile cadru în vigoare.</w:t>
      </w:r>
    </w:p>
    <w:p w14:paraId="44E26FEA" w14:textId="13308BAE" w:rsidR="00B05B5F" w:rsidRPr="00A0508C" w:rsidRDefault="00B05B5F" w:rsidP="00D4239B">
      <w:pPr>
        <w:jc w:val="both"/>
      </w:pPr>
    </w:p>
    <w:p w14:paraId="3DEC3E12" w14:textId="77777777" w:rsidR="00B05B5F" w:rsidRPr="00A0508C" w:rsidRDefault="00B05B5F" w:rsidP="00B05B5F">
      <w:pPr>
        <w:pStyle w:val="ListParagraph"/>
        <w:ind w:left="0" w:firstLine="218"/>
        <w:jc w:val="both"/>
        <w:rPr>
          <w:b/>
        </w:rPr>
      </w:pPr>
      <w:r w:rsidRPr="00A0508C">
        <w:rPr>
          <w:b/>
        </w:rPr>
        <w:t xml:space="preserve">I.1.2. </w:t>
      </w:r>
    </w:p>
    <w:p w14:paraId="2B161F1E" w14:textId="77777777" w:rsidR="00B05B5F" w:rsidRPr="00A0508C" w:rsidRDefault="00B05B5F" w:rsidP="00091ABD">
      <w:pPr>
        <w:pStyle w:val="ListParagraph"/>
        <w:numPr>
          <w:ilvl w:val="0"/>
          <w:numId w:val="52"/>
        </w:numPr>
        <w:ind w:left="284" w:hanging="284"/>
        <w:jc w:val="both"/>
      </w:pPr>
      <w:r w:rsidRPr="00A0508C">
        <w:t>Toate deciziile au fost luate în urma discuțiilor din Consiliul Profesoral, validării/aprobării de către Consiliul de Administraţie, în vederea creării şi dezvoltării unei culturi organizaţionale bazate pe încredere, creativitate şi inovare, muncă de echipă şi colaborare.</w:t>
      </w:r>
    </w:p>
    <w:p w14:paraId="0AB48EEE" w14:textId="77777777" w:rsidR="00B05B5F" w:rsidRPr="00A0508C" w:rsidRDefault="00B05B5F" w:rsidP="00091ABD">
      <w:pPr>
        <w:pStyle w:val="ListParagraph"/>
        <w:numPr>
          <w:ilvl w:val="0"/>
          <w:numId w:val="52"/>
        </w:numPr>
        <w:ind w:left="284" w:hanging="284"/>
        <w:jc w:val="both"/>
        <w:rPr>
          <w:b/>
        </w:rPr>
      </w:pPr>
      <w:r w:rsidRPr="00A0508C">
        <w:t>Meritele și rezultatele elevilor și ale cadrelor didactice au fost apreciate şi recunoscute prin acordarea de diplome și/sau premii, popularizării la nivelul comunității locale, regionale, naționale și internaționale.</w:t>
      </w:r>
    </w:p>
    <w:p w14:paraId="4BDBE972" w14:textId="77777777" w:rsidR="00B05B5F" w:rsidRPr="00A0508C" w:rsidRDefault="00B05B5F" w:rsidP="00B05B5F">
      <w:pPr>
        <w:pStyle w:val="ListParagraph"/>
        <w:jc w:val="both"/>
        <w:rPr>
          <w:b/>
        </w:rPr>
      </w:pPr>
    </w:p>
    <w:p w14:paraId="4E97A1F7" w14:textId="77777777" w:rsidR="00B05B5F" w:rsidRPr="00A0508C" w:rsidRDefault="00B05B5F" w:rsidP="00B05B5F">
      <w:pPr>
        <w:pStyle w:val="ListParagraph"/>
        <w:ind w:left="0"/>
        <w:jc w:val="both"/>
        <w:rPr>
          <w:b/>
        </w:rPr>
      </w:pPr>
      <w:r w:rsidRPr="00A0508C">
        <w:rPr>
          <w:b/>
        </w:rPr>
        <w:t>I.2. Managementul strategic şi operaţional/calitatea educaţiei</w:t>
      </w:r>
    </w:p>
    <w:p w14:paraId="2A2D5B9F" w14:textId="77777777" w:rsidR="00B05B5F" w:rsidRPr="00A0508C" w:rsidRDefault="00B05B5F" w:rsidP="00B05B5F">
      <w:pPr>
        <w:pStyle w:val="ListParagraph"/>
        <w:ind w:left="0" w:firstLine="284"/>
        <w:jc w:val="both"/>
        <w:rPr>
          <w:b/>
        </w:rPr>
      </w:pPr>
      <w:r w:rsidRPr="00A0508C">
        <w:rPr>
          <w:b/>
        </w:rPr>
        <w:t xml:space="preserve">I.2.1. </w:t>
      </w:r>
      <w:r w:rsidRPr="00A0508C">
        <w:rPr>
          <w:i/>
          <w:spacing w:val="-6"/>
        </w:rPr>
        <w:t>Elaborarea şi/sau revizuirea metodelor şi procedurilor consemnate în documentele manageriale</w:t>
      </w:r>
    </w:p>
    <w:p w14:paraId="2920A2E7" w14:textId="77777777" w:rsidR="00B05B5F" w:rsidRPr="00A0508C" w:rsidRDefault="00B05B5F" w:rsidP="00091ABD">
      <w:pPr>
        <w:pStyle w:val="ListParagraph"/>
        <w:numPr>
          <w:ilvl w:val="0"/>
          <w:numId w:val="53"/>
        </w:numPr>
        <w:ind w:left="284" w:hanging="284"/>
        <w:jc w:val="both"/>
      </w:pPr>
      <w:r w:rsidRPr="00A0508C">
        <w:t>În şcoală există procedurile operaţionale pentru fiecare compartiment.</w:t>
      </w:r>
    </w:p>
    <w:p w14:paraId="64163DF9" w14:textId="77777777" w:rsidR="00B05B5F" w:rsidRPr="00A0508C" w:rsidRDefault="00B05B5F" w:rsidP="00091ABD">
      <w:pPr>
        <w:pStyle w:val="ListParagraph"/>
        <w:numPr>
          <w:ilvl w:val="0"/>
          <w:numId w:val="53"/>
        </w:numPr>
        <w:tabs>
          <w:tab w:val="left" w:pos="567"/>
        </w:tabs>
        <w:ind w:left="284" w:hanging="284"/>
        <w:jc w:val="both"/>
      </w:pPr>
      <w:r w:rsidRPr="00A0508C">
        <w:t>Există autorizaţiile de funcționare a scolii pentru spatii de invatamant, cantina, internat, cainet medical</w:t>
      </w:r>
    </w:p>
    <w:p w14:paraId="4454734A" w14:textId="77777777" w:rsidR="00B05B5F" w:rsidRPr="00A0508C" w:rsidRDefault="00B05B5F" w:rsidP="00091ABD">
      <w:pPr>
        <w:pStyle w:val="ListParagraph"/>
        <w:numPr>
          <w:ilvl w:val="0"/>
          <w:numId w:val="53"/>
        </w:numPr>
        <w:ind w:left="284" w:hanging="284"/>
        <w:jc w:val="both"/>
      </w:pPr>
      <w:r w:rsidRPr="00A0508C">
        <w:t>Exista autorizatie sanitar-veterinara pentru cantina</w:t>
      </w:r>
    </w:p>
    <w:p w14:paraId="76D7C50E" w14:textId="77777777" w:rsidR="00B05B5F" w:rsidRPr="00A0508C" w:rsidRDefault="00B05B5F" w:rsidP="00091ABD">
      <w:pPr>
        <w:pStyle w:val="ListParagraph"/>
        <w:numPr>
          <w:ilvl w:val="0"/>
          <w:numId w:val="53"/>
        </w:numPr>
        <w:ind w:left="284" w:hanging="284"/>
        <w:jc w:val="both"/>
      </w:pPr>
      <w:r w:rsidRPr="00A0508C">
        <w:t>Se afla in derulare obtinerea avizului de functionare din partea ISU</w:t>
      </w:r>
    </w:p>
    <w:p w14:paraId="4EAFAEDC" w14:textId="77777777" w:rsidR="00B05B5F" w:rsidRPr="00A0508C" w:rsidRDefault="00B05B5F" w:rsidP="00091ABD">
      <w:pPr>
        <w:pStyle w:val="ListParagraph"/>
        <w:numPr>
          <w:ilvl w:val="0"/>
          <w:numId w:val="53"/>
        </w:numPr>
        <w:ind w:left="284" w:hanging="284"/>
        <w:jc w:val="both"/>
      </w:pPr>
      <w:r w:rsidRPr="00A0508C">
        <w:t>Conform prevederilor legale, exista activitatile SSM, PSI, ISU după cum este precizat și în procesele verbale de constatare ale echipelor de control.</w:t>
      </w:r>
    </w:p>
    <w:p w14:paraId="44D402AA" w14:textId="77777777" w:rsidR="00B05B5F" w:rsidRPr="00A0508C" w:rsidRDefault="00B05B5F" w:rsidP="00091ABD">
      <w:pPr>
        <w:pStyle w:val="ListParagraph"/>
        <w:numPr>
          <w:ilvl w:val="0"/>
          <w:numId w:val="53"/>
        </w:numPr>
        <w:ind w:left="284" w:hanging="284"/>
        <w:jc w:val="both"/>
      </w:pPr>
      <w:r w:rsidRPr="00A0508C">
        <w:t>Colectivele de elevi au fost organizate conform planului de şcolarizare, planurilor-cadru, planurilor de învăţământ.</w:t>
      </w:r>
    </w:p>
    <w:p w14:paraId="14771E4F" w14:textId="77777777" w:rsidR="00B05B5F" w:rsidRPr="00A0508C" w:rsidRDefault="00B05B5F" w:rsidP="00091ABD">
      <w:pPr>
        <w:pStyle w:val="ListParagraph"/>
        <w:numPr>
          <w:ilvl w:val="0"/>
          <w:numId w:val="53"/>
        </w:numPr>
        <w:ind w:left="284" w:hanging="284"/>
        <w:jc w:val="both"/>
      </w:pPr>
      <w:r w:rsidRPr="00A0508C">
        <w:t>Documentele şcolare au fost completate la zi.</w:t>
      </w:r>
    </w:p>
    <w:p w14:paraId="38D27B6A" w14:textId="77777777" w:rsidR="00B05B5F" w:rsidRPr="00A0508C" w:rsidRDefault="00B05B5F" w:rsidP="00091ABD">
      <w:pPr>
        <w:pStyle w:val="ListParagraph"/>
        <w:numPr>
          <w:ilvl w:val="0"/>
          <w:numId w:val="53"/>
        </w:numPr>
        <w:ind w:left="284" w:hanging="284"/>
        <w:jc w:val="both"/>
      </w:pPr>
      <w:r w:rsidRPr="00A0508C">
        <w:lastRenderedPageBreak/>
        <w:t>Hotărârile privind calitatea procesului de învăţământ au fost luate prin consultarea tuturor factorilor educaţionali: consiliul profesoral, consiliul de administraţie, părinţii, elevii, autorităţile locale.</w:t>
      </w:r>
    </w:p>
    <w:p w14:paraId="7DD56C9E" w14:textId="77777777" w:rsidR="00B05B5F" w:rsidRPr="00A0508C" w:rsidRDefault="00B05B5F" w:rsidP="00B05B5F">
      <w:pPr>
        <w:pStyle w:val="ListParagraph"/>
        <w:ind w:left="567"/>
        <w:jc w:val="both"/>
      </w:pPr>
    </w:p>
    <w:p w14:paraId="7FB4E4CD" w14:textId="77777777" w:rsidR="00B05B5F" w:rsidRPr="00A0508C" w:rsidRDefault="00B05B5F" w:rsidP="00B05B5F">
      <w:pPr>
        <w:pStyle w:val="ListParagraph"/>
        <w:ind w:left="0" w:firstLine="284"/>
        <w:jc w:val="both"/>
      </w:pPr>
      <w:r w:rsidRPr="00A0508C">
        <w:rPr>
          <w:b/>
        </w:rPr>
        <w:t xml:space="preserve">I.2.2. </w:t>
      </w:r>
      <w:r w:rsidRPr="00A0508C">
        <w:rPr>
          <w:i/>
        </w:rPr>
        <w:t>Elaborarea şi/sau revizuirea procedurilor de monitorizare şi autoevaluare</w:t>
      </w:r>
    </w:p>
    <w:p w14:paraId="59BA92F8" w14:textId="77777777" w:rsidR="00B05B5F" w:rsidRPr="00A0508C" w:rsidRDefault="00B05B5F" w:rsidP="00091ABD">
      <w:pPr>
        <w:pStyle w:val="ListParagraph"/>
        <w:numPr>
          <w:ilvl w:val="0"/>
          <w:numId w:val="53"/>
        </w:numPr>
        <w:ind w:left="284" w:hanging="284"/>
        <w:jc w:val="both"/>
      </w:pPr>
      <w:r w:rsidRPr="00A0508C">
        <w:t>Au fost revizuite procedurile de monitorizare şi autoevaluare a activităţii şcolii la nivelul consiliului profesoral, consiliului de administraţie, CEAC, comisiilor metodice, compartimentelor funcţionale ale şcolii.</w:t>
      </w:r>
    </w:p>
    <w:p w14:paraId="65A50FBB" w14:textId="77777777" w:rsidR="00B05B5F" w:rsidRPr="00A0508C" w:rsidRDefault="00B05B5F" w:rsidP="00091ABD">
      <w:pPr>
        <w:pStyle w:val="ListParagraph"/>
        <w:numPr>
          <w:ilvl w:val="0"/>
          <w:numId w:val="53"/>
        </w:numPr>
        <w:ind w:left="284" w:hanging="284"/>
        <w:jc w:val="both"/>
      </w:pPr>
      <w:r w:rsidRPr="00A0508C">
        <w:t>Au fost planificate asistenţe la ore la toate disciplinele.</w:t>
      </w:r>
    </w:p>
    <w:p w14:paraId="08595865" w14:textId="77777777" w:rsidR="00B05B5F" w:rsidRPr="00A0508C" w:rsidRDefault="00B05B5F" w:rsidP="00091ABD">
      <w:pPr>
        <w:pStyle w:val="ListParagraph"/>
        <w:numPr>
          <w:ilvl w:val="0"/>
          <w:numId w:val="53"/>
        </w:numPr>
        <w:ind w:left="284" w:hanging="284"/>
        <w:jc w:val="both"/>
      </w:pPr>
      <w:r w:rsidRPr="00A0508C">
        <w:t>Au fost planificate întâlniri formale, informale cu cadrele didactice la nivelul catedrelor/comisiilor metodice şi comisiilor de lucru din şcoală.</w:t>
      </w:r>
    </w:p>
    <w:p w14:paraId="66A0DDE6" w14:textId="77777777" w:rsidR="00B05B5F" w:rsidRPr="00A0508C" w:rsidRDefault="00B05B5F" w:rsidP="00091ABD">
      <w:pPr>
        <w:pStyle w:val="ListParagraph"/>
        <w:numPr>
          <w:ilvl w:val="0"/>
          <w:numId w:val="53"/>
        </w:numPr>
        <w:ind w:left="284" w:hanging="284"/>
        <w:jc w:val="both"/>
      </w:pPr>
      <w:r w:rsidRPr="00A0508C">
        <w:t>Comisia de asigurare a calităţii şi-a desfăşurat activitatea conform legii.</w:t>
      </w:r>
    </w:p>
    <w:p w14:paraId="446DBE22" w14:textId="77777777" w:rsidR="00B05B5F" w:rsidRPr="00A0508C" w:rsidRDefault="00B05B5F" w:rsidP="00091ABD">
      <w:pPr>
        <w:pStyle w:val="ListParagraph"/>
        <w:numPr>
          <w:ilvl w:val="0"/>
          <w:numId w:val="53"/>
        </w:numPr>
        <w:ind w:left="284" w:hanging="284"/>
        <w:jc w:val="both"/>
      </w:pPr>
      <w:r w:rsidRPr="00A0508C">
        <w:t>Au fost elaborate rapoarte semestriale şi anuale de activitate a şcolii.</w:t>
      </w:r>
    </w:p>
    <w:p w14:paraId="412408AD" w14:textId="77777777" w:rsidR="00B05B5F" w:rsidRPr="00A0508C" w:rsidRDefault="00B05B5F" w:rsidP="00B05B5F">
      <w:pPr>
        <w:pStyle w:val="ListParagraph"/>
        <w:ind w:left="0"/>
        <w:jc w:val="both"/>
      </w:pPr>
    </w:p>
    <w:p w14:paraId="1E6DA506" w14:textId="77777777" w:rsidR="00B05B5F" w:rsidRPr="00A0508C" w:rsidRDefault="00B05B5F" w:rsidP="00B05B5F">
      <w:pPr>
        <w:pStyle w:val="ListParagraph"/>
        <w:ind w:left="0" w:firstLine="284"/>
        <w:jc w:val="both"/>
        <w:rPr>
          <w:spacing w:val="-8"/>
        </w:rPr>
      </w:pPr>
      <w:r w:rsidRPr="00A0508C">
        <w:rPr>
          <w:b/>
        </w:rPr>
        <w:t xml:space="preserve">I.2.3. </w:t>
      </w:r>
      <w:r w:rsidRPr="00A0508C">
        <w:rPr>
          <w:i/>
          <w:spacing w:val="-8"/>
        </w:rPr>
        <w:t>Stabilirea obiectivelor, activităţilor, responsabilităţilor şi termenelor de realizare în PDI/SCMI</w:t>
      </w:r>
    </w:p>
    <w:p w14:paraId="6F60984A" w14:textId="4ECED35C" w:rsidR="00B05B5F" w:rsidRPr="009D10E5" w:rsidRDefault="00B05B5F" w:rsidP="00091ABD">
      <w:pPr>
        <w:pStyle w:val="ListParagraph"/>
        <w:numPr>
          <w:ilvl w:val="0"/>
          <w:numId w:val="54"/>
        </w:numPr>
        <w:ind w:left="284" w:hanging="284"/>
        <w:jc w:val="both"/>
      </w:pPr>
      <w:r w:rsidRPr="009D10E5">
        <w:t>Conducerea scolii a intocmit conform graficului ISMB raportul general privind starea si calitatea invatamantului in CNIH pentru anul scolar 20</w:t>
      </w:r>
      <w:r w:rsidR="00DD2474" w:rsidRPr="009D10E5">
        <w:t>2</w:t>
      </w:r>
      <w:r w:rsidR="00B05468">
        <w:t>2</w:t>
      </w:r>
      <w:r w:rsidRPr="009D10E5">
        <w:t>-202</w:t>
      </w:r>
      <w:r w:rsidR="00B05468">
        <w:t>3</w:t>
      </w:r>
      <w:r w:rsidRPr="009D10E5">
        <w:t>, planul managerial pentru anul scolar 202</w:t>
      </w:r>
      <w:r w:rsidR="00B05468">
        <w:t>3</w:t>
      </w:r>
      <w:r w:rsidRPr="009D10E5">
        <w:t>-20</w:t>
      </w:r>
      <w:r w:rsidR="00D4239B" w:rsidRPr="009D10E5">
        <w:t>3</w:t>
      </w:r>
      <w:r w:rsidR="00B05468">
        <w:t>4</w:t>
      </w:r>
      <w:r w:rsidRPr="009D10E5">
        <w:t>, planu</w:t>
      </w:r>
      <w:r w:rsidR="00D4239B" w:rsidRPr="009D10E5">
        <w:t xml:space="preserve">l </w:t>
      </w:r>
      <w:r w:rsidRPr="009D10E5">
        <w:t>operational</w:t>
      </w:r>
      <w:r w:rsidR="00D4239B" w:rsidRPr="009D10E5">
        <w:t xml:space="preserve"> </w:t>
      </w:r>
      <w:r w:rsidRPr="009D10E5">
        <w:t>pentru anul scolar 202</w:t>
      </w:r>
      <w:r w:rsidR="00B05468">
        <w:t>3</w:t>
      </w:r>
      <w:r w:rsidRPr="009D10E5">
        <w:t>-202</w:t>
      </w:r>
      <w:r w:rsidR="00B05468">
        <w:t>4</w:t>
      </w:r>
      <w:r w:rsidRPr="009D10E5">
        <w:t>,  planul managerial al activitatilor educative scolare si extrascolare pentru anul scolar 202</w:t>
      </w:r>
      <w:r w:rsidR="00B05468">
        <w:t>3</w:t>
      </w:r>
      <w:r w:rsidRPr="009D10E5">
        <w:t>-202</w:t>
      </w:r>
      <w:r w:rsidR="00B05468">
        <w:t>4</w:t>
      </w:r>
      <w:r w:rsidRPr="009D10E5">
        <w:t>, p</w:t>
      </w:r>
      <w:r w:rsidR="009D10E5" w:rsidRPr="009D10E5">
        <w:t>rogramul</w:t>
      </w:r>
      <w:r w:rsidRPr="009D10E5">
        <w:t xml:space="preserve"> activitatilor educative scolare si extrascolare – an scolar 202</w:t>
      </w:r>
      <w:r w:rsidR="00B05468">
        <w:t>3</w:t>
      </w:r>
      <w:r w:rsidRPr="009D10E5">
        <w:t>-20</w:t>
      </w:r>
      <w:r w:rsidR="009D10E5" w:rsidRPr="009D10E5">
        <w:t>3</w:t>
      </w:r>
      <w:r w:rsidR="00B05468">
        <w:t>4</w:t>
      </w:r>
      <w:r w:rsidRPr="009D10E5">
        <w:t>, graficul Consiliilor profesorale an scolar 202</w:t>
      </w:r>
      <w:r w:rsidR="009D10E5" w:rsidRPr="009D10E5">
        <w:t>2</w:t>
      </w:r>
      <w:r w:rsidRPr="009D10E5">
        <w:t>-20</w:t>
      </w:r>
      <w:r w:rsidR="00DD2474" w:rsidRPr="009D10E5">
        <w:t>2</w:t>
      </w:r>
      <w:r w:rsidR="009D10E5" w:rsidRPr="009D10E5">
        <w:t>3</w:t>
      </w:r>
      <w:r w:rsidRPr="009D10E5">
        <w:t xml:space="preserve">, graficul sedintelor Consiliului de administratie pentru </w:t>
      </w:r>
      <w:r w:rsidR="009D10E5" w:rsidRPr="009D10E5">
        <w:t>an scolar 202</w:t>
      </w:r>
      <w:r w:rsidR="00B05468">
        <w:t>3</w:t>
      </w:r>
      <w:r w:rsidR="009D10E5" w:rsidRPr="009D10E5">
        <w:t>-202</w:t>
      </w:r>
      <w:r w:rsidR="00B05468">
        <w:t>4</w:t>
      </w:r>
      <w:r w:rsidRPr="009D10E5">
        <w:t>. Intocmirea documentelor legale privind curriculum nation</w:t>
      </w:r>
      <w:r w:rsidR="001B3500" w:rsidRPr="009D10E5">
        <w:t xml:space="preserve">al. </w:t>
      </w:r>
    </w:p>
    <w:p w14:paraId="67BF492A" w14:textId="77777777" w:rsidR="00B05B5F" w:rsidRPr="00A0508C" w:rsidRDefault="00B05B5F" w:rsidP="00091ABD">
      <w:pPr>
        <w:pStyle w:val="ListParagraph"/>
        <w:numPr>
          <w:ilvl w:val="0"/>
          <w:numId w:val="54"/>
        </w:numPr>
        <w:ind w:left="284" w:hanging="284"/>
        <w:jc w:val="both"/>
      </w:pPr>
      <w:r w:rsidRPr="009D10E5">
        <w:t>Oferta educaţională a şcolii a fost stabilită în Consiliul de Administraţie</w:t>
      </w:r>
      <w:r w:rsidRPr="00A0508C">
        <w:t>, cu respectarea prevederilor legale.</w:t>
      </w:r>
    </w:p>
    <w:p w14:paraId="3066BAE2" w14:textId="77777777" w:rsidR="00B05B5F" w:rsidRPr="00A0508C" w:rsidRDefault="00B05B5F" w:rsidP="00091ABD">
      <w:pPr>
        <w:pStyle w:val="ListParagraph"/>
        <w:numPr>
          <w:ilvl w:val="0"/>
          <w:numId w:val="54"/>
        </w:numPr>
        <w:ind w:left="284" w:hanging="284"/>
        <w:jc w:val="both"/>
      </w:pPr>
      <w:r w:rsidRPr="00A0508C">
        <w:t>În şcoală există documentele privind componenţa, planificarea şi tematica întâlnirilor, procese-verbale, hotărâri, anexe ale consiliului de administraţie, consiliului profesoral, CEAC, comisiilor metodice.</w:t>
      </w:r>
    </w:p>
    <w:p w14:paraId="701C35C8" w14:textId="77777777" w:rsidR="00B05B5F" w:rsidRPr="00A0508C" w:rsidRDefault="00B05B5F" w:rsidP="00091ABD">
      <w:pPr>
        <w:pStyle w:val="ListParagraph"/>
        <w:numPr>
          <w:ilvl w:val="0"/>
          <w:numId w:val="54"/>
        </w:numPr>
        <w:ind w:left="284" w:hanging="284"/>
        <w:jc w:val="both"/>
      </w:pPr>
      <w:r w:rsidRPr="00A0508C">
        <w:t>Au fost elaborate deciziile privind organizarea compartimentelor funcţionale ale şcolii, comisiilor metodice și de lucru.</w:t>
      </w:r>
    </w:p>
    <w:p w14:paraId="05483704" w14:textId="77777777" w:rsidR="00B05B5F" w:rsidRPr="00A0508C" w:rsidRDefault="00B05B5F" w:rsidP="00B05B5F">
      <w:pPr>
        <w:pStyle w:val="ListParagraph"/>
        <w:ind w:left="0"/>
        <w:jc w:val="both"/>
      </w:pPr>
    </w:p>
    <w:p w14:paraId="3E734395" w14:textId="77777777" w:rsidR="00B05B5F" w:rsidRPr="00A0508C" w:rsidRDefault="00B05B5F" w:rsidP="00B05B5F">
      <w:pPr>
        <w:pStyle w:val="ListParagraph"/>
        <w:ind w:left="0"/>
        <w:jc w:val="both"/>
        <w:rPr>
          <w:b/>
        </w:rPr>
      </w:pPr>
      <w:r w:rsidRPr="00A0508C">
        <w:rPr>
          <w:b/>
        </w:rPr>
        <w:t>I.3. Proiectul de buget corelat cu domeniile de activitate şi ale PDI</w:t>
      </w:r>
    </w:p>
    <w:p w14:paraId="66F48EA2" w14:textId="77777777" w:rsidR="00B05B5F" w:rsidRPr="00A0508C" w:rsidRDefault="00B05B5F" w:rsidP="00B05B5F">
      <w:pPr>
        <w:pStyle w:val="ListParagraph"/>
        <w:ind w:left="0" w:firstLine="284"/>
        <w:jc w:val="both"/>
      </w:pPr>
      <w:r w:rsidRPr="00A0508C">
        <w:rPr>
          <w:b/>
        </w:rPr>
        <w:t xml:space="preserve">I.3.1. </w:t>
      </w:r>
      <w:r w:rsidRPr="00A0508C">
        <w:rPr>
          <w:i/>
        </w:rPr>
        <w:t>Proiectare bugetului unităţii de învăţământ</w:t>
      </w:r>
    </w:p>
    <w:p w14:paraId="4F10BF15" w14:textId="77777777" w:rsidR="00B05B5F" w:rsidRPr="00A0508C" w:rsidRDefault="00B05B5F" w:rsidP="00091ABD">
      <w:pPr>
        <w:pStyle w:val="ListParagraph"/>
        <w:numPr>
          <w:ilvl w:val="0"/>
          <w:numId w:val="55"/>
        </w:numPr>
        <w:ind w:left="284" w:hanging="284"/>
        <w:jc w:val="both"/>
      </w:pPr>
      <w:r w:rsidRPr="00A0508C">
        <w:t>Proiectul de buget a fost elaborat pe surse de finanţare, conform legii, şi aprobat în consiliul de administraţie.</w:t>
      </w:r>
    </w:p>
    <w:p w14:paraId="507F677D" w14:textId="77777777" w:rsidR="00B05B5F" w:rsidRPr="00A0508C" w:rsidRDefault="00B05B5F" w:rsidP="00091ABD">
      <w:pPr>
        <w:pStyle w:val="ListParagraph"/>
        <w:numPr>
          <w:ilvl w:val="0"/>
          <w:numId w:val="55"/>
        </w:numPr>
        <w:ind w:left="284" w:hanging="284"/>
        <w:jc w:val="both"/>
      </w:pPr>
      <w:r w:rsidRPr="00A0508C">
        <w:t>A fost elaborat şi aprobat Programul anual de achiziţii publice.</w:t>
      </w:r>
    </w:p>
    <w:p w14:paraId="42B1FE9A" w14:textId="77777777" w:rsidR="00B05B5F" w:rsidRPr="00A0508C" w:rsidRDefault="00B05B5F" w:rsidP="00091ABD">
      <w:pPr>
        <w:pStyle w:val="ListParagraph"/>
        <w:numPr>
          <w:ilvl w:val="0"/>
          <w:numId w:val="55"/>
        </w:numPr>
        <w:ind w:left="284" w:hanging="284"/>
        <w:jc w:val="both"/>
      </w:pPr>
      <w:r w:rsidRPr="00A0508C">
        <w:t>A fost întocmită documentaţia privind finanţarea lucrărilor de investiţii.</w:t>
      </w:r>
    </w:p>
    <w:p w14:paraId="41812BC4" w14:textId="77777777" w:rsidR="00B05B5F" w:rsidRPr="00A0508C" w:rsidRDefault="00B05B5F" w:rsidP="00B05B5F">
      <w:pPr>
        <w:pStyle w:val="ListParagraph"/>
        <w:ind w:left="0" w:firstLine="284"/>
        <w:jc w:val="both"/>
      </w:pPr>
      <w:r w:rsidRPr="00A0508C">
        <w:rPr>
          <w:b/>
        </w:rPr>
        <w:t xml:space="preserve">I.3.2. </w:t>
      </w:r>
      <w:r w:rsidRPr="00A0508C">
        <w:rPr>
          <w:i/>
        </w:rPr>
        <w:t>Realizarea listei de priorităţi a cheltuielilor</w:t>
      </w:r>
    </w:p>
    <w:p w14:paraId="1378E588" w14:textId="77777777" w:rsidR="00B05B5F" w:rsidRPr="00A0508C" w:rsidRDefault="00B05B5F" w:rsidP="00091ABD">
      <w:pPr>
        <w:pStyle w:val="ListParagraph"/>
        <w:numPr>
          <w:ilvl w:val="0"/>
          <w:numId w:val="56"/>
        </w:numPr>
        <w:ind w:left="284" w:hanging="284"/>
        <w:jc w:val="both"/>
      </w:pPr>
      <w:r w:rsidRPr="00A0508C">
        <w:t>Fondurile alocate au fost repartizate pe capitole de cheltuieli şi articole bugetare, conform legislaţiei în vigoare.</w:t>
      </w:r>
    </w:p>
    <w:p w14:paraId="200A5864" w14:textId="77777777" w:rsidR="00B05B5F" w:rsidRPr="00A0508C" w:rsidRDefault="00B05B5F" w:rsidP="00B05B5F">
      <w:pPr>
        <w:pStyle w:val="ListParagraph"/>
        <w:ind w:left="0"/>
        <w:jc w:val="both"/>
      </w:pPr>
      <w:r w:rsidRPr="00A0508C">
        <w:rPr>
          <w:b/>
        </w:rPr>
        <w:t>I.4. Proiectul planului de şcolarizare</w:t>
      </w:r>
    </w:p>
    <w:p w14:paraId="47EDC0D4" w14:textId="77777777" w:rsidR="00B05B5F" w:rsidRPr="00A0508C" w:rsidRDefault="00B05B5F" w:rsidP="00B05B5F">
      <w:pPr>
        <w:pStyle w:val="ListParagraph"/>
        <w:ind w:left="142"/>
        <w:jc w:val="both"/>
        <w:rPr>
          <w:spacing w:val="-4"/>
        </w:rPr>
      </w:pPr>
      <w:r w:rsidRPr="00A0508C">
        <w:rPr>
          <w:b/>
          <w:spacing w:val="-4"/>
        </w:rPr>
        <w:t>I.4.1.</w:t>
      </w:r>
      <w:r w:rsidRPr="00A0508C">
        <w:rPr>
          <w:spacing w:val="-4"/>
        </w:rPr>
        <w:t xml:space="preserve"> Planul de şcolarizare a fost fundamentat pe analiza de nevoi de la nivelul unităţii şcolare.</w:t>
      </w:r>
    </w:p>
    <w:p w14:paraId="070B7051" w14:textId="77777777" w:rsidR="00B05B5F" w:rsidRPr="00A0508C" w:rsidRDefault="00B05B5F" w:rsidP="00B05B5F">
      <w:pPr>
        <w:pStyle w:val="ListParagraph"/>
        <w:ind w:left="0"/>
        <w:jc w:val="both"/>
      </w:pPr>
      <w:r w:rsidRPr="00A0508C">
        <w:rPr>
          <w:b/>
        </w:rPr>
        <w:t>I.4.2.</w:t>
      </w:r>
      <w:r w:rsidRPr="00A0508C">
        <w:t xml:space="preserve"> A fost elaborat proiectul planului de şcolarizare la nivelul şcolii.</w:t>
      </w:r>
    </w:p>
    <w:p w14:paraId="5CE08B19" w14:textId="77777777" w:rsidR="00B05B5F" w:rsidRPr="00A0508C" w:rsidRDefault="00B05B5F" w:rsidP="00B05B5F">
      <w:pPr>
        <w:pStyle w:val="ListParagraph"/>
        <w:ind w:left="0"/>
        <w:jc w:val="both"/>
      </w:pPr>
      <w:r w:rsidRPr="00A0508C">
        <w:rPr>
          <w:b/>
        </w:rPr>
        <w:lastRenderedPageBreak/>
        <w:t>I.4.3.</w:t>
      </w:r>
      <w:r w:rsidRPr="00A0508C">
        <w:t xml:space="preserve"> Proiectul planului de şcolarizare a fost dezbatut in consiliul profesoral si avizat în consiliul de administraţie.</w:t>
      </w:r>
    </w:p>
    <w:p w14:paraId="2D451659" w14:textId="77777777" w:rsidR="00B05B5F" w:rsidRPr="00A0508C" w:rsidRDefault="00B05B5F" w:rsidP="00B05B5F">
      <w:pPr>
        <w:pStyle w:val="ListParagraph"/>
        <w:ind w:left="0"/>
        <w:jc w:val="both"/>
        <w:rPr>
          <w:sz w:val="16"/>
          <w:szCs w:val="16"/>
        </w:rPr>
      </w:pPr>
    </w:p>
    <w:p w14:paraId="4E772D1F" w14:textId="77777777" w:rsidR="00B05B5F" w:rsidRPr="00A0508C" w:rsidRDefault="00B05B5F" w:rsidP="00B05B5F">
      <w:pPr>
        <w:pStyle w:val="ListParagraph"/>
        <w:ind w:left="0"/>
        <w:jc w:val="both"/>
        <w:rPr>
          <w:b/>
        </w:rPr>
      </w:pPr>
      <w:r w:rsidRPr="00A0508C">
        <w:rPr>
          <w:b/>
        </w:rPr>
        <w:t>I.5. Proiectul de încadrare cu personal didactic de predare/didactic auxiliar/nedidactic</w:t>
      </w:r>
    </w:p>
    <w:p w14:paraId="4D0AE177" w14:textId="77777777" w:rsidR="00B05B5F" w:rsidRPr="00A0508C" w:rsidRDefault="00B05B5F" w:rsidP="00B05B5F">
      <w:pPr>
        <w:pStyle w:val="ListParagraph"/>
        <w:ind w:left="0"/>
        <w:jc w:val="both"/>
      </w:pPr>
      <w:r w:rsidRPr="00A0508C">
        <w:rPr>
          <w:b/>
        </w:rPr>
        <w:t>I.5.1.</w:t>
      </w:r>
      <w:r w:rsidRPr="00A0508C">
        <w:t xml:space="preserve"> Întocmirea proiectului de încadrare:</w:t>
      </w:r>
    </w:p>
    <w:p w14:paraId="35787EF4" w14:textId="77777777" w:rsidR="00B05B5F" w:rsidRPr="00A0508C" w:rsidRDefault="00B05B5F" w:rsidP="00091ABD">
      <w:pPr>
        <w:pStyle w:val="ListParagraph"/>
        <w:numPr>
          <w:ilvl w:val="0"/>
          <w:numId w:val="56"/>
        </w:numPr>
        <w:ind w:left="0" w:firstLine="0"/>
        <w:jc w:val="both"/>
      </w:pPr>
      <w:r w:rsidRPr="00A0508C">
        <w:t>Fişa de incadrare a fost întocmită cu respectarea planului cadru şi predată la termenul stabilit catre IS2.</w:t>
      </w:r>
    </w:p>
    <w:p w14:paraId="6AAB1F9E" w14:textId="77777777" w:rsidR="00B05B5F" w:rsidRPr="00A0508C" w:rsidRDefault="00B05B5F" w:rsidP="00091ABD">
      <w:pPr>
        <w:pStyle w:val="ListParagraph"/>
        <w:numPr>
          <w:ilvl w:val="0"/>
          <w:numId w:val="56"/>
        </w:numPr>
        <w:ind w:left="0" w:firstLine="0"/>
        <w:jc w:val="both"/>
      </w:pPr>
      <w:r w:rsidRPr="00A0508C">
        <w:t>Au fost întocmite statul de funcţii şi statul de personal şi prezentate la termenul stabilit serviciului Normare-salarizare din cadrul ISMB.</w:t>
      </w:r>
    </w:p>
    <w:p w14:paraId="41E8ED74" w14:textId="007AE93C" w:rsidR="00B05B5F" w:rsidRPr="00A0508C" w:rsidRDefault="00B05B5F" w:rsidP="00B05B5F">
      <w:pPr>
        <w:pStyle w:val="ListParagraph"/>
        <w:ind w:left="0"/>
        <w:jc w:val="both"/>
      </w:pPr>
      <w:r w:rsidRPr="00A0508C">
        <w:rPr>
          <w:b/>
        </w:rPr>
        <w:t>I.5.2.</w:t>
      </w:r>
      <w:r w:rsidRPr="00A0508C">
        <w:t xml:space="preserve"> Proiectul de încadrare pentru anul scolar 202</w:t>
      </w:r>
      <w:r w:rsidR="002F3488">
        <w:t>3</w:t>
      </w:r>
      <w:r w:rsidRPr="00A0508C">
        <w:t>-202</w:t>
      </w:r>
      <w:r w:rsidR="002F3488">
        <w:t>4</w:t>
      </w:r>
      <w:r w:rsidRPr="00A0508C">
        <w:t xml:space="preserve"> a fost dezbatut in CP si aprobat în CA.</w:t>
      </w:r>
    </w:p>
    <w:p w14:paraId="1FEA5B0D" w14:textId="77777777" w:rsidR="00B05B5F" w:rsidRPr="00A0508C" w:rsidRDefault="00B05B5F" w:rsidP="00B05B5F">
      <w:pPr>
        <w:pStyle w:val="ListParagraph"/>
        <w:ind w:left="567" w:hanging="425"/>
        <w:jc w:val="both"/>
        <w:rPr>
          <w:b/>
          <w:sz w:val="16"/>
          <w:szCs w:val="16"/>
        </w:rPr>
      </w:pPr>
    </w:p>
    <w:p w14:paraId="7CB3C860" w14:textId="77777777" w:rsidR="00B05B5F" w:rsidRPr="00A0508C" w:rsidRDefault="00B05B5F" w:rsidP="00B05B5F">
      <w:pPr>
        <w:pStyle w:val="ListParagraph"/>
        <w:shd w:val="clear" w:color="auto" w:fill="D5DCE4"/>
        <w:ind w:left="0"/>
        <w:jc w:val="both"/>
        <w:rPr>
          <w:b/>
          <w:u w:val="single"/>
        </w:rPr>
      </w:pPr>
      <w:r w:rsidRPr="00A0508C">
        <w:rPr>
          <w:b/>
        </w:rPr>
        <w:t xml:space="preserve">II. </w:t>
      </w:r>
      <w:r w:rsidRPr="00A0508C">
        <w:rPr>
          <w:b/>
          <w:i/>
        </w:rPr>
        <w:t>Organizarea activităţilor unităţii de învăţământ</w:t>
      </w:r>
    </w:p>
    <w:p w14:paraId="181B1618" w14:textId="77777777" w:rsidR="00B05B5F" w:rsidRPr="00A0508C" w:rsidRDefault="00B05B5F" w:rsidP="00B05B5F">
      <w:pPr>
        <w:pStyle w:val="ListParagraph"/>
        <w:ind w:left="0"/>
        <w:jc w:val="both"/>
        <w:rPr>
          <w:b/>
        </w:rPr>
      </w:pPr>
      <w:r w:rsidRPr="00A0508C">
        <w:rPr>
          <w:b/>
        </w:rPr>
        <w:t>II.1. Întocmirea fişelor posturilor</w:t>
      </w:r>
    </w:p>
    <w:p w14:paraId="622B5D13" w14:textId="77777777" w:rsidR="00B05B5F" w:rsidRPr="00A0508C" w:rsidRDefault="00B05B5F" w:rsidP="00B05B5F">
      <w:pPr>
        <w:pStyle w:val="ListParagraph"/>
        <w:ind w:left="0"/>
        <w:jc w:val="both"/>
      </w:pPr>
      <w:r w:rsidRPr="00A0508C">
        <w:rPr>
          <w:b/>
        </w:rPr>
        <w:t xml:space="preserve">     II.1.1.</w:t>
      </w:r>
      <w:r w:rsidRPr="00A0508C">
        <w:t xml:space="preserve"> Au fost elaborate fişele de post ale angajaţilor conform atribuţiilor postului şi organigramei unităţii şcolare.</w:t>
      </w:r>
    </w:p>
    <w:p w14:paraId="349E913F" w14:textId="77777777" w:rsidR="00B05B5F" w:rsidRPr="00A0508C" w:rsidRDefault="00B05B5F" w:rsidP="00B05B5F">
      <w:pPr>
        <w:pStyle w:val="ListParagraph"/>
        <w:ind w:left="0"/>
        <w:jc w:val="both"/>
      </w:pPr>
      <w:r w:rsidRPr="00A0508C">
        <w:rPr>
          <w:b/>
        </w:rPr>
        <w:t xml:space="preserve">     II.1.2.</w:t>
      </w:r>
      <w:r w:rsidRPr="00A0508C">
        <w:t xml:space="preserve"> Au fost repartizate sarcini potrivit atribuţiilor compartimentelor şi posturilor.</w:t>
      </w:r>
    </w:p>
    <w:p w14:paraId="4236F494" w14:textId="77777777" w:rsidR="00B05B5F" w:rsidRPr="00A0508C" w:rsidRDefault="00B05B5F" w:rsidP="00B05B5F">
      <w:pPr>
        <w:pStyle w:val="ListParagraph"/>
        <w:ind w:left="0"/>
        <w:jc w:val="both"/>
      </w:pPr>
      <w:r w:rsidRPr="00A0508C">
        <w:rPr>
          <w:b/>
        </w:rPr>
        <w:t xml:space="preserve">     II.1.3.</w:t>
      </w:r>
      <w:r w:rsidRPr="00A0508C">
        <w:t xml:space="preserve"> Personalul didactic, didactic auxiliar şi nedidactic a fost încadrat pe post conform legii.</w:t>
      </w:r>
    </w:p>
    <w:p w14:paraId="5151B1AC" w14:textId="77777777" w:rsidR="00B05B5F" w:rsidRPr="00A0508C" w:rsidRDefault="00B05B5F" w:rsidP="00B05B5F">
      <w:pPr>
        <w:pStyle w:val="ListParagraph"/>
        <w:ind w:left="0"/>
        <w:jc w:val="both"/>
        <w:rPr>
          <w:sz w:val="16"/>
          <w:szCs w:val="16"/>
        </w:rPr>
      </w:pPr>
    </w:p>
    <w:p w14:paraId="461A0081" w14:textId="77777777" w:rsidR="00B05B5F" w:rsidRPr="00A0508C" w:rsidRDefault="00B05B5F" w:rsidP="00B05B5F">
      <w:pPr>
        <w:pStyle w:val="ListParagraph"/>
        <w:ind w:left="0"/>
        <w:jc w:val="both"/>
      </w:pPr>
      <w:r w:rsidRPr="00A0508C">
        <w:rPr>
          <w:b/>
        </w:rPr>
        <w:t>II.2. Selectarea, angajarea personalului:</w:t>
      </w:r>
    </w:p>
    <w:p w14:paraId="6E9239B7" w14:textId="1AE385AB" w:rsidR="00B05B5F" w:rsidRPr="00A0508C" w:rsidRDefault="00B05B5F" w:rsidP="00B05B5F">
      <w:pPr>
        <w:pStyle w:val="ListParagraph"/>
        <w:tabs>
          <w:tab w:val="left" w:pos="142"/>
        </w:tabs>
        <w:ind w:left="142" w:hanging="142"/>
        <w:jc w:val="both"/>
      </w:pPr>
      <w:r w:rsidRPr="00A0508C">
        <w:rPr>
          <w:b/>
        </w:rPr>
        <w:t>II.2.1.</w:t>
      </w:r>
      <w:r w:rsidRPr="00A0508C">
        <w:t xml:space="preserve"> Am întocmit procedura de ocupare a postului vacant de</w:t>
      </w:r>
      <w:r w:rsidR="009D10E5">
        <w:t xml:space="preserve"> bibliotecar si ingrijitor</w:t>
      </w:r>
      <w:r w:rsidRPr="00A0508C">
        <w:t xml:space="preserve">. Concursul a fost organizat conform legislatiei in vigoare. </w:t>
      </w:r>
    </w:p>
    <w:p w14:paraId="7ABD0E0C" w14:textId="77777777" w:rsidR="00B05B5F" w:rsidRPr="00A0508C" w:rsidRDefault="00B05B5F" w:rsidP="00B05B5F">
      <w:pPr>
        <w:pStyle w:val="ListParagraph"/>
        <w:tabs>
          <w:tab w:val="left" w:pos="142"/>
        </w:tabs>
        <w:ind w:left="142" w:hanging="142"/>
        <w:jc w:val="both"/>
      </w:pPr>
      <w:r w:rsidRPr="00A0508C">
        <w:t>Am organizat concursul pentru ocuparea posturilor didactice ramase vacante conform Metodologiei cadru de mobilitate a personalului didactic si Metodologiei de ocupare a posturilor ramase vacante/rezervate pentru disciplinele educatie antreprenoriala, fizica si limba germana.</w:t>
      </w:r>
    </w:p>
    <w:p w14:paraId="41D0EA34" w14:textId="77777777" w:rsidR="00B05B5F" w:rsidRPr="00A0508C" w:rsidRDefault="00B05B5F" w:rsidP="00B05B5F">
      <w:pPr>
        <w:pStyle w:val="ListParagraph"/>
        <w:tabs>
          <w:tab w:val="left" w:pos="142"/>
        </w:tabs>
        <w:ind w:left="142" w:hanging="142"/>
        <w:jc w:val="both"/>
      </w:pPr>
      <w:r w:rsidRPr="00A0508C">
        <w:rPr>
          <w:b/>
        </w:rPr>
        <w:t>II.2.2.</w:t>
      </w:r>
      <w:r w:rsidRPr="00A0508C">
        <w:t xml:space="preserve"> Încadrarea/angajarea personalului s-a realizat în concordanţă cu legislaţia în vigoare.</w:t>
      </w:r>
    </w:p>
    <w:p w14:paraId="06B5B2DF" w14:textId="77777777" w:rsidR="00B05B5F" w:rsidRPr="00A0508C" w:rsidRDefault="00B05B5F" w:rsidP="00B05B5F">
      <w:pPr>
        <w:pStyle w:val="ListParagraph"/>
        <w:tabs>
          <w:tab w:val="left" w:pos="142"/>
        </w:tabs>
        <w:ind w:left="142" w:hanging="142"/>
        <w:jc w:val="both"/>
      </w:pPr>
      <w:r w:rsidRPr="00A0508C">
        <w:rPr>
          <w:b/>
        </w:rPr>
        <w:t>II.2.3.</w:t>
      </w:r>
      <w:r w:rsidRPr="00A0508C">
        <w:t xml:space="preserve"> Personalul didactic şi nedidactic a fost încadrat în normativul specific.</w:t>
      </w:r>
    </w:p>
    <w:p w14:paraId="039BD0A9" w14:textId="77777777" w:rsidR="00B05B5F" w:rsidRPr="00A0508C" w:rsidRDefault="00B05B5F" w:rsidP="00B05B5F">
      <w:pPr>
        <w:pStyle w:val="ListParagraph"/>
        <w:tabs>
          <w:tab w:val="left" w:pos="142"/>
        </w:tabs>
        <w:ind w:left="142" w:hanging="142"/>
        <w:jc w:val="both"/>
        <w:rPr>
          <w:spacing w:val="-4"/>
        </w:rPr>
      </w:pPr>
      <w:r w:rsidRPr="00A0508C">
        <w:rPr>
          <w:b/>
          <w:spacing w:val="-4"/>
        </w:rPr>
        <w:t>II.2.4.</w:t>
      </w:r>
      <w:r w:rsidRPr="00A0508C">
        <w:rPr>
          <w:spacing w:val="-4"/>
        </w:rPr>
        <w:t xml:space="preserve"> Au fost încheiate contractele de muncă cu personalul didactic şi nedidactic, conform legii.</w:t>
      </w:r>
    </w:p>
    <w:p w14:paraId="0BA086FD" w14:textId="77777777" w:rsidR="00B05B5F" w:rsidRPr="00A0508C" w:rsidRDefault="00B05B5F" w:rsidP="00B05B5F">
      <w:pPr>
        <w:pStyle w:val="ListParagraph"/>
        <w:ind w:left="0"/>
        <w:jc w:val="both"/>
        <w:rPr>
          <w:b/>
          <w:spacing w:val="-4"/>
          <w:sz w:val="16"/>
          <w:szCs w:val="16"/>
        </w:rPr>
      </w:pPr>
    </w:p>
    <w:p w14:paraId="2867561A" w14:textId="77777777" w:rsidR="00B05B5F" w:rsidRPr="00A0508C" w:rsidRDefault="00B05B5F" w:rsidP="00B05B5F">
      <w:pPr>
        <w:pStyle w:val="ListParagraph"/>
        <w:ind w:left="0"/>
        <w:jc w:val="both"/>
        <w:rPr>
          <w:spacing w:val="-4"/>
        </w:rPr>
      </w:pPr>
      <w:r w:rsidRPr="00A0508C">
        <w:rPr>
          <w:b/>
        </w:rPr>
        <w:t>II.3. Mobilitatea personalului didactic</w:t>
      </w:r>
    </w:p>
    <w:p w14:paraId="1F5EF425" w14:textId="24682814" w:rsidR="00B05B5F" w:rsidRPr="00A0508C" w:rsidRDefault="00B05B5F" w:rsidP="00B05B5F">
      <w:pPr>
        <w:pStyle w:val="ListParagraph"/>
        <w:ind w:left="567" w:hanging="425"/>
        <w:jc w:val="both"/>
      </w:pPr>
      <w:r w:rsidRPr="00A0508C">
        <w:rPr>
          <w:b/>
        </w:rPr>
        <w:t>II.3.1.</w:t>
      </w:r>
      <w:r w:rsidRPr="00A0508C">
        <w:t xml:space="preserve"> Etapele de  mobilitate s-au desfășurat la nivelul unității de învățământ cu respectarea Metodologiei-cadru privind mobilitatea personalului didactic de predare din învăţământul preuniversitar in anul scolar 202</w:t>
      </w:r>
      <w:r w:rsidR="002F3488">
        <w:t>3-</w:t>
      </w:r>
      <w:r w:rsidRPr="00A0508C">
        <w:t>202</w:t>
      </w:r>
      <w:r w:rsidR="002F3488">
        <w:t>4</w:t>
      </w:r>
      <w:r w:rsidR="000D1962">
        <w:t>.</w:t>
      </w:r>
    </w:p>
    <w:p w14:paraId="18C8FAF9" w14:textId="77777777" w:rsidR="00B05B5F" w:rsidRPr="00A0508C" w:rsidRDefault="00B05B5F" w:rsidP="00B05B5F">
      <w:pPr>
        <w:pStyle w:val="ListParagraph"/>
        <w:ind w:left="567"/>
        <w:jc w:val="both"/>
        <w:rPr>
          <w:sz w:val="16"/>
          <w:szCs w:val="16"/>
        </w:rPr>
      </w:pPr>
    </w:p>
    <w:p w14:paraId="7150D987" w14:textId="77777777" w:rsidR="00B05B5F" w:rsidRPr="00A0508C" w:rsidRDefault="00B05B5F" w:rsidP="00B05B5F">
      <w:pPr>
        <w:pStyle w:val="ListParagraph"/>
        <w:ind w:left="0"/>
        <w:jc w:val="both"/>
        <w:rPr>
          <w:b/>
        </w:rPr>
      </w:pPr>
      <w:r w:rsidRPr="00A0508C">
        <w:rPr>
          <w:b/>
        </w:rPr>
        <w:t>II.4. Obţinerea autorizaţiilor şi avizelor legale</w:t>
      </w:r>
    </w:p>
    <w:p w14:paraId="45B5FD4A" w14:textId="77777777" w:rsidR="00B05B5F" w:rsidRPr="00A0508C" w:rsidRDefault="00B05B5F" w:rsidP="00B05B5F">
      <w:pPr>
        <w:pStyle w:val="ListParagraph"/>
        <w:ind w:left="567"/>
        <w:jc w:val="both"/>
      </w:pPr>
      <w:r w:rsidRPr="00A0508C">
        <w:t>Activitatea SSM, PSI, ISU a fost organizată conform legii.</w:t>
      </w:r>
    </w:p>
    <w:p w14:paraId="71C2D36D" w14:textId="77777777" w:rsidR="00B05B5F" w:rsidRPr="00A0508C" w:rsidRDefault="00B05B5F" w:rsidP="00B05B5F">
      <w:pPr>
        <w:pStyle w:val="ListParagraph"/>
        <w:ind w:left="567"/>
        <w:jc w:val="both"/>
        <w:rPr>
          <w:sz w:val="16"/>
          <w:szCs w:val="16"/>
        </w:rPr>
      </w:pPr>
    </w:p>
    <w:p w14:paraId="5A35EABE" w14:textId="77777777" w:rsidR="00B05B5F" w:rsidRPr="00A0508C" w:rsidRDefault="00B05B5F" w:rsidP="00B05B5F">
      <w:pPr>
        <w:pStyle w:val="ListParagraph"/>
        <w:ind w:left="0"/>
        <w:jc w:val="both"/>
        <w:rPr>
          <w:b/>
        </w:rPr>
      </w:pPr>
      <w:r w:rsidRPr="00A0508C">
        <w:rPr>
          <w:b/>
        </w:rPr>
        <w:t>II.5. Contracte privind derularea proiectelor</w:t>
      </w:r>
    </w:p>
    <w:p w14:paraId="617B5576" w14:textId="77777777" w:rsidR="00B05B5F" w:rsidRPr="00A0508C" w:rsidRDefault="00B05B5F" w:rsidP="00B05B5F">
      <w:pPr>
        <w:pStyle w:val="ListParagraph"/>
        <w:ind w:left="567"/>
        <w:jc w:val="both"/>
      </w:pPr>
      <w:r w:rsidRPr="00A0508C">
        <w:t>Există protocoale de colaborare cu Primaria Sectorului 2, Politia locala, Asociata de parinti</w:t>
      </w:r>
    </w:p>
    <w:p w14:paraId="538A72EC" w14:textId="77777777" w:rsidR="00B05B5F" w:rsidRPr="00A0508C" w:rsidRDefault="00B05B5F" w:rsidP="00B05B5F">
      <w:pPr>
        <w:pStyle w:val="ListParagraph"/>
        <w:ind w:left="567"/>
        <w:jc w:val="both"/>
        <w:rPr>
          <w:sz w:val="16"/>
          <w:szCs w:val="16"/>
        </w:rPr>
      </w:pPr>
    </w:p>
    <w:p w14:paraId="0167A686" w14:textId="77777777" w:rsidR="00B05B5F" w:rsidRPr="00DB5E1C" w:rsidRDefault="00B05B5F" w:rsidP="00B05B5F">
      <w:pPr>
        <w:pStyle w:val="ListParagraph"/>
        <w:tabs>
          <w:tab w:val="left" w:pos="284"/>
          <w:tab w:val="left" w:pos="709"/>
        </w:tabs>
        <w:ind w:left="0"/>
        <w:jc w:val="both"/>
        <w:rPr>
          <w:b/>
        </w:rPr>
      </w:pPr>
      <w:r w:rsidRPr="00A0508C">
        <w:rPr>
          <w:b/>
        </w:rPr>
        <w:t xml:space="preserve">II.6. </w:t>
      </w:r>
      <w:r w:rsidRPr="00DB5E1C">
        <w:rPr>
          <w:b/>
        </w:rPr>
        <w:t>Proiecte de parteneriat cu unităţi similare din UE sau din alte zone</w:t>
      </w:r>
    </w:p>
    <w:p w14:paraId="006C0D8B" w14:textId="77777777" w:rsidR="00B05B5F" w:rsidRPr="00DB5E1C" w:rsidRDefault="00B05B5F" w:rsidP="00091ABD">
      <w:pPr>
        <w:pStyle w:val="Bodytext21"/>
        <w:numPr>
          <w:ilvl w:val="0"/>
          <w:numId w:val="65"/>
        </w:numPr>
        <w:shd w:val="clear" w:color="auto" w:fill="auto"/>
        <w:tabs>
          <w:tab w:val="left" w:pos="426"/>
        </w:tabs>
        <w:spacing w:line="240" w:lineRule="auto"/>
        <w:ind w:left="142" w:hanging="142"/>
        <w:jc w:val="both"/>
        <w:rPr>
          <w:sz w:val="24"/>
          <w:szCs w:val="24"/>
        </w:rPr>
      </w:pPr>
      <w:r w:rsidRPr="00DB5E1C">
        <w:rPr>
          <w:sz w:val="24"/>
          <w:szCs w:val="24"/>
        </w:rPr>
        <w:t xml:space="preserve">Initierea  proiectelor de parteneriat cu diverse organizaţii, comunitatea locală, mediul local de afaceri. </w:t>
      </w:r>
    </w:p>
    <w:p w14:paraId="741AA6BB" w14:textId="77777777" w:rsidR="000E23C9" w:rsidRDefault="000E23C9" w:rsidP="000E23C9">
      <w:pPr>
        <w:pStyle w:val="Bodytext21"/>
        <w:shd w:val="clear" w:color="auto" w:fill="auto"/>
        <w:tabs>
          <w:tab w:val="left" w:pos="426"/>
        </w:tabs>
        <w:spacing w:line="240" w:lineRule="auto"/>
        <w:ind w:left="142" w:firstLine="0"/>
        <w:jc w:val="both"/>
        <w:rPr>
          <w:sz w:val="24"/>
          <w:szCs w:val="24"/>
        </w:rPr>
      </w:pPr>
    </w:p>
    <w:p w14:paraId="1D82524D" w14:textId="77777777" w:rsidR="000E23C9" w:rsidRDefault="000E23C9" w:rsidP="000E23C9">
      <w:pPr>
        <w:pStyle w:val="Bodytext21"/>
        <w:shd w:val="clear" w:color="auto" w:fill="auto"/>
        <w:tabs>
          <w:tab w:val="left" w:pos="426"/>
        </w:tabs>
        <w:spacing w:line="240" w:lineRule="auto"/>
        <w:ind w:left="142" w:firstLine="0"/>
        <w:jc w:val="both"/>
        <w:rPr>
          <w:sz w:val="24"/>
          <w:szCs w:val="24"/>
        </w:rPr>
      </w:pPr>
    </w:p>
    <w:p w14:paraId="4D33B6AF" w14:textId="77777777" w:rsidR="000E23C9" w:rsidRDefault="000E23C9" w:rsidP="000E23C9">
      <w:pPr>
        <w:pStyle w:val="Bodytext21"/>
        <w:shd w:val="clear" w:color="auto" w:fill="auto"/>
        <w:tabs>
          <w:tab w:val="left" w:pos="426"/>
        </w:tabs>
        <w:spacing w:line="240" w:lineRule="auto"/>
        <w:ind w:left="142" w:firstLine="0"/>
        <w:jc w:val="both"/>
        <w:rPr>
          <w:sz w:val="24"/>
          <w:szCs w:val="24"/>
        </w:rPr>
      </w:pPr>
    </w:p>
    <w:p w14:paraId="1535B25A" w14:textId="77777777" w:rsidR="000E23C9" w:rsidRDefault="000E23C9" w:rsidP="000E23C9">
      <w:pPr>
        <w:pStyle w:val="Bodytext21"/>
        <w:shd w:val="clear" w:color="auto" w:fill="auto"/>
        <w:tabs>
          <w:tab w:val="left" w:pos="426"/>
        </w:tabs>
        <w:spacing w:line="240" w:lineRule="auto"/>
        <w:ind w:left="142" w:firstLine="0"/>
        <w:jc w:val="both"/>
        <w:rPr>
          <w:sz w:val="24"/>
          <w:szCs w:val="24"/>
        </w:rPr>
      </w:pPr>
    </w:p>
    <w:p w14:paraId="4C503D14" w14:textId="26A88F67" w:rsidR="00B05B5F" w:rsidRDefault="000E23C9" w:rsidP="00CC7F99">
      <w:pPr>
        <w:pStyle w:val="Bodytext21"/>
        <w:shd w:val="clear" w:color="auto" w:fill="auto"/>
        <w:tabs>
          <w:tab w:val="left" w:pos="426"/>
        </w:tabs>
        <w:spacing w:line="240" w:lineRule="auto"/>
        <w:ind w:left="142" w:firstLine="0"/>
        <w:jc w:val="both"/>
        <w:rPr>
          <w:sz w:val="24"/>
          <w:szCs w:val="24"/>
          <w:u w:val="single"/>
        </w:rPr>
      </w:pPr>
      <w:r w:rsidRPr="00740E95">
        <w:rPr>
          <w:b/>
          <w:color w:val="0033CC"/>
          <w:sz w:val="24"/>
          <w:szCs w:val="24"/>
          <w:u w:val="single"/>
        </w:rPr>
        <w:lastRenderedPageBreak/>
        <w:t>PROIECTE ŞI PROGRAME</w:t>
      </w:r>
      <w:r w:rsidR="00B05B5F" w:rsidRPr="00740E95">
        <w:rPr>
          <w:sz w:val="24"/>
          <w:szCs w:val="24"/>
          <w:u w:val="single"/>
        </w:rPr>
        <w:t>.</w:t>
      </w:r>
    </w:p>
    <w:p w14:paraId="2B92288D" w14:textId="77777777" w:rsidR="00740E95" w:rsidRPr="00740E95" w:rsidRDefault="00740E95" w:rsidP="00CC7F99">
      <w:pPr>
        <w:pStyle w:val="Bodytext21"/>
        <w:shd w:val="clear" w:color="auto" w:fill="auto"/>
        <w:tabs>
          <w:tab w:val="left" w:pos="426"/>
        </w:tabs>
        <w:spacing w:line="240" w:lineRule="auto"/>
        <w:ind w:left="142" w:firstLine="0"/>
        <w:jc w:val="both"/>
        <w:rPr>
          <w:sz w:val="24"/>
          <w:szCs w:val="24"/>
          <w:u w:val="single"/>
        </w:rPr>
      </w:pPr>
    </w:p>
    <w:p w14:paraId="2D92CD03"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Protocol de colaborare cu Facultatea de Inginerie Chimică si Biotehnologii, Universitatea Politehnica din Bucuresti –parteneriat activitati didactice si culturale </w:t>
      </w:r>
    </w:p>
    <w:p w14:paraId="73CFA735"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Asociatia eLiberare –proiect extracuricular de prevenire a traficului de persoane si a exploatarii sexuale in Romania</w:t>
      </w:r>
    </w:p>
    <w:p w14:paraId="004E992A"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Casa Corpului Didactic a Municipiului Bucuresti in cadrul proiectului „INTELIGENTA EMOTIONALA. MANEGEMENT PERSONAL.”</w:t>
      </w:r>
    </w:p>
    <w:p w14:paraId="62568BF0" w14:textId="77777777" w:rsidR="000E23C9" w:rsidRPr="000E23C9" w:rsidRDefault="000E23C9" w:rsidP="00CC7F99">
      <w:pPr>
        <w:pStyle w:val="ListParagraph"/>
        <w:numPr>
          <w:ilvl w:val="0"/>
          <w:numId w:val="65"/>
        </w:numPr>
        <w:ind w:left="284" w:hanging="284"/>
        <w:jc w:val="both"/>
        <w:rPr>
          <w:lang w:val="ro-RO"/>
        </w:rPr>
      </w:pPr>
      <w:r w:rsidRPr="000E23C9">
        <w:rPr>
          <w:lang w:val="ro-RO"/>
        </w:rPr>
        <w:t>Proiect in colaborare cu Centrul Cultural Mihai Eminescu cu tema ”Be cool, not a fool” –cu  distribuirea a 200 exemplare ale cartii ”Marijuana zborul spre iad” elevilor participanti.</w:t>
      </w:r>
    </w:p>
    <w:p w14:paraId="2D43726C"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colaborare cu QML Alpha, LLC (Quantitative Machine Learning for Alpha Discovery), Stamford Connecticut, USA- de obtinere a abilitatilor de lucru cu poliedre folosind programe de calculator si accesarea online a clubului ”Club Cubic”.</w:t>
      </w:r>
    </w:p>
    <w:p w14:paraId="0F89613E"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colaborare cu S.C. INTEGRAL SUNNY HOLIDAYS SRL- Sesiuni online de informare a elevilor, workshopuri, Targuri educationale</w:t>
      </w:r>
    </w:p>
    <w:p w14:paraId="2464505B" w14:textId="77777777" w:rsidR="000E23C9" w:rsidRPr="000E23C9" w:rsidRDefault="000E23C9" w:rsidP="00CC7F99">
      <w:pPr>
        <w:pStyle w:val="ListParagraph"/>
        <w:numPr>
          <w:ilvl w:val="0"/>
          <w:numId w:val="65"/>
        </w:numPr>
        <w:ind w:left="284" w:hanging="284"/>
        <w:jc w:val="both"/>
        <w:rPr>
          <w:lang w:val="ro-RO"/>
        </w:rPr>
      </w:pPr>
      <w:r w:rsidRPr="000E23C9">
        <w:rPr>
          <w:lang w:val="ro-RO"/>
        </w:rPr>
        <w:t>Colaborare cu Administratia Parcului Natural Vacaresti –in  cadrul programului ”SAPTAMANA VERDE”</w:t>
      </w:r>
    </w:p>
    <w:p w14:paraId="376B7BD1"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ASB (Asociatia Studentilor Biologi) –in proiectul ”CARAVANA ASB” – prezentarea posibilitatilor de studiu in cadrul Facultatii de Biologie din Universitatea Bucuresti</w:t>
      </w:r>
    </w:p>
    <w:p w14:paraId="3179C2B7"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EDIT (Asociatia pentru Educatie, Dezvoltare si Implicarea Tineretului) -proiectul ”Shake up” de educatie seismica din cadrul Programului National ”Romania in Siguranta”</w:t>
      </w:r>
    </w:p>
    <w:p w14:paraId="272FAC64" w14:textId="77777777" w:rsidR="000E23C9" w:rsidRPr="000E23C9" w:rsidRDefault="000E23C9" w:rsidP="00CC7F99">
      <w:pPr>
        <w:pStyle w:val="ListParagraph"/>
        <w:numPr>
          <w:ilvl w:val="0"/>
          <w:numId w:val="65"/>
        </w:numPr>
        <w:ind w:left="284" w:hanging="284"/>
        <w:jc w:val="both"/>
        <w:rPr>
          <w:lang w:val="ro-RO"/>
        </w:rPr>
      </w:pPr>
      <w:r w:rsidRPr="000E23C9">
        <w:rPr>
          <w:lang w:val="ro-RO"/>
        </w:rPr>
        <w:t>Conventie de colaborare cu Universitatea de Stiinte Agronomice si Medicina Veterinara din Bucuresti –pentru prezentarea ofertei educationale</w:t>
      </w:r>
    </w:p>
    <w:p w14:paraId="6AF53DDC"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Asociatia Joc Responsabil-proiect ”Antrenat de majorat” – intalniri moderate de dr. psihiatru Cristian Andrei</w:t>
      </w:r>
    </w:p>
    <w:p w14:paraId="5D531057"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Organizatia Salvati Copiii  in cadrul programului  ”Scoli fara bullying”</w:t>
      </w:r>
    </w:p>
    <w:p w14:paraId="56A6B757"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Protocol de colaborare cu Asociatia RESPO DEEE –campanii de educare, informare si constientizare a colectarii selective a deseurilor de echipamente electrice si electronice </w:t>
      </w:r>
    </w:p>
    <w:p w14:paraId="54D4675C"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Colegiul National Tudor Vianu, Bucuresti in cadrul Concursului Municipal ”EDB StartUP”</w:t>
      </w:r>
    </w:p>
    <w:p w14:paraId="738E1DB1"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FEDEVO (Fundatia pentru Educatie si Vocatie) in proiectul ”Descoperirea abilitatilor vocationale, primul pas catre succes”</w:t>
      </w:r>
    </w:p>
    <w:p w14:paraId="2E16175F" w14:textId="77777777" w:rsidR="000E23C9" w:rsidRPr="000E23C9" w:rsidRDefault="000E23C9" w:rsidP="00CC7F99">
      <w:pPr>
        <w:pStyle w:val="ListParagraph"/>
        <w:numPr>
          <w:ilvl w:val="0"/>
          <w:numId w:val="65"/>
        </w:numPr>
        <w:ind w:left="284" w:hanging="284"/>
        <w:jc w:val="both"/>
        <w:rPr>
          <w:lang w:val="ro-RO"/>
        </w:rPr>
      </w:pPr>
      <w:r w:rsidRPr="000E23C9">
        <w:rPr>
          <w:lang w:val="ro-RO"/>
        </w:rPr>
        <w:t>Activitate de ”Prevenirea traficului si consumului de droguri ” impreuna cu Serviciul de Analiza si Prevenire a Criminalitatii din cadrul DGPMB –cu participarea a 240 elevi</w:t>
      </w:r>
    </w:p>
    <w:p w14:paraId="208B6BF5"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Clubul de dans Phoenix in proiectul ”Universal communication through dance for young people from different countries and social backgrounds”, finantat de programul Erasmus+</w:t>
      </w:r>
    </w:p>
    <w:p w14:paraId="1FB964AE"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Actiune  de prevenire impreuna cu Centrul de Prevenire, Evaluare si Consiliere Antidrog Sector 1 si 2, Bucuresti, cu tema ”Factori de risc si factori de protectie. Aspecte legislative. Servicii in domeniu.” </w:t>
      </w:r>
    </w:p>
    <w:p w14:paraId="26583669"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 Acord de parteneriat cu Asociatia Erudio SRL in cadrul Colocviului Erudio, sub coordonarea prof. univ. dr. Liviu Papadima </w:t>
      </w:r>
    </w:p>
    <w:p w14:paraId="212C33C3" w14:textId="77777777" w:rsidR="000E23C9" w:rsidRPr="000E23C9" w:rsidRDefault="000E23C9" w:rsidP="00CC7F99">
      <w:pPr>
        <w:pStyle w:val="ListParagraph"/>
        <w:numPr>
          <w:ilvl w:val="0"/>
          <w:numId w:val="65"/>
        </w:numPr>
        <w:ind w:left="284" w:hanging="284"/>
        <w:jc w:val="both"/>
        <w:rPr>
          <w:lang w:val="ro-RO"/>
        </w:rPr>
      </w:pPr>
      <w:r w:rsidRPr="000E23C9">
        <w:rPr>
          <w:lang w:val="ro-RO"/>
        </w:rPr>
        <w:lastRenderedPageBreak/>
        <w:t>Protocol de parteneriat cu Departamentul de Chimie Analitica si Ingineria mediului , din cadrul Facultatii de Chimie Aplicata si Stinta Materialelor –cu prezentarea ofertei educationale si activitati educative in domeniul  ”Protectie a mediului si educatie ecologica”</w:t>
      </w:r>
    </w:p>
    <w:p w14:paraId="37CA7C9C"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Liceul Tehnologic ”Alexe Marin” din Slatina in cadrul Sesiunii Nationale de Referate si Comunicari Stiintifice ”Chimia Verde –Chimia Durabila”</w:t>
      </w:r>
    </w:p>
    <w:p w14:paraId="6E1B2C0F"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Liceul Teoretic ”Alexandru Ioan Cuza”, Bucuresti in cadrul Concursului Transdisciplinar ”Cuza SMART”</w:t>
      </w:r>
    </w:p>
    <w:p w14:paraId="23762EEA"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parteneriat cu Universitatea Româno-Americana pentru organizare de concursuri, workshop-uri si promovarea ofertei educationale</w:t>
      </w:r>
    </w:p>
    <w:p w14:paraId="07F29D67"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Colegiul ”Ion Kalinderu”, Busteni in proiectul ”STEAM eTwinning”</w:t>
      </w:r>
    </w:p>
    <w:p w14:paraId="018D3C75"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Liceul Batîr din districtul Cimişlia, Batîr din Republica Moldova in proiectul international ”Online education without borders”</w:t>
      </w:r>
    </w:p>
    <w:p w14:paraId="22550549" w14:textId="77777777" w:rsidR="000E23C9" w:rsidRPr="000E23C9" w:rsidRDefault="000E23C9" w:rsidP="00CC7F99">
      <w:pPr>
        <w:pStyle w:val="ListParagraph"/>
        <w:numPr>
          <w:ilvl w:val="0"/>
          <w:numId w:val="65"/>
        </w:numPr>
        <w:ind w:left="284" w:hanging="284"/>
        <w:jc w:val="both"/>
        <w:rPr>
          <w:lang w:val="ro-RO"/>
        </w:rPr>
      </w:pPr>
      <w:r w:rsidRPr="000E23C9">
        <w:rPr>
          <w:lang w:val="ro-RO"/>
        </w:rPr>
        <w:t>Declaratie de parteneriat cu Asociatia IOTA in cadrul proiectului ”Turneul improbabil” cu auditii gratuite de spectacole radiofonice</w:t>
      </w:r>
    </w:p>
    <w:p w14:paraId="32B87E83"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Protocol de colaborare cu SSMB (Societatea Studentilor in Medicina din Bucuresti) in cadrul proiectului ”4health” avand ca  tema comportamentele  nocive si notiuni de alimentatie echilibrata </w:t>
      </w:r>
    </w:p>
    <w:p w14:paraId="6ADA4762"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Asociatia Clubul Sportiv Dan Dacian</w:t>
      </w:r>
    </w:p>
    <w:p w14:paraId="52F1705A"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colaborare cu Primaria Municipiului Bucuresti, prin Directia Generala Management Proiecte cu finantare Externa, serviciul UIP in cadrul proiectului ”Finalizarea Statiei de Epurare Glina” cu actiuni de educatie a elevilor asupra modului de utilizare a resurselor de apa</w:t>
      </w:r>
    </w:p>
    <w:p w14:paraId="13700497" w14:textId="77777777" w:rsidR="000E23C9" w:rsidRPr="000E23C9" w:rsidRDefault="000E23C9" w:rsidP="00CC7F99">
      <w:pPr>
        <w:pStyle w:val="ListParagraph"/>
        <w:numPr>
          <w:ilvl w:val="0"/>
          <w:numId w:val="65"/>
        </w:numPr>
        <w:ind w:left="284" w:hanging="284"/>
        <w:jc w:val="both"/>
        <w:rPr>
          <w:lang w:val="ro-RO"/>
        </w:rPr>
      </w:pPr>
      <w:r w:rsidRPr="000E23C9">
        <w:rPr>
          <w:lang w:val="ro-RO"/>
        </w:rPr>
        <w:t>Simpozionul National ”Imaginea publica a monarhiei in Romania. Constitutiile Romaniei – Monarhice si Republicane ”</w:t>
      </w:r>
    </w:p>
    <w:p w14:paraId="4B6CCACE"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Protocol de colaborare cu Asociatia Tineretului ONU din Romania </w:t>
      </w:r>
    </w:p>
    <w:p w14:paraId="27AD1249" w14:textId="09F01377" w:rsidR="000E23C9" w:rsidRPr="000E23C9" w:rsidRDefault="000E23C9" w:rsidP="00CC7F99">
      <w:pPr>
        <w:pStyle w:val="ListParagraph"/>
        <w:numPr>
          <w:ilvl w:val="0"/>
          <w:numId w:val="65"/>
        </w:numPr>
        <w:ind w:left="284" w:hanging="284"/>
        <w:jc w:val="both"/>
        <w:rPr>
          <w:lang w:val="ro-RO"/>
        </w:rPr>
      </w:pPr>
      <w:r w:rsidRPr="000E23C9">
        <w:rPr>
          <w:lang w:val="ro-RO"/>
        </w:rPr>
        <w:t>Mobilitate in cadrul proiectului ”Culture- Fashion” in cadrul Programului Pan European Educational Program, in Budaors, Ungaria</w:t>
      </w:r>
    </w:p>
    <w:p w14:paraId="35A33F01" w14:textId="61A64899" w:rsidR="000E23C9" w:rsidRPr="000E23C9" w:rsidRDefault="000E23C9" w:rsidP="00CC7F99">
      <w:pPr>
        <w:pStyle w:val="ListParagraph"/>
        <w:numPr>
          <w:ilvl w:val="0"/>
          <w:numId w:val="65"/>
        </w:numPr>
        <w:ind w:left="284" w:hanging="284"/>
        <w:jc w:val="both"/>
        <w:rPr>
          <w:lang w:val="ro-RO"/>
        </w:rPr>
      </w:pPr>
      <w:r w:rsidRPr="000E23C9">
        <w:rPr>
          <w:lang w:val="ro-RO"/>
        </w:rPr>
        <w:t>Mobilitate in cadrul proiectului ”Science- Biomimicry In Tehnology”, in cadrul Programului Pan European Educational Program, desfasurat in Hilversum, Olanda</w:t>
      </w:r>
    </w:p>
    <w:p w14:paraId="52B4E3F3" w14:textId="1581F24D" w:rsidR="000E23C9" w:rsidRPr="000E23C9" w:rsidRDefault="000E23C9" w:rsidP="00CC7F99">
      <w:pPr>
        <w:pStyle w:val="ListParagraph"/>
        <w:numPr>
          <w:ilvl w:val="0"/>
          <w:numId w:val="65"/>
        </w:numPr>
        <w:ind w:left="284" w:hanging="284"/>
        <w:jc w:val="both"/>
        <w:rPr>
          <w:lang w:val="ro-RO"/>
        </w:rPr>
      </w:pPr>
      <w:r w:rsidRPr="000E23C9">
        <w:rPr>
          <w:lang w:val="ro-RO"/>
        </w:rPr>
        <w:t>Numirea grupului antibullying in cadrul CNIH</w:t>
      </w:r>
    </w:p>
    <w:p w14:paraId="0099D246" w14:textId="59CB1699" w:rsidR="000E23C9" w:rsidRPr="000E23C9" w:rsidRDefault="000E23C9" w:rsidP="00CC7F99">
      <w:pPr>
        <w:pStyle w:val="ListParagraph"/>
        <w:numPr>
          <w:ilvl w:val="0"/>
          <w:numId w:val="65"/>
        </w:numPr>
        <w:ind w:left="284" w:hanging="284"/>
        <w:jc w:val="both"/>
        <w:rPr>
          <w:lang w:val="ro-RO"/>
        </w:rPr>
      </w:pPr>
      <w:r w:rsidRPr="000E23C9">
        <w:rPr>
          <w:lang w:val="ro-RO"/>
        </w:rPr>
        <w:t>Numirea responsabilului pentru implementarea Codului de etica al salariatilor</w:t>
      </w:r>
    </w:p>
    <w:p w14:paraId="2824779C"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colaborare cu SSMB (Societatea Studentilor in Medicina din Bucuresti) in cadrul proiectului</w:t>
      </w:r>
    </w:p>
    <w:p w14:paraId="1A0D6DA6"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”Sharpen your Mind” </w:t>
      </w:r>
    </w:p>
    <w:p w14:paraId="10342D58"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Acord de parteneriat  cu Asociatia Sirius Art in cadrul proiectului ”SpectaCool” cu prezentarea gratuita a cursului de introducere in meseriile artei spectacolului </w:t>
      </w:r>
    </w:p>
    <w:p w14:paraId="3CBC555C" w14:textId="77777777" w:rsidR="000E23C9" w:rsidRPr="000E23C9" w:rsidRDefault="000E23C9" w:rsidP="00CC7F99">
      <w:pPr>
        <w:pStyle w:val="ListParagraph"/>
        <w:numPr>
          <w:ilvl w:val="0"/>
          <w:numId w:val="65"/>
        </w:numPr>
        <w:ind w:left="284" w:hanging="284"/>
        <w:jc w:val="both"/>
        <w:rPr>
          <w:lang w:val="ro-RO"/>
        </w:rPr>
      </w:pPr>
      <w:r w:rsidRPr="000E23C9">
        <w:rPr>
          <w:lang w:val="ro-RO"/>
        </w:rPr>
        <w:t>Parteneriat cu Asociatia Municipala Sportul Pentru Toti, Bucuresti cu desfasurare de   activitati educativ-sportiv-culturale</w:t>
      </w:r>
    </w:p>
    <w:p w14:paraId="20237816"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SC Editura Paralela 45 SA  avand in vedere proiecte si actiuni cu caracter cultural-educativ</w:t>
      </w:r>
    </w:p>
    <w:p w14:paraId="0BC2B511"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colaborare cu Universitatea din Bucuresti avand in vedere  prezentarea ofertei educationale, consiliere educationala si vocationala</w:t>
      </w:r>
    </w:p>
    <w:p w14:paraId="47A9152F"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Acord de parteneriat cu Biblioteca Meropolitana Bucuresti in cadrul  evenimentelor : „Biblioteca mea de langa scoala”, „Rolul dialogului in viata noastra”, „Libertatea de expresie”, „Ce credem </w:t>
      </w:r>
      <w:r w:rsidRPr="000E23C9">
        <w:rPr>
          <w:lang w:val="ro-RO"/>
        </w:rPr>
        <w:lastRenderedPageBreak/>
        <w:t>despre corectitudinea politica?” si in cadrul Programului National „Scoala Altfel” – cu participarea elevilor la clubul de lectura</w:t>
      </w:r>
    </w:p>
    <w:p w14:paraId="3C9E74E8"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parteneriat cu Asociatia pentru dezvoltare durabila „Viitor plus” in cadrul programului „Recicleta” –prin care se asigura colectarea separata a deseurilor de hartie, carton, plastic, doze aluminiu si conserve metal</w:t>
      </w:r>
    </w:p>
    <w:p w14:paraId="25F7B10A"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Liceul teoretic „Constantin Brancoveanu ”, Bucuresti in cadrul proiectului „EU IN UE” cu prezentari online, concursuri de eseuri, colaje, afise etc</w:t>
      </w:r>
    </w:p>
    <w:p w14:paraId="2A4F8E6C"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Protocol de colaborare cu Asociatia RECOLAMP, in vederea colectarii selective a deseurilor provenite din echipamente electrice si electronice </w:t>
      </w:r>
    </w:p>
    <w:p w14:paraId="49178B24" w14:textId="77777777" w:rsidR="000E23C9" w:rsidRPr="000E23C9" w:rsidRDefault="000E23C9" w:rsidP="00CC7F99">
      <w:pPr>
        <w:pStyle w:val="ListParagraph"/>
        <w:numPr>
          <w:ilvl w:val="0"/>
          <w:numId w:val="65"/>
        </w:numPr>
        <w:ind w:left="284" w:hanging="284"/>
        <w:jc w:val="both"/>
        <w:rPr>
          <w:lang w:val="ro-RO"/>
        </w:rPr>
      </w:pPr>
      <w:r w:rsidRPr="000E23C9">
        <w:rPr>
          <w:lang w:val="ro-RO"/>
        </w:rPr>
        <w:t>Acord de parteneriat cu Teatrul EXCELSIOR cu prezentarea de spectacole de teatru, lectura, seerbari scolare, dezbateri, ateliere, sesiuni de fotografii</w:t>
      </w:r>
    </w:p>
    <w:p w14:paraId="2741CFFA" w14:textId="77777777" w:rsidR="000E23C9" w:rsidRPr="000E23C9" w:rsidRDefault="000E23C9" w:rsidP="00CC7F99">
      <w:pPr>
        <w:pStyle w:val="ListParagraph"/>
        <w:numPr>
          <w:ilvl w:val="0"/>
          <w:numId w:val="65"/>
        </w:numPr>
        <w:ind w:left="284" w:hanging="284"/>
        <w:jc w:val="both"/>
        <w:rPr>
          <w:lang w:val="ro-RO"/>
        </w:rPr>
      </w:pPr>
      <w:r w:rsidRPr="000E23C9">
        <w:rPr>
          <w:lang w:val="ro-RO"/>
        </w:rPr>
        <w:t>Sedinta de pregatire a Serviciului Management Situatii de urgenta Bucuresti cu temele „Notiuni despre incendii, reguli de preventie si protectie. Mijloace tehnice de aparare impotriva incendiilor.” si „Modul de comportare si actiune, inainte, pe timpul si dupa producerea unui cutremur.”</w:t>
      </w:r>
    </w:p>
    <w:p w14:paraId="22D472E1" w14:textId="77777777" w:rsidR="000E23C9" w:rsidRPr="000E23C9" w:rsidRDefault="000E23C9" w:rsidP="00CC7F99">
      <w:pPr>
        <w:pStyle w:val="ListParagraph"/>
        <w:numPr>
          <w:ilvl w:val="0"/>
          <w:numId w:val="65"/>
        </w:numPr>
        <w:ind w:left="284" w:hanging="284"/>
        <w:jc w:val="both"/>
        <w:rPr>
          <w:lang w:val="ro-RO"/>
        </w:rPr>
      </w:pPr>
      <w:r w:rsidRPr="000E23C9">
        <w:rPr>
          <w:lang w:val="ro-RO"/>
        </w:rPr>
        <w:t>Protocol de colaborare  cu Baroul Bucuresti  in cadrul proiectului d educatie juridica non-formala „Fii avocat in scoala ta!” avand in vedere realizarea de expuneri pe teme de educatie juridica  si organizarea de evenimente (concursuri pe teme juridice, procese simulate, cluburi de dezbateri juridice, etc)</w:t>
      </w:r>
    </w:p>
    <w:p w14:paraId="4B47D909" w14:textId="77777777" w:rsidR="000E23C9" w:rsidRPr="000E23C9" w:rsidRDefault="000E23C9" w:rsidP="00CC7F99">
      <w:pPr>
        <w:pStyle w:val="ListParagraph"/>
        <w:numPr>
          <w:ilvl w:val="0"/>
          <w:numId w:val="65"/>
        </w:numPr>
        <w:ind w:left="284" w:hanging="284"/>
        <w:jc w:val="both"/>
        <w:rPr>
          <w:lang w:val="ro-RO"/>
        </w:rPr>
      </w:pPr>
      <w:r w:rsidRPr="000E23C9">
        <w:rPr>
          <w:lang w:val="ro-RO"/>
        </w:rPr>
        <w:t xml:space="preserve">Acord de parteneriat cu Scoala Gimnaziala Speciala pentru Deficientii de Vedere Bucuresti, in cadrul campaniei „Vad cu Sufletul” </w:t>
      </w:r>
    </w:p>
    <w:p w14:paraId="1E5E0A0F" w14:textId="77777777" w:rsidR="000E23C9" w:rsidRPr="000E23C9" w:rsidRDefault="000E23C9" w:rsidP="00CC7F99">
      <w:pPr>
        <w:pStyle w:val="ListParagraph"/>
        <w:numPr>
          <w:ilvl w:val="0"/>
          <w:numId w:val="65"/>
        </w:numPr>
        <w:ind w:left="284" w:hanging="284"/>
        <w:jc w:val="both"/>
        <w:rPr>
          <w:lang w:val="ro-RO"/>
        </w:rPr>
      </w:pPr>
      <w:r w:rsidRPr="000E23C9">
        <w:rPr>
          <w:lang w:val="ro-RO"/>
        </w:rPr>
        <w:t>Targ de Craciun cu strangerea de fonduri in scopuri caritabile</w:t>
      </w:r>
    </w:p>
    <w:p w14:paraId="3D43F45A" w14:textId="77777777" w:rsidR="00B05B5F" w:rsidRPr="00A0508C" w:rsidRDefault="00B05B5F" w:rsidP="00B05B5F">
      <w:pPr>
        <w:shd w:val="clear" w:color="auto" w:fill="FFFFFF"/>
        <w:tabs>
          <w:tab w:val="left" w:pos="426"/>
        </w:tabs>
        <w:ind w:left="142"/>
        <w:jc w:val="both"/>
      </w:pPr>
    </w:p>
    <w:p w14:paraId="7302083E" w14:textId="77777777" w:rsidR="00B05B5F" w:rsidRPr="00A0508C" w:rsidRDefault="00B05B5F" w:rsidP="00B05B5F">
      <w:pPr>
        <w:pStyle w:val="ListParagraph"/>
        <w:shd w:val="clear" w:color="auto" w:fill="D5DCE4"/>
        <w:ind w:left="0"/>
        <w:jc w:val="both"/>
      </w:pPr>
      <w:r w:rsidRPr="00A0508C">
        <w:rPr>
          <w:b/>
        </w:rPr>
        <w:t xml:space="preserve">III. </w:t>
      </w:r>
      <w:r w:rsidRPr="00A0508C">
        <w:rPr>
          <w:b/>
          <w:i/>
        </w:rPr>
        <w:t>Conducerea/coordonarea activităţii unităţii de învăţământ</w:t>
      </w:r>
    </w:p>
    <w:p w14:paraId="300333C7" w14:textId="77777777" w:rsidR="00B05B5F" w:rsidRPr="00A0508C" w:rsidRDefault="00B05B5F" w:rsidP="00B05B5F">
      <w:pPr>
        <w:pStyle w:val="ListParagraph"/>
        <w:ind w:left="567" w:hanging="425"/>
        <w:jc w:val="both"/>
        <w:rPr>
          <w:b/>
          <w:u w:val="single"/>
        </w:rPr>
      </w:pPr>
    </w:p>
    <w:p w14:paraId="05E61983" w14:textId="77777777" w:rsidR="00B05B5F" w:rsidRPr="00A0508C" w:rsidRDefault="00B05B5F" w:rsidP="00B05B5F">
      <w:pPr>
        <w:pStyle w:val="ListParagraph"/>
        <w:ind w:left="0"/>
        <w:jc w:val="both"/>
        <w:rPr>
          <w:b/>
        </w:rPr>
      </w:pPr>
      <w:r w:rsidRPr="00A0508C">
        <w:rPr>
          <w:b/>
        </w:rPr>
        <w:t>III.1. Planul managerial al unităţii</w:t>
      </w:r>
    </w:p>
    <w:p w14:paraId="676D5D40" w14:textId="77777777" w:rsidR="00B05B5F" w:rsidRPr="00A0508C" w:rsidRDefault="00B05B5F" w:rsidP="00B05B5F">
      <w:pPr>
        <w:pStyle w:val="ListParagraph"/>
        <w:ind w:left="0" w:firstLine="284"/>
        <w:jc w:val="both"/>
        <w:rPr>
          <w:spacing w:val="-10"/>
        </w:rPr>
      </w:pPr>
      <w:r w:rsidRPr="00A0508C">
        <w:rPr>
          <w:b/>
          <w:spacing w:val="-10"/>
        </w:rPr>
        <w:t>III.1.1.</w:t>
      </w:r>
      <w:r w:rsidRPr="00A0508C">
        <w:rPr>
          <w:spacing w:val="-10"/>
        </w:rPr>
        <w:t xml:space="preserve"> Au fost alocate resursele umane, materiale, financiare pentru implementarea planului managerial.</w:t>
      </w:r>
    </w:p>
    <w:p w14:paraId="20B1A5EC" w14:textId="254EB836" w:rsidR="00B05B5F" w:rsidRDefault="00B05B5F" w:rsidP="00073B26">
      <w:pPr>
        <w:pStyle w:val="ListParagraph"/>
        <w:ind w:left="0" w:firstLine="284"/>
        <w:jc w:val="both"/>
      </w:pPr>
      <w:r w:rsidRPr="00A0508C">
        <w:rPr>
          <w:b/>
        </w:rPr>
        <w:t>III.1.2.</w:t>
      </w:r>
      <w:r w:rsidRPr="00A0508C">
        <w:t xml:space="preserve"> Au fost respectate termenele stabilite prin planul managerial.</w:t>
      </w:r>
    </w:p>
    <w:p w14:paraId="57FDC004" w14:textId="77777777" w:rsidR="00073B26" w:rsidRPr="00A0508C" w:rsidRDefault="00073B26" w:rsidP="00073B26">
      <w:pPr>
        <w:pStyle w:val="ListParagraph"/>
        <w:ind w:left="0" w:firstLine="284"/>
        <w:jc w:val="both"/>
      </w:pPr>
    </w:p>
    <w:p w14:paraId="5A370342" w14:textId="77777777" w:rsidR="00B05B5F" w:rsidRPr="00A0508C" w:rsidRDefault="00B05B5F" w:rsidP="00B05B5F">
      <w:pPr>
        <w:pStyle w:val="ListParagraph"/>
        <w:tabs>
          <w:tab w:val="left" w:pos="567"/>
        </w:tabs>
        <w:ind w:left="0"/>
        <w:jc w:val="both"/>
      </w:pPr>
      <w:r w:rsidRPr="00A0508C">
        <w:rPr>
          <w:b/>
        </w:rPr>
        <w:t>III.2. Componenţa catedrelor şi comisiior:</w:t>
      </w:r>
    </w:p>
    <w:p w14:paraId="0B84E17B" w14:textId="77777777" w:rsidR="00B05B5F" w:rsidRPr="00A0508C" w:rsidRDefault="00B05B5F" w:rsidP="00B05B5F">
      <w:pPr>
        <w:pStyle w:val="ListParagraph"/>
        <w:ind w:left="709" w:hanging="425"/>
        <w:jc w:val="both"/>
      </w:pPr>
      <w:r w:rsidRPr="00A0508C">
        <w:rPr>
          <w:b/>
        </w:rPr>
        <w:t>III.2.1.</w:t>
      </w:r>
      <w:r w:rsidRPr="00A0508C">
        <w:t xml:space="preserve"> Au fost emise deciziile de constituire a comisiilor la nivelul şcolii, în baza hotărârii CA.</w:t>
      </w:r>
    </w:p>
    <w:p w14:paraId="03CAF1BF" w14:textId="77777777" w:rsidR="00B05B5F" w:rsidRPr="00A0508C" w:rsidRDefault="00B05B5F" w:rsidP="00B05B5F">
      <w:pPr>
        <w:pStyle w:val="ListParagraph"/>
        <w:ind w:left="709" w:hanging="425"/>
        <w:jc w:val="both"/>
      </w:pPr>
      <w:r w:rsidRPr="00A0508C">
        <w:rPr>
          <w:b/>
        </w:rPr>
        <w:t>III.2.2.</w:t>
      </w:r>
      <w:r w:rsidRPr="00A0508C">
        <w:t xml:space="preserve"> A fost emisă decizia de constituire a comisiei SCMI.</w:t>
      </w:r>
    </w:p>
    <w:p w14:paraId="1BA8D97F" w14:textId="77777777" w:rsidR="00B05B5F" w:rsidRPr="00A0508C" w:rsidRDefault="00B05B5F" w:rsidP="00B05B5F">
      <w:pPr>
        <w:pStyle w:val="ListParagraph"/>
        <w:ind w:left="709" w:hanging="425"/>
        <w:jc w:val="both"/>
      </w:pPr>
    </w:p>
    <w:p w14:paraId="37AC9DF3" w14:textId="77777777" w:rsidR="00B05B5F" w:rsidRPr="00A0508C" w:rsidRDefault="00B05B5F" w:rsidP="00B05B5F">
      <w:pPr>
        <w:pStyle w:val="ListParagraph"/>
        <w:ind w:left="0"/>
        <w:jc w:val="both"/>
        <w:rPr>
          <w:b/>
        </w:rPr>
      </w:pPr>
      <w:r w:rsidRPr="00A0508C">
        <w:rPr>
          <w:b/>
        </w:rPr>
        <w:t>III.3. ROFUI şi Regulamentul intern</w:t>
      </w:r>
    </w:p>
    <w:p w14:paraId="743451AF" w14:textId="77777777" w:rsidR="00B05B5F" w:rsidRPr="00DA10D3" w:rsidRDefault="00B05B5F" w:rsidP="00091ABD">
      <w:pPr>
        <w:pStyle w:val="ListParagraph"/>
        <w:numPr>
          <w:ilvl w:val="0"/>
          <w:numId w:val="64"/>
        </w:numPr>
        <w:ind w:left="284" w:hanging="142"/>
        <w:jc w:val="both"/>
      </w:pPr>
      <w:r w:rsidRPr="00A0508C">
        <w:t xml:space="preserve">Emiterea deciziilor de constituire a comisiei de elaborare a Regulamentului Intern de Organizare si Functionare a scolii pornind de la Regulamentul Cadru de Organizare si </w:t>
      </w:r>
      <w:r w:rsidRPr="00DA10D3">
        <w:t>Ounctionare a Unitatilor de Invatamant Preuniversitar aprobat prin OMENCS Nr. 5079/2016.</w:t>
      </w:r>
    </w:p>
    <w:p w14:paraId="162EA1AF" w14:textId="77777777" w:rsidR="00B05B5F" w:rsidRPr="00DA10D3" w:rsidRDefault="00B05B5F" w:rsidP="00091ABD">
      <w:pPr>
        <w:pStyle w:val="ListParagraph"/>
        <w:numPr>
          <w:ilvl w:val="0"/>
          <w:numId w:val="64"/>
        </w:numPr>
        <w:ind w:left="284" w:hanging="142"/>
        <w:jc w:val="both"/>
      </w:pPr>
      <w:r w:rsidRPr="00DA10D3">
        <w:t xml:space="preserve">ROFUI CNIH  fost dezbatut in CP si aprobat in CA </w:t>
      </w:r>
    </w:p>
    <w:p w14:paraId="15FD7AD6" w14:textId="77777777" w:rsidR="00B05B5F" w:rsidRPr="00A0508C" w:rsidRDefault="00B05B5F" w:rsidP="00B05B5F">
      <w:pPr>
        <w:pStyle w:val="ListParagraph"/>
        <w:ind w:left="709"/>
        <w:jc w:val="both"/>
      </w:pPr>
    </w:p>
    <w:p w14:paraId="385E296D" w14:textId="77777777" w:rsidR="00B05B5F" w:rsidRPr="00A0508C" w:rsidRDefault="00B05B5F" w:rsidP="00B05B5F">
      <w:pPr>
        <w:pStyle w:val="ListParagraph"/>
        <w:ind w:left="0"/>
        <w:jc w:val="both"/>
        <w:rPr>
          <w:b/>
        </w:rPr>
      </w:pPr>
      <w:r w:rsidRPr="00A0508C">
        <w:rPr>
          <w:b/>
        </w:rPr>
        <w:t>III.4. Raportul asupra calităţii educaţiei</w:t>
      </w:r>
    </w:p>
    <w:p w14:paraId="0F681198" w14:textId="77777777" w:rsidR="00B05B5F" w:rsidRPr="00A0508C" w:rsidRDefault="00B05B5F" w:rsidP="00B05B5F">
      <w:pPr>
        <w:pStyle w:val="ListParagraph"/>
        <w:ind w:left="709" w:hanging="425"/>
        <w:jc w:val="both"/>
      </w:pPr>
      <w:r w:rsidRPr="00A0508C">
        <w:rPr>
          <w:b/>
        </w:rPr>
        <w:t>III.4.1.</w:t>
      </w:r>
      <w:r w:rsidRPr="00A0508C">
        <w:t xml:space="preserve"> Raportul privind calitatea educaţiei a fost aprobat în consiliul de administraţie.</w:t>
      </w:r>
    </w:p>
    <w:p w14:paraId="2677A347" w14:textId="77777777" w:rsidR="00B05B5F" w:rsidRPr="00A0508C" w:rsidRDefault="00B05B5F" w:rsidP="00B05B5F">
      <w:pPr>
        <w:pStyle w:val="ListParagraph"/>
        <w:ind w:left="709" w:hanging="425"/>
        <w:jc w:val="both"/>
      </w:pPr>
      <w:r w:rsidRPr="00A0508C">
        <w:rPr>
          <w:b/>
        </w:rPr>
        <w:t>III.4.2.</w:t>
      </w:r>
      <w:r w:rsidRPr="00A0508C">
        <w:t xml:space="preserve"> Raportul a fost prezentat în consiliul profesoral.</w:t>
      </w:r>
    </w:p>
    <w:p w14:paraId="56BF90F7" w14:textId="77777777" w:rsidR="00B05B5F" w:rsidRPr="00A0508C" w:rsidRDefault="00B05B5F" w:rsidP="00B05B5F">
      <w:pPr>
        <w:pStyle w:val="ListParagraph"/>
        <w:ind w:left="0"/>
        <w:jc w:val="both"/>
        <w:rPr>
          <w:b/>
        </w:rPr>
      </w:pPr>
      <w:r w:rsidRPr="00A0508C">
        <w:rPr>
          <w:b/>
        </w:rPr>
        <w:t>III.5. Elaborarea instrumentelor interne de lucru</w:t>
      </w:r>
    </w:p>
    <w:p w14:paraId="0E293A16" w14:textId="77777777" w:rsidR="00B05B5F" w:rsidRPr="00A0508C" w:rsidRDefault="00B05B5F" w:rsidP="00091ABD">
      <w:pPr>
        <w:pStyle w:val="ListParagraph"/>
        <w:numPr>
          <w:ilvl w:val="0"/>
          <w:numId w:val="61"/>
        </w:numPr>
        <w:ind w:left="284" w:hanging="284"/>
        <w:jc w:val="both"/>
      </w:pPr>
      <w:r w:rsidRPr="00A0508C">
        <w:lastRenderedPageBreak/>
        <w:t>Există fişa de autoevaluare şi modelul de raport de autoevaluare pentru cadrele didactice, didactice auxilare si personalul nedidactic.</w:t>
      </w:r>
    </w:p>
    <w:p w14:paraId="5EA6161D" w14:textId="77777777" w:rsidR="00B05B5F" w:rsidRPr="00A0508C" w:rsidRDefault="00B05B5F" w:rsidP="00091ABD">
      <w:pPr>
        <w:pStyle w:val="ListParagraph"/>
        <w:numPr>
          <w:ilvl w:val="0"/>
          <w:numId w:val="61"/>
        </w:numPr>
        <w:ind w:left="284" w:hanging="284"/>
        <w:jc w:val="both"/>
      </w:pPr>
      <w:r w:rsidRPr="00A0508C">
        <w:t>Au avut loc întâlniri formale, informale la nivelul tuturor catedrelor/comisiilor metodice şi de lucru din şcoală, precum și cu elevii, părinții și partenerii sociali ai școlii în vederea evaluării calității procesului de predare-învățare.</w:t>
      </w:r>
    </w:p>
    <w:p w14:paraId="24AB3240" w14:textId="77777777" w:rsidR="00B05B5F" w:rsidRPr="00A0508C" w:rsidRDefault="00B05B5F" w:rsidP="00091ABD">
      <w:pPr>
        <w:pStyle w:val="ListParagraph"/>
        <w:numPr>
          <w:ilvl w:val="0"/>
          <w:numId w:val="57"/>
        </w:numPr>
        <w:ind w:left="284" w:hanging="284"/>
        <w:jc w:val="both"/>
      </w:pPr>
      <w:r w:rsidRPr="00A0508C">
        <w:t>A fost întocmit raportul RAEI.</w:t>
      </w:r>
    </w:p>
    <w:p w14:paraId="56B38150" w14:textId="77777777" w:rsidR="00B05B5F" w:rsidRPr="00A0508C" w:rsidRDefault="00B05B5F" w:rsidP="00091ABD">
      <w:pPr>
        <w:pStyle w:val="ListParagraph"/>
        <w:numPr>
          <w:ilvl w:val="0"/>
          <w:numId w:val="57"/>
        </w:numPr>
        <w:ind w:left="284" w:hanging="284"/>
        <w:jc w:val="both"/>
      </w:pPr>
      <w:r w:rsidRPr="00A0508C">
        <w:t>Au fost întocmite rapoarte semestriale şi anuale de activitate a şcolii, statistici privind rezultatele la învățătură, frecvența elevilor, rezultatelor la simulări și examene.</w:t>
      </w:r>
    </w:p>
    <w:p w14:paraId="3F74BF84" w14:textId="77777777" w:rsidR="00B05B5F" w:rsidRPr="00A0508C" w:rsidRDefault="00B05B5F" w:rsidP="00B05B5F">
      <w:pPr>
        <w:pStyle w:val="ListParagraph"/>
        <w:ind w:left="0"/>
        <w:jc w:val="both"/>
      </w:pPr>
    </w:p>
    <w:p w14:paraId="7CE4028A" w14:textId="77777777" w:rsidR="00B05B5F" w:rsidRPr="00A0508C" w:rsidRDefault="00B05B5F" w:rsidP="00B05B5F">
      <w:pPr>
        <w:pStyle w:val="ListParagraph"/>
        <w:ind w:left="0"/>
        <w:jc w:val="both"/>
        <w:rPr>
          <w:b/>
        </w:rPr>
      </w:pPr>
      <w:r w:rsidRPr="00A0508C">
        <w:rPr>
          <w:b/>
        </w:rPr>
        <w:t>III.6. Aplicarea planului de învăţământ, a programelor şcolare</w:t>
      </w:r>
    </w:p>
    <w:p w14:paraId="5242754C" w14:textId="77777777" w:rsidR="00B05B5F" w:rsidRPr="00A0508C" w:rsidRDefault="00B05B5F" w:rsidP="00B05B5F">
      <w:pPr>
        <w:pStyle w:val="ListParagraph"/>
        <w:ind w:left="567" w:hanging="283"/>
        <w:jc w:val="both"/>
      </w:pPr>
      <w:r w:rsidRPr="00A0508C">
        <w:rPr>
          <w:b/>
        </w:rPr>
        <w:t>III.6.1.</w:t>
      </w:r>
      <w:r w:rsidRPr="00A0508C">
        <w:t xml:space="preserve"> </w:t>
      </w:r>
    </w:p>
    <w:p w14:paraId="5A9AC68A" w14:textId="77777777" w:rsidR="00B05B5F" w:rsidRPr="00A0508C" w:rsidRDefault="00B05B5F" w:rsidP="00091ABD">
      <w:pPr>
        <w:numPr>
          <w:ilvl w:val="0"/>
          <w:numId w:val="62"/>
        </w:numPr>
        <w:ind w:left="284" w:hanging="284"/>
        <w:jc w:val="both"/>
      </w:pPr>
      <w:r w:rsidRPr="00A0508C">
        <w:t>Exista documentele c</w:t>
      </w:r>
      <w:r>
        <w:t>urriculare oficiale - manualele</w:t>
      </w:r>
      <w:r w:rsidRPr="00A0508C">
        <w:t xml:space="preserve"> şcolare şi auxiliarele curriculare necesare desfasurarii procesului de invatamant, respectandu-se lista de manuale aprobate de MEN.</w:t>
      </w:r>
    </w:p>
    <w:p w14:paraId="7EBF857A" w14:textId="77777777" w:rsidR="00B05B5F" w:rsidRPr="00A0508C" w:rsidRDefault="00B05B5F" w:rsidP="00B05B5F">
      <w:pPr>
        <w:jc w:val="both"/>
      </w:pPr>
    </w:p>
    <w:p w14:paraId="1470A85D" w14:textId="77777777" w:rsidR="00B05B5F" w:rsidRPr="00A0508C" w:rsidRDefault="00B05B5F" w:rsidP="00B05B5F">
      <w:pPr>
        <w:pStyle w:val="ListParagraph"/>
        <w:ind w:left="567" w:hanging="283"/>
        <w:jc w:val="both"/>
      </w:pPr>
      <w:r w:rsidRPr="00A0508C">
        <w:rPr>
          <w:b/>
        </w:rPr>
        <w:t>III.6.2.</w:t>
      </w:r>
      <w:r w:rsidRPr="00A0508C">
        <w:t xml:space="preserve"> Planurile-cadru de învăţământ au fost aplicate conform legii.</w:t>
      </w:r>
    </w:p>
    <w:p w14:paraId="40F7A1D2" w14:textId="77777777" w:rsidR="00B05B5F" w:rsidRPr="00A0508C" w:rsidRDefault="00B05B5F" w:rsidP="00B05B5F">
      <w:pPr>
        <w:pStyle w:val="ListParagraph"/>
        <w:ind w:left="567" w:hanging="283"/>
        <w:jc w:val="both"/>
      </w:pPr>
      <w:r w:rsidRPr="00A0508C">
        <w:rPr>
          <w:b/>
        </w:rPr>
        <w:t>III.6.3.</w:t>
      </w:r>
      <w:r w:rsidRPr="00A0508C">
        <w:t xml:space="preserve"> Au fost verificate şi avizate planificările calendaristice ale cadrelor didactice şi ale comisiilor metodice.</w:t>
      </w:r>
    </w:p>
    <w:p w14:paraId="7707CB4E" w14:textId="77777777" w:rsidR="00B05B5F" w:rsidRPr="00A0508C" w:rsidRDefault="00B05B5F" w:rsidP="00B05B5F">
      <w:pPr>
        <w:pStyle w:val="ListParagraph"/>
        <w:ind w:left="567" w:hanging="283"/>
        <w:jc w:val="both"/>
      </w:pPr>
      <w:r w:rsidRPr="00A0508C">
        <w:rPr>
          <w:b/>
        </w:rPr>
        <w:t>III.6.4.</w:t>
      </w:r>
      <w:r w:rsidRPr="00A0508C">
        <w:t xml:space="preserve"> Rezultatele testelor iniţiale, evaluărilor, simulărilor au fost analizate la nivelul catedrelor, consiliului profesoral, şi au fost propuse soluţii de îmbunătăţire.</w:t>
      </w:r>
    </w:p>
    <w:p w14:paraId="010F5D43" w14:textId="77777777" w:rsidR="00B05B5F" w:rsidRPr="00A0508C" w:rsidRDefault="00B05B5F" w:rsidP="00B05B5F">
      <w:pPr>
        <w:pStyle w:val="ListParagraph"/>
        <w:ind w:left="567" w:hanging="283"/>
        <w:jc w:val="both"/>
      </w:pPr>
    </w:p>
    <w:p w14:paraId="4579726F" w14:textId="77777777" w:rsidR="00B05B5F" w:rsidRPr="00A0508C" w:rsidRDefault="00B05B5F" w:rsidP="00B05B5F">
      <w:pPr>
        <w:pStyle w:val="ListParagraph"/>
        <w:ind w:left="0"/>
        <w:jc w:val="both"/>
      </w:pPr>
      <w:r w:rsidRPr="00A0508C">
        <w:rPr>
          <w:b/>
        </w:rPr>
        <w:t>III.7. Controlul calităţii procesului instructiv-educativ</w:t>
      </w:r>
    </w:p>
    <w:p w14:paraId="5F27F4C6" w14:textId="77777777" w:rsidR="00B05B5F" w:rsidRPr="00A0508C" w:rsidRDefault="00B05B5F" w:rsidP="00B05B5F">
      <w:pPr>
        <w:pStyle w:val="ListParagraph"/>
        <w:ind w:left="567" w:hanging="283"/>
        <w:jc w:val="both"/>
      </w:pPr>
      <w:r w:rsidRPr="00A0508C">
        <w:rPr>
          <w:b/>
        </w:rPr>
        <w:t>III.7.2.</w:t>
      </w:r>
      <w:r w:rsidRPr="00A0508C">
        <w:t xml:space="preserve"> Au fost verificate documentele şcolare ale cadrelor didactice şi comisiilor.</w:t>
      </w:r>
    </w:p>
    <w:p w14:paraId="1AE63D2D" w14:textId="77777777" w:rsidR="00B05B5F" w:rsidRPr="00A0508C" w:rsidRDefault="00B05B5F" w:rsidP="00B05B5F">
      <w:pPr>
        <w:pStyle w:val="ListParagraph"/>
        <w:ind w:left="567" w:hanging="283"/>
        <w:jc w:val="both"/>
        <w:rPr>
          <w:spacing w:val="-4"/>
        </w:rPr>
      </w:pPr>
      <w:r w:rsidRPr="00A0508C">
        <w:rPr>
          <w:b/>
          <w:spacing w:val="-4"/>
        </w:rPr>
        <w:t>III.7.3.</w:t>
      </w:r>
      <w:r w:rsidRPr="00A0508C">
        <w:rPr>
          <w:spacing w:val="-4"/>
        </w:rPr>
        <w:t xml:space="preserve"> Elevii, cadrele didactice și directorul şcolii au participat la activităţi educative extraşcolare.</w:t>
      </w:r>
    </w:p>
    <w:p w14:paraId="0DC5BABF" w14:textId="77777777" w:rsidR="00B05B5F" w:rsidRPr="00A0508C" w:rsidRDefault="00B05B5F" w:rsidP="00B05B5F">
      <w:pPr>
        <w:pStyle w:val="ListParagraph"/>
        <w:ind w:left="0"/>
        <w:jc w:val="both"/>
        <w:rPr>
          <w:b/>
          <w:spacing w:val="-4"/>
        </w:rPr>
      </w:pPr>
    </w:p>
    <w:p w14:paraId="7599EB3A" w14:textId="77777777" w:rsidR="00B05B5F" w:rsidRPr="00A0508C" w:rsidRDefault="00B05B5F" w:rsidP="00B05B5F">
      <w:pPr>
        <w:pStyle w:val="ListParagraph"/>
        <w:shd w:val="clear" w:color="auto" w:fill="D5DCE4"/>
        <w:ind w:left="0"/>
        <w:jc w:val="both"/>
        <w:rPr>
          <w:spacing w:val="-4"/>
        </w:rPr>
      </w:pPr>
      <w:r w:rsidRPr="00A0508C">
        <w:rPr>
          <w:b/>
        </w:rPr>
        <w:t xml:space="preserve">IV. </w:t>
      </w:r>
      <w:r w:rsidRPr="00A0508C">
        <w:rPr>
          <w:b/>
          <w:i/>
        </w:rPr>
        <w:t>Motivarea/antrenarea personalului din subordine</w:t>
      </w:r>
    </w:p>
    <w:p w14:paraId="2CE218F7" w14:textId="77777777" w:rsidR="00B05B5F" w:rsidRPr="00A0508C" w:rsidRDefault="00B05B5F" w:rsidP="00B05B5F">
      <w:pPr>
        <w:pStyle w:val="ListParagraph"/>
        <w:ind w:left="0"/>
        <w:jc w:val="both"/>
        <w:rPr>
          <w:b/>
        </w:rPr>
      </w:pPr>
      <w:r w:rsidRPr="00A0508C">
        <w:rPr>
          <w:b/>
        </w:rPr>
        <w:t>IV.1. Coordonarea comisiei de salarizare:</w:t>
      </w:r>
    </w:p>
    <w:p w14:paraId="78E4902C" w14:textId="77777777" w:rsidR="00B05B5F" w:rsidRPr="00A0508C" w:rsidRDefault="00B05B5F" w:rsidP="00B05B5F">
      <w:pPr>
        <w:pStyle w:val="ListParagraph"/>
        <w:ind w:left="284"/>
        <w:jc w:val="both"/>
      </w:pPr>
      <w:r w:rsidRPr="00A0508C">
        <w:t>Trecerea personalului salariat de la o gradație salarială la alta, precum şi salarizarea personalului s-a realizat cu respectarea prevederilor legale.</w:t>
      </w:r>
    </w:p>
    <w:p w14:paraId="737BDD05" w14:textId="77777777" w:rsidR="00B05B5F" w:rsidRPr="00A0508C" w:rsidRDefault="00B05B5F" w:rsidP="00B05B5F">
      <w:pPr>
        <w:pStyle w:val="ListParagraph"/>
        <w:ind w:left="284"/>
        <w:jc w:val="both"/>
      </w:pPr>
    </w:p>
    <w:p w14:paraId="71DAFE87" w14:textId="77777777" w:rsidR="00B05B5F" w:rsidRPr="00A0508C" w:rsidRDefault="00B05B5F" w:rsidP="00B05B5F">
      <w:pPr>
        <w:pStyle w:val="ListParagraph"/>
        <w:ind w:left="0"/>
        <w:jc w:val="both"/>
        <w:rPr>
          <w:b/>
        </w:rPr>
      </w:pPr>
      <w:r w:rsidRPr="00A0508C">
        <w:rPr>
          <w:b/>
        </w:rPr>
        <w:t>IV.2. Evaluarea periodică şi motivarea personalului</w:t>
      </w:r>
    </w:p>
    <w:p w14:paraId="796368AA" w14:textId="77777777" w:rsidR="00B05B5F" w:rsidRPr="00A0508C" w:rsidRDefault="00B05B5F" w:rsidP="00B05B5F">
      <w:pPr>
        <w:pStyle w:val="ListParagraph"/>
        <w:ind w:left="567" w:hanging="283"/>
        <w:jc w:val="both"/>
      </w:pPr>
      <w:r w:rsidRPr="00A0508C">
        <w:rPr>
          <w:b/>
        </w:rPr>
        <w:t>IV.2.1.</w:t>
      </w:r>
      <w:r w:rsidRPr="00A0508C">
        <w:t xml:space="preserve"> Evaluarea anuală a personalului şcolii s-a realizat pe baza fişelor, cu respectarea legislaţiei în vigoare.</w:t>
      </w:r>
    </w:p>
    <w:p w14:paraId="75B34A0D" w14:textId="77777777" w:rsidR="00B05B5F" w:rsidRPr="00A0508C" w:rsidRDefault="00B05B5F" w:rsidP="00B05B5F">
      <w:pPr>
        <w:pStyle w:val="ListParagraph"/>
        <w:ind w:left="567" w:hanging="283"/>
        <w:jc w:val="both"/>
      </w:pPr>
      <w:r w:rsidRPr="00A0508C">
        <w:rPr>
          <w:b/>
        </w:rPr>
        <w:t>IV.2.2.</w:t>
      </w:r>
      <w:r w:rsidRPr="00A0508C">
        <w:t xml:space="preserve"> Au fost repartizate sume în buget, la capitolul ”Formare profesională” și s-a stabilit în CA modalitatea de decontare a cheltuielilor de formare, în vederea stimulării formării, autoformării și dezvoltării profesionale. </w:t>
      </w:r>
    </w:p>
    <w:p w14:paraId="7A2CBE25" w14:textId="77777777" w:rsidR="00B05B5F" w:rsidRPr="00A0508C" w:rsidRDefault="00B05B5F" w:rsidP="00B05B5F">
      <w:pPr>
        <w:pStyle w:val="ListParagraph"/>
        <w:ind w:left="567" w:hanging="283"/>
        <w:jc w:val="both"/>
      </w:pPr>
      <w:r w:rsidRPr="00A0508C">
        <w:rPr>
          <w:b/>
        </w:rPr>
        <w:t>IV.2.3.</w:t>
      </w:r>
      <w:r w:rsidRPr="00A0508C">
        <w:t xml:space="preserve"> Personalul didactic a participat activ la procesul decizional prin catedrele/comisiile metodice, Consiliul de Administraţie, Consiliul Profesoral.</w:t>
      </w:r>
    </w:p>
    <w:p w14:paraId="21878129" w14:textId="77777777" w:rsidR="00B05B5F" w:rsidRPr="00A0508C" w:rsidRDefault="00B05B5F" w:rsidP="00B05B5F">
      <w:pPr>
        <w:pStyle w:val="ListParagraph"/>
        <w:ind w:left="567" w:hanging="283"/>
        <w:jc w:val="both"/>
      </w:pPr>
      <w:r w:rsidRPr="00A0508C">
        <w:rPr>
          <w:b/>
        </w:rPr>
        <w:t>IV.2.4.</w:t>
      </w:r>
      <w:r w:rsidRPr="00A0508C">
        <w:t xml:space="preserve"> Au fost asigurate condiţiile de perfecţionare profesională a personalului.</w:t>
      </w:r>
    </w:p>
    <w:p w14:paraId="6672D523" w14:textId="77777777" w:rsidR="00B05B5F" w:rsidRPr="00A0508C" w:rsidRDefault="00B05B5F" w:rsidP="00B05B5F">
      <w:pPr>
        <w:pStyle w:val="ListParagraph"/>
        <w:ind w:left="0"/>
        <w:jc w:val="both"/>
      </w:pPr>
    </w:p>
    <w:p w14:paraId="5E679859" w14:textId="77777777" w:rsidR="00B05B5F" w:rsidRPr="00A0508C" w:rsidRDefault="00B05B5F" w:rsidP="00B05B5F">
      <w:pPr>
        <w:pStyle w:val="ListParagraph"/>
        <w:ind w:left="0"/>
        <w:jc w:val="both"/>
        <w:rPr>
          <w:b/>
        </w:rPr>
      </w:pPr>
      <w:r w:rsidRPr="00A0508C">
        <w:rPr>
          <w:b/>
        </w:rPr>
        <w:t>IV.3. Aprecierea personalului didactic la inspecţiile pentru obţinerea gradelor didactice</w:t>
      </w:r>
    </w:p>
    <w:p w14:paraId="474C791B" w14:textId="77777777" w:rsidR="00B05B5F" w:rsidRPr="00A0508C" w:rsidRDefault="00B05B5F" w:rsidP="00B05B5F">
      <w:pPr>
        <w:pStyle w:val="ListParagraph"/>
        <w:ind w:left="567" w:hanging="283"/>
        <w:jc w:val="both"/>
      </w:pPr>
      <w:r w:rsidRPr="00A0508C">
        <w:rPr>
          <w:b/>
        </w:rPr>
        <w:t>IV.3.1.</w:t>
      </w:r>
      <w:r w:rsidRPr="00A0508C">
        <w:t xml:space="preserve"> Am participat la inspecţiile de specialitate pentru acordarea gradelor didactice.</w:t>
      </w:r>
    </w:p>
    <w:p w14:paraId="5BCED46D" w14:textId="77777777" w:rsidR="00B05B5F" w:rsidRPr="00A0508C" w:rsidRDefault="00B05B5F" w:rsidP="00B05B5F">
      <w:pPr>
        <w:pStyle w:val="ListParagraph"/>
        <w:ind w:left="567" w:hanging="283"/>
        <w:jc w:val="both"/>
      </w:pPr>
      <w:r w:rsidRPr="00A0508C">
        <w:rPr>
          <w:b/>
        </w:rPr>
        <w:t>IV.3.2.</w:t>
      </w:r>
      <w:r w:rsidRPr="00A0508C">
        <w:t xml:space="preserve"> Am întocmit aprecieri pentru cadrele didactice care au participat la etapele de mobilitate. Cadrele didactice care au solicitat înscrierea la concursul pentru obţinerea gradaţiei de merit au fost apreciate de către Consiliul Profesoral.</w:t>
      </w:r>
    </w:p>
    <w:p w14:paraId="41B07249" w14:textId="77777777" w:rsidR="00B05B5F" w:rsidRPr="00A0508C" w:rsidRDefault="00B05B5F" w:rsidP="00B05B5F">
      <w:pPr>
        <w:pStyle w:val="ListParagraph"/>
        <w:ind w:left="0"/>
        <w:jc w:val="both"/>
        <w:rPr>
          <w:b/>
        </w:rPr>
      </w:pPr>
      <w:r w:rsidRPr="00A0508C">
        <w:rPr>
          <w:b/>
        </w:rPr>
        <w:lastRenderedPageBreak/>
        <w:t>IV.4. Propuneri pentru conferirea distincţiilor şi premiilor pentru personalul didactic</w:t>
      </w:r>
    </w:p>
    <w:p w14:paraId="291D3004" w14:textId="77777777" w:rsidR="00B05B5F" w:rsidRPr="00A0508C" w:rsidRDefault="00B05B5F" w:rsidP="00B05B5F">
      <w:pPr>
        <w:pStyle w:val="ListParagraph"/>
        <w:ind w:left="567" w:hanging="425"/>
        <w:jc w:val="both"/>
      </w:pPr>
      <w:r w:rsidRPr="00A0508C">
        <w:t xml:space="preserve">       Cadrele didactice cu rezultate de excepţie au fost propuse pentru acordarea gradaţiei de merit.</w:t>
      </w:r>
    </w:p>
    <w:p w14:paraId="5FC7C698" w14:textId="77777777" w:rsidR="00B05B5F" w:rsidRPr="00A0508C" w:rsidRDefault="00B05B5F" w:rsidP="00B05B5F">
      <w:pPr>
        <w:pStyle w:val="ListParagraph"/>
        <w:ind w:left="0"/>
        <w:jc w:val="both"/>
      </w:pPr>
    </w:p>
    <w:p w14:paraId="0E1A9774" w14:textId="77777777" w:rsidR="00B05B5F" w:rsidRPr="00A0508C" w:rsidRDefault="00B05B5F" w:rsidP="00B05B5F">
      <w:pPr>
        <w:pStyle w:val="ListParagraph"/>
        <w:shd w:val="clear" w:color="auto" w:fill="D5DCE4"/>
        <w:ind w:left="0"/>
        <w:jc w:val="both"/>
        <w:rPr>
          <w:b/>
        </w:rPr>
      </w:pPr>
      <w:r w:rsidRPr="00A0508C">
        <w:rPr>
          <w:b/>
        </w:rPr>
        <w:t xml:space="preserve">V. </w:t>
      </w:r>
      <w:r w:rsidRPr="00A0508C">
        <w:rPr>
          <w:b/>
          <w:i/>
        </w:rPr>
        <w:t>Monitorizarea/evaluarea/controlul activităţilor din unitatea de învăţământ</w:t>
      </w:r>
    </w:p>
    <w:p w14:paraId="2D30F5A3" w14:textId="77777777" w:rsidR="00B05B5F" w:rsidRPr="00A0508C" w:rsidRDefault="00B05B5F" w:rsidP="00B05B5F">
      <w:pPr>
        <w:pStyle w:val="ListParagraph"/>
        <w:ind w:left="0"/>
        <w:jc w:val="both"/>
        <w:rPr>
          <w:b/>
        </w:rPr>
      </w:pPr>
      <w:r w:rsidRPr="00A0508C">
        <w:rPr>
          <w:b/>
        </w:rPr>
        <w:t>V.1. Colectarea datelor statistice SIIIR</w:t>
      </w:r>
    </w:p>
    <w:p w14:paraId="4A4C4668" w14:textId="77777777" w:rsidR="00B05B5F" w:rsidRPr="00A0508C" w:rsidRDefault="00B05B5F" w:rsidP="00B05B5F">
      <w:pPr>
        <w:pStyle w:val="ListParagraph"/>
        <w:ind w:left="284" w:firstLine="142"/>
        <w:jc w:val="both"/>
      </w:pPr>
      <w:r w:rsidRPr="00A0508C">
        <w:rPr>
          <w:b/>
        </w:rPr>
        <w:t>V.1.1.</w:t>
      </w:r>
      <w:r w:rsidRPr="00A0508C">
        <w:t xml:space="preserve"> Monitorizarea si colectarea datelor statistice și introducerea datelor în SIIIR la termenele solicitate.</w:t>
      </w:r>
    </w:p>
    <w:p w14:paraId="6B35D59A" w14:textId="77777777" w:rsidR="00B05B5F" w:rsidRPr="00A0508C" w:rsidRDefault="00B05B5F" w:rsidP="00B05B5F">
      <w:pPr>
        <w:pStyle w:val="ListParagraph"/>
        <w:ind w:left="284" w:firstLine="142"/>
        <w:jc w:val="both"/>
      </w:pPr>
      <w:r w:rsidRPr="00A0508C">
        <w:rPr>
          <w:b/>
        </w:rPr>
        <w:t>V.1.2.</w:t>
      </w:r>
      <w:r w:rsidRPr="00A0508C">
        <w:t xml:space="preserve"> Monitorizarea si gestionarea bazelor de date specifice şcolii.</w:t>
      </w:r>
    </w:p>
    <w:p w14:paraId="0B505C46" w14:textId="77777777" w:rsidR="00B05B5F" w:rsidRPr="00A0508C" w:rsidRDefault="00B05B5F" w:rsidP="00B05B5F">
      <w:pPr>
        <w:pStyle w:val="ListParagraph"/>
        <w:ind w:left="0"/>
        <w:jc w:val="both"/>
        <w:rPr>
          <w:b/>
        </w:rPr>
      </w:pPr>
      <w:r w:rsidRPr="00A0508C">
        <w:rPr>
          <w:b/>
        </w:rPr>
        <w:t>V.2. Arhivarea documentelor oficiale şi şcolare</w:t>
      </w:r>
    </w:p>
    <w:p w14:paraId="24F0AF7D" w14:textId="77777777" w:rsidR="00B05B5F" w:rsidRPr="00A0508C" w:rsidRDefault="00B05B5F" w:rsidP="00B05B5F">
      <w:pPr>
        <w:pStyle w:val="ListParagraph"/>
        <w:ind w:left="567" w:hanging="141"/>
        <w:jc w:val="both"/>
      </w:pPr>
      <w:r w:rsidRPr="00A0508C">
        <w:rPr>
          <w:b/>
        </w:rPr>
        <w:t>V.2.1.</w:t>
      </w:r>
      <w:r w:rsidRPr="00A0508C">
        <w:t xml:space="preserve"> Documentele oficiale şi şcolare au fost arhivate, conform legii.</w:t>
      </w:r>
    </w:p>
    <w:p w14:paraId="408921E1" w14:textId="77777777" w:rsidR="00B05B5F" w:rsidRPr="00A0508C" w:rsidRDefault="00B05B5F" w:rsidP="00B05B5F">
      <w:pPr>
        <w:pStyle w:val="ListParagraph"/>
        <w:ind w:left="993" w:hanging="567"/>
        <w:jc w:val="both"/>
      </w:pPr>
      <w:r w:rsidRPr="00A0508C">
        <w:rPr>
          <w:b/>
        </w:rPr>
        <w:t>V.2.2.</w:t>
      </w:r>
      <w:r w:rsidRPr="00A0508C">
        <w:t xml:space="preserve"> Monitorizarea, întocmirea, completarea şi gestionarea documentelor şcolare în vederea  respectării legislaţiei în vigoare.</w:t>
      </w:r>
    </w:p>
    <w:p w14:paraId="67E59BEA" w14:textId="77777777" w:rsidR="00B05B5F" w:rsidRPr="00A0508C" w:rsidRDefault="00B05B5F" w:rsidP="00B05B5F">
      <w:pPr>
        <w:pStyle w:val="ListParagraph"/>
        <w:ind w:left="0"/>
        <w:jc w:val="both"/>
        <w:rPr>
          <w:b/>
        </w:rPr>
      </w:pPr>
      <w:r w:rsidRPr="00A0508C">
        <w:rPr>
          <w:b/>
        </w:rPr>
        <w:t>V.3. Realizarea procedurilor disciplinare şi de rezolvare a contestaţiilor</w:t>
      </w:r>
    </w:p>
    <w:p w14:paraId="6E9B3E6A" w14:textId="77777777" w:rsidR="00B05B5F" w:rsidRPr="00A0508C" w:rsidRDefault="00B05B5F" w:rsidP="00B05B5F">
      <w:pPr>
        <w:pStyle w:val="ListParagraph"/>
        <w:ind w:left="426"/>
        <w:jc w:val="both"/>
      </w:pPr>
      <w:r w:rsidRPr="00A0508C">
        <w:t>Au fost respectate prevederile legale în soluţionarea petiţiilor înregistrate la nivelul şcolii.</w:t>
      </w:r>
    </w:p>
    <w:p w14:paraId="54B6639D" w14:textId="77777777" w:rsidR="00B05B5F" w:rsidRPr="00A0508C" w:rsidRDefault="00B05B5F" w:rsidP="00B05B5F">
      <w:pPr>
        <w:pStyle w:val="ListParagraph"/>
        <w:ind w:left="0"/>
        <w:jc w:val="both"/>
      </w:pPr>
      <w:r w:rsidRPr="00A0508C">
        <w:rPr>
          <w:b/>
        </w:rPr>
        <w:t>V.4. Aplicarea sancţiunilor prevăzute de regulamentul intern de organizare şi funcţionare</w:t>
      </w:r>
    </w:p>
    <w:p w14:paraId="741868A8" w14:textId="77777777" w:rsidR="00B05B5F" w:rsidRPr="00A0508C" w:rsidRDefault="00B05B5F" w:rsidP="00B05B5F">
      <w:pPr>
        <w:pStyle w:val="ListParagraph"/>
        <w:ind w:left="426" w:hanging="426"/>
        <w:jc w:val="both"/>
      </w:pPr>
      <w:r w:rsidRPr="00A0508C">
        <w:t xml:space="preserve">       Am consiliat diriginții, în vederea respectării ROFUIP şi Regulamentului Intern, în cazul abaterilor disciplinare săvârşite de elevi.</w:t>
      </w:r>
    </w:p>
    <w:p w14:paraId="6773E113" w14:textId="77777777" w:rsidR="00B05B5F" w:rsidRPr="00A0508C" w:rsidRDefault="00B05B5F" w:rsidP="00B05B5F">
      <w:pPr>
        <w:pStyle w:val="ListParagraph"/>
        <w:ind w:left="426" w:hanging="426"/>
        <w:jc w:val="both"/>
      </w:pPr>
    </w:p>
    <w:p w14:paraId="638E9368" w14:textId="77777777" w:rsidR="00B05B5F" w:rsidRPr="00A0508C" w:rsidRDefault="00B05B5F" w:rsidP="00B05B5F">
      <w:pPr>
        <w:pStyle w:val="ListParagraph"/>
        <w:ind w:left="0"/>
        <w:jc w:val="both"/>
        <w:rPr>
          <w:b/>
        </w:rPr>
      </w:pPr>
      <w:r w:rsidRPr="00A0508C">
        <w:rPr>
          <w:b/>
        </w:rPr>
        <w:t>V.5. Aplicarea şi respectarea normelor de SSM</w:t>
      </w:r>
    </w:p>
    <w:p w14:paraId="6FB9E022" w14:textId="77777777" w:rsidR="00B05B5F" w:rsidRPr="00A0508C" w:rsidRDefault="00B05B5F" w:rsidP="00B05B5F">
      <w:pPr>
        <w:pStyle w:val="ListParagraph"/>
        <w:tabs>
          <w:tab w:val="left" w:pos="284"/>
        </w:tabs>
        <w:ind w:left="426"/>
        <w:jc w:val="both"/>
      </w:pPr>
      <w:r w:rsidRPr="00A0508C">
        <w:rPr>
          <w:b/>
        </w:rPr>
        <w:t>V.5.1.</w:t>
      </w:r>
      <w:r w:rsidRPr="00A0508C">
        <w:t xml:space="preserve"> Am asigurat instruirea periodică a personalului şcolii privind normele de SSM.</w:t>
      </w:r>
    </w:p>
    <w:p w14:paraId="48D87302" w14:textId="77777777" w:rsidR="00B05B5F" w:rsidRPr="00A0508C" w:rsidRDefault="00B05B5F" w:rsidP="00B05B5F">
      <w:pPr>
        <w:pStyle w:val="ListParagraph"/>
        <w:tabs>
          <w:tab w:val="left" w:pos="284"/>
        </w:tabs>
        <w:ind w:left="426"/>
        <w:jc w:val="both"/>
      </w:pPr>
      <w:r w:rsidRPr="00A0508C">
        <w:rPr>
          <w:b/>
        </w:rPr>
        <w:t>V.5.2.</w:t>
      </w:r>
      <w:r w:rsidRPr="00A0508C">
        <w:t xml:space="preserve"> Am făcut toate demersurile, în limitele fișei postului, pentru asigurarea asistenței medicale permanente în liceu și structurile arondate. În liceu funcţionează cabinetul medical, în vederea asigurării asistenţei sanitare conform programarii.</w:t>
      </w:r>
    </w:p>
    <w:p w14:paraId="32C0FAE7" w14:textId="77777777" w:rsidR="00B05B5F" w:rsidRPr="00A0508C" w:rsidRDefault="00B05B5F" w:rsidP="00B05B5F">
      <w:pPr>
        <w:pStyle w:val="ListParagraph"/>
        <w:ind w:left="0"/>
        <w:jc w:val="both"/>
        <w:rPr>
          <w:b/>
        </w:rPr>
      </w:pPr>
      <w:r w:rsidRPr="00A0508C">
        <w:rPr>
          <w:b/>
        </w:rPr>
        <w:t>V.6. Monitorizarea activităţii cadrelor didactice debutante</w:t>
      </w:r>
    </w:p>
    <w:p w14:paraId="30664E54" w14:textId="77777777" w:rsidR="00B05B5F" w:rsidRPr="00A0508C" w:rsidRDefault="00B05B5F" w:rsidP="00B05B5F">
      <w:pPr>
        <w:pStyle w:val="ListParagraph"/>
        <w:ind w:left="567" w:hanging="141"/>
        <w:jc w:val="both"/>
      </w:pPr>
      <w:r w:rsidRPr="00A0508C">
        <w:t>În unitatea de învățământ și-au desfășurat activitatea cadre didactice debutante care au fost îndrumate de șefi de catedră și conducerea școlii.</w:t>
      </w:r>
    </w:p>
    <w:p w14:paraId="5FD7C142" w14:textId="77777777" w:rsidR="00B05B5F" w:rsidRPr="00A0508C" w:rsidRDefault="00B05B5F" w:rsidP="00B05B5F">
      <w:pPr>
        <w:pStyle w:val="ListParagraph"/>
        <w:ind w:left="0"/>
        <w:jc w:val="both"/>
        <w:rPr>
          <w:b/>
        </w:rPr>
      </w:pPr>
      <w:r w:rsidRPr="00A0508C">
        <w:rPr>
          <w:b/>
        </w:rPr>
        <w:t>V.7. Asigurarea manualelor şcolare</w:t>
      </w:r>
    </w:p>
    <w:p w14:paraId="731DEB86" w14:textId="77777777" w:rsidR="00B05B5F" w:rsidRPr="00A0508C" w:rsidRDefault="00B05B5F" w:rsidP="00B05B5F">
      <w:pPr>
        <w:pStyle w:val="ListParagraph"/>
        <w:ind w:left="567" w:hanging="141"/>
        <w:jc w:val="both"/>
      </w:pPr>
      <w:r w:rsidRPr="00A0508C">
        <w:rPr>
          <w:b/>
        </w:rPr>
        <w:t>V.7.1.</w:t>
      </w:r>
      <w:r w:rsidRPr="00A0508C">
        <w:t xml:space="preserve"> A fost emisă decizia privind responsabilul cu manualele.</w:t>
      </w:r>
    </w:p>
    <w:p w14:paraId="5DE158C2" w14:textId="77777777" w:rsidR="00B05B5F" w:rsidRPr="00A0508C" w:rsidRDefault="00B05B5F" w:rsidP="00B05B5F">
      <w:pPr>
        <w:pStyle w:val="ListParagraph"/>
        <w:ind w:left="567" w:hanging="141"/>
        <w:jc w:val="both"/>
      </w:pPr>
      <w:r w:rsidRPr="00A0508C">
        <w:rPr>
          <w:b/>
        </w:rPr>
        <w:t>V.7.2.</w:t>
      </w:r>
      <w:r w:rsidRPr="00A0508C">
        <w:t xml:space="preserve"> A fost identificat şi comunicat inspectoratului şcolar necesarul de manuale.</w:t>
      </w:r>
    </w:p>
    <w:p w14:paraId="2916E5AB" w14:textId="77777777" w:rsidR="00B05B5F" w:rsidRPr="00A0508C" w:rsidRDefault="00B05B5F" w:rsidP="00B05B5F">
      <w:pPr>
        <w:pStyle w:val="ListParagraph"/>
        <w:ind w:left="567" w:hanging="141"/>
        <w:jc w:val="both"/>
      </w:pPr>
      <w:r w:rsidRPr="00A0508C">
        <w:rPr>
          <w:b/>
        </w:rPr>
        <w:t>V.7.3.</w:t>
      </w:r>
      <w:r w:rsidRPr="00A0508C">
        <w:t xml:space="preserve"> Distribuirea manualelor către elevi s-a realizat conform legii.</w:t>
      </w:r>
    </w:p>
    <w:p w14:paraId="6E7586C4" w14:textId="77777777" w:rsidR="00B05B5F" w:rsidRPr="00A0508C" w:rsidRDefault="00B05B5F" w:rsidP="00B05B5F">
      <w:pPr>
        <w:pStyle w:val="ListParagraph"/>
        <w:ind w:left="567" w:hanging="141"/>
        <w:jc w:val="both"/>
      </w:pPr>
      <w:r w:rsidRPr="00A0508C">
        <w:rPr>
          <w:b/>
        </w:rPr>
        <w:t>V.7.4.</w:t>
      </w:r>
      <w:r w:rsidRPr="00A0508C">
        <w:t xml:space="preserve"> La sfârşitul anului şcolar manualele şcolare</w:t>
      </w:r>
      <w:r>
        <w:t xml:space="preserve"> au fost predate la bibliotecă.</w:t>
      </w:r>
    </w:p>
    <w:p w14:paraId="2DC00F81" w14:textId="77777777" w:rsidR="00B05B5F" w:rsidRPr="00A0508C" w:rsidRDefault="00B05B5F" w:rsidP="00B05B5F">
      <w:pPr>
        <w:pStyle w:val="ListParagraph"/>
        <w:ind w:left="0"/>
        <w:jc w:val="both"/>
        <w:rPr>
          <w:b/>
        </w:rPr>
      </w:pPr>
      <w:r w:rsidRPr="00A0508C">
        <w:rPr>
          <w:b/>
        </w:rPr>
        <w:t>V.8. Stabilirea necesarului de burse şcolare şi a altor facilităţi</w:t>
      </w:r>
    </w:p>
    <w:p w14:paraId="3C1F9CE8" w14:textId="77777777" w:rsidR="00B05B5F" w:rsidRPr="00A0508C" w:rsidRDefault="00B05B5F" w:rsidP="00B05B5F">
      <w:pPr>
        <w:pStyle w:val="ListParagraph"/>
        <w:ind w:left="426"/>
        <w:jc w:val="both"/>
      </w:pPr>
      <w:r w:rsidRPr="00A0508C">
        <w:t>Am coordonat Comisia de acordare a burselor şcolare, am monitorizat respectarea legalității acordării burselor de merit, sociale, CES; am stabilit necesarul de burse și am întocmit state</w:t>
      </w:r>
      <w:r>
        <w:t>le de plată pentru beneficiari.</w:t>
      </w:r>
    </w:p>
    <w:p w14:paraId="23D35057" w14:textId="77777777" w:rsidR="00B05B5F" w:rsidRPr="00A0508C" w:rsidRDefault="00B05B5F" w:rsidP="00B05B5F">
      <w:pPr>
        <w:pStyle w:val="ListParagraph"/>
        <w:ind w:left="0"/>
        <w:jc w:val="both"/>
        <w:rPr>
          <w:b/>
        </w:rPr>
      </w:pPr>
      <w:r w:rsidRPr="00A0508C">
        <w:rPr>
          <w:b/>
        </w:rPr>
        <w:t>V.9. Încadrarea în bugetul aprobat</w:t>
      </w:r>
    </w:p>
    <w:p w14:paraId="7CBDEE32" w14:textId="77777777" w:rsidR="00B05B5F" w:rsidRPr="00A0508C" w:rsidRDefault="00B05B5F" w:rsidP="00B05B5F">
      <w:pPr>
        <w:pStyle w:val="ListParagraph"/>
        <w:ind w:left="0" w:firstLine="426"/>
        <w:jc w:val="both"/>
      </w:pPr>
      <w:r w:rsidRPr="00A0508C">
        <w:t>Execuţia bugetară s-a realizat în conformitate cu prevederile legale;</w:t>
      </w:r>
    </w:p>
    <w:p w14:paraId="1D67F724" w14:textId="77777777" w:rsidR="00B05B5F" w:rsidRPr="00A0508C" w:rsidRDefault="00B05B5F" w:rsidP="00091ABD">
      <w:pPr>
        <w:pStyle w:val="ListParagraph"/>
        <w:numPr>
          <w:ilvl w:val="0"/>
          <w:numId w:val="58"/>
        </w:numPr>
        <w:ind w:left="426" w:firstLine="0"/>
        <w:jc w:val="both"/>
      </w:pPr>
      <w:r w:rsidRPr="00A0508C">
        <w:t>Resursele materiale ale şcolii au fost administrate eficient;</w:t>
      </w:r>
    </w:p>
    <w:p w14:paraId="3880E709" w14:textId="77777777" w:rsidR="00B05B5F" w:rsidRPr="00A0508C" w:rsidRDefault="00B05B5F" w:rsidP="00091ABD">
      <w:pPr>
        <w:pStyle w:val="ListParagraph"/>
        <w:numPr>
          <w:ilvl w:val="0"/>
          <w:numId w:val="58"/>
        </w:numPr>
        <w:ind w:left="426" w:firstLine="0"/>
        <w:jc w:val="both"/>
      </w:pPr>
      <w:r w:rsidRPr="00A0508C">
        <w:t>Exerciţiul financiar s-a încheiat cu respectarea normelor legale;</w:t>
      </w:r>
    </w:p>
    <w:p w14:paraId="442C1EA2" w14:textId="77777777" w:rsidR="00B05B5F" w:rsidRPr="00A0508C" w:rsidRDefault="00B05B5F" w:rsidP="00091ABD">
      <w:pPr>
        <w:pStyle w:val="ListParagraph"/>
        <w:numPr>
          <w:ilvl w:val="0"/>
          <w:numId w:val="58"/>
        </w:numPr>
        <w:ind w:left="426" w:firstLine="0"/>
        <w:jc w:val="both"/>
      </w:pPr>
      <w:r w:rsidRPr="00A0508C">
        <w:t>Au fost întocmite documentele şi rapoartele tematice curente şi speciale.</w:t>
      </w:r>
    </w:p>
    <w:p w14:paraId="6BA008F0" w14:textId="77777777" w:rsidR="00B05B5F" w:rsidRPr="00A0508C" w:rsidRDefault="00B05B5F" w:rsidP="00B05B5F">
      <w:pPr>
        <w:pStyle w:val="ListParagraph"/>
        <w:ind w:left="0"/>
        <w:jc w:val="both"/>
        <w:rPr>
          <w:b/>
        </w:rPr>
      </w:pPr>
      <w:r w:rsidRPr="00A0508C">
        <w:rPr>
          <w:b/>
        </w:rPr>
        <w:t>V.10. Atragerea de resurse extrabugetare</w:t>
      </w:r>
    </w:p>
    <w:p w14:paraId="7583C217" w14:textId="77777777" w:rsidR="00B05B5F" w:rsidRPr="00A0508C" w:rsidRDefault="00B05B5F" w:rsidP="00091ABD">
      <w:pPr>
        <w:pStyle w:val="ListParagraph"/>
        <w:numPr>
          <w:ilvl w:val="0"/>
          <w:numId w:val="63"/>
        </w:numPr>
        <w:ind w:left="709" w:hanging="283"/>
        <w:jc w:val="both"/>
      </w:pPr>
      <w:r w:rsidRPr="00A0508C">
        <w:t>Fondurile extrabugetare au fost utilizate în conformitate cu priorităţile stabilite în programele și proiectele școlii.</w:t>
      </w:r>
    </w:p>
    <w:p w14:paraId="5AB9E391" w14:textId="77777777" w:rsidR="00B05B5F" w:rsidRPr="00A0508C" w:rsidRDefault="00B05B5F" w:rsidP="00B05B5F">
      <w:pPr>
        <w:pStyle w:val="ListParagraph"/>
        <w:ind w:left="0"/>
        <w:jc w:val="both"/>
        <w:rPr>
          <w:b/>
        </w:rPr>
      </w:pPr>
      <w:r w:rsidRPr="00A0508C">
        <w:rPr>
          <w:b/>
        </w:rPr>
        <w:t>V.11. Realizarea, utilizarea, păstrarea, completarea şi modernizarea bazei materiale</w:t>
      </w:r>
    </w:p>
    <w:p w14:paraId="285C0B38" w14:textId="77777777" w:rsidR="00B05B5F" w:rsidRPr="00A0508C" w:rsidRDefault="00B05B5F" w:rsidP="00B05B5F">
      <w:pPr>
        <w:pStyle w:val="ListParagraph"/>
        <w:ind w:left="1134" w:hanging="850"/>
        <w:jc w:val="both"/>
      </w:pPr>
      <w:r w:rsidRPr="00A0508C">
        <w:rPr>
          <w:b/>
        </w:rPr>
        <w:lastRenderedPageBreak/>
        <w:t>V.11.1.</w:t>
      </w:r>
      <w:r w:rsidRPr="00A0508C">
        <w:t xml:space="preserve"> In urma Proiectului nr.1 de Reabilitare, modernizare si echiparea infrastructurii educationale preuniversitare, scoala respecta si functioneaza la cele mai bune standarde.</w:t>
      </w:r>
    </w:p>
    <w:p w14:paraId="6E271924" w14:textId="77777777" w:rsidR="00B05B5F" w:rsidRPr="00A0508C" w:rsidRDefault="00B05B5F" w:rsidP="00B05B5F">
      <w:pPr>
        <w:pStyle w:val="ListParagraph"/>
        <w:ind w:left="1134" w:hanging="850"/>
        <w:jc w:val="both"/>
      </w:pPr>
      <w:r w:rsidRPr="00A0508C">
        <w:rPr>
          <w:b/>
        </w:rPr>
        <w:t>V.11.2.</w:t>
      </w:r>
      <w:r w:rsidRPr="00A0508C">
        <w:t xml:space="preserve"> La nivelul şcolii funcționează comisia de recepţie a bunurilor materiale.</w:t>
      </w:r>
    </w:p>
    <w:p w14:paraId="6CFC63F3" w14:textId="77777777" w:rsidR="00B05B5F" w:rsidRPr="00A0508C" w:rsidRDefault="00B05B5F" w:rsidP="00B05B5F">
      <w:pPr>
        <w:pStyle w:val="ListParagraph"/>
        <w:ind w:left="1134" w:hanging="850"/>
        <w:jc w:val="both"/>
      </w:pPr>
      <w:r w:rsidRPr="00A0508C">
        <w:rPr>
          <w:b/>
        </w:rPr>
        <w:t>V.11.3.</w:t>
      </w:r>
      <w:r w:rsidRPr="00A0508C">
        <w:t xml:space="preserve"> A fost realizată inventarierea anuală a patrimoniului şcolii, potrivit legii.</w:t>
      </w:r>
    </w:p>
    <w:p w14:paraId="29935472" w14:textId="77777777" w:rsidR="00B05B5F" w:rsidRPr="00A0508C" w:rsidRDefault="00B05B5F" w:rsidP="00B05B5F">
      <w:pPr>
        <w:pStyle w:val="ListParagraph"/>
        <w:ind w:left="1134" w:hanging="850"/>
        <w:jc w:val="both"/>
      </w:pPr>
      <w:r w:rsidRPr="00A0508C">
        <w:rPr>
          <w:b/>
        </w:rPr>
        <w:t>V.11.4.</w:t>
      </w:r>
      <w:r w:rsidRPr="00A0508C">
        <w:t xml:space="preserve"> A fost realizat grupul sanitar pentru persoane cu dizabilități, potrivit normativelor.</w:t>
      </w:r>
    </w:p>
    <w:p w14:paraId="776FCC57" w14:textId="77777777" w:rsidR="00B05B5F" w:rsidRPr="00A0508C" w:rsidRDefault="00B05B5F" w:rsidP="00B05B5F">
      <w:pPr>
        <w:pStyle w:val="ListParagraph"/>
        <w:ind w:left="0"/>
        <w:jc w:val="both"/>
        <w:rPr>
          <w:b/>
        </w:rPr>
      </w:pPr>
      <w:r w:rsidRPr="00A0508C">
        <w:rPr>
          <w:b/>
        </w:rPr>
        <w:t>V.12. Încasarea veniturilor</w:t>
      </w:r>
    </w:p>
    <w:p w14:paraId="16FF219D" w14:textId="77777777" w:rsidR="00B05B5F" w:rsidRPr="00A0508C" w:rsidRDefault="00B05B5F" w:rsidP="00B05B5F">
      <w:pPr>
        <w:pStyle w:val="ListParagraph"/>
        <w:ind w:left="426" w:firstLine="282"/>
        <w:jc w:val="both"/>
      </w:pPr>
      <w:r w:rsidRPr="00A0508C">
        <w:t>Au fost respectate termenele şi legalitatea încasării veniturilor.</w:t>
      </w:r>
    </w:p>
    <w:p w14:paraId="54B94F30" w14:textId="77777777" w:rsidR="00B05B5F" w:rsidRPr="00A0508C" w:rsidRDefault="00B05B5F" w:rsidP="00B05B5F">
      <w:pPr>
        <w:pStyle w:val="ListParagraph"/>
        <w:ind w:left="0"/>
        <w:jc w:val="both"/>
      </w:pPr>
    </w:p>
    <w:p w14:paraId="641FC565" w14:textId="77777777" w:rsidR="00B05B5F" w:rsidRPr="00A0508C" w:rsidRDefault="00B05B5F" w:rsidP="00B05B5F">
      <w:pPr>
        <w:pStyle w:val="ListParagraph"/>
        <w:ind w:left="0"/>
        <w:jc w:val="both"/>
        <w:rPr>
          <w:b/>
        </w:rPr>
      </w:pPr>
      <w:r w:rsidRPr="00A0508C">
        <w:rPr>
          <w:b/>
        </w:rPr>
        <w:t>V.13. Necesitatea, oportunitatea, legalitatea angajării şi utilizării creditelor bugetare</w:t>
      </w:r>
    </w:p>
    <w:p w14:paraId="31E48F2E" w14:textId="77777777" w:rsidR="00B05B5F" w:rsidRPr="00A0508C" w:rsidRDefault="00B05B5F" w:rsidP="00B05B5F">
      <w:pPr>
        <w:pStyle w:val="ListParagraph"/>
        <w:ind w:left="426" w:firstLine="282"/>
        <w:jc w:val="both"/>
      </w:pPr>
      <w:r w:rsidRPr="00A0508C">
        <w:t>V.13.1. Am monitorizat întocmirea documentelor legale privind execuţia financiară.</w:t>
      </w:r>
    </w:p>
    <w:p w14:paraId="2855A93C" w14:textId="77777777" w:rsidR="00B05B5F" w:rsidRPr="00A0508C" w:rsidRDefault="00B05B5F" w:rsidP="00B05B5F">
      <w:pPr>
        <w:pStyle w:val="ListParagraph"/>
        <w:ind w:left="426" w:hanging="426"/>
        <w:jc w:val="both"/>
        <w:rPr>
          <w:spacing w:val="-8"/>
        </w:rPr>
      </w:pPr>
      <w:r w:rsidRPr="00A0508C">
        <w:rPr>
          <w:spacing w:val="-8"/>
        </w:rPr>
        <w:t>V.13.2. Deciziile de natură financiară au fost luate în CA, după precizarea temeiului legal în vigoare.</w:t>
      </w:r>
    </w:p>
    <w:p w14:paraId="794A2E3F" w14:textId="77777777" w:rsidR="00B05B5F" w:rsidRPr="00A0508C" w:rsidRDefault="00B05B5F" w:rsidP="00B05B5F">
      <w:pPr>
        <w:pStyle w:val="ListParagraph"/>
        <w:ind w:left="426" w:hanging="426"/>
        <w:jc w:val="both"/>
        <w:rPr>
          <w:b/>
        </w:rPr>
      </w:pPr>
      <w:r w:rsidRPr="00A0508C">
        <w:rPr>
          <w:b/>
        </w:rPr>
        <w:t>V.14. Integritatea şi buna funcţionare a bunurilor aflate în administrare</w:t>
      </w:r>
    </w:p>
    <w:p w14:paraId="2DDD23B8" w14:textId="77777777" w:rsidR="00B05B5F" w:rsidRPr="00A0508C" w:rsidRDefault="00B05B5F" w:rsidP="00B05B5F">
      <w:pPr>
        <w:pStyle w:val="ListParagraph"/>
        <w:ind w:left="426" w:hanging="426"/>
        <w:jc w:val="both"/>
      </w:pPr>
      <w:r w:rsidRPr="00A0508C">
        <w:t>Bunurile şcolii din salile de clasa si laboratoare sunt păstrate în condiţii optime în vederea desfasurarii procesului instructiv-educativ.</w:t>
      </w:r>
    </w:p>
    <w:p w14:paraId="17B01500" w14:textId="77777777" w:rsidR="00B05B5F" w:rsidRPr="00A0508C" w:rsidRDefault="00B05B5F" w:rsidP="00B05B5F">
      <w:pPr>
        <w:pStyle w:val="ListParagraph"/>
        <w:ind w:left="426" w:hanging="426"/>
        <w:jc w:val="both"/>
        <w:rPr>
          <w:b/>
        </w:rPr>
      </w:pPr>
      <w:r w:rsidRPr="00A0508C">
        <w:rPr>
          <w:b/>
        </w:rPr>
        <w:t>V.15. Organizarea şi ţinerea la zi a contabilităţii</w:t>
      </w:r>
    </w:p>
    <w:p w14:paraId="59225B98" w14:textId="77777777" w:rsidR="00B05B5F" w:rsidRPr="00A0508C" w:rsidRDefault="00B05B5F" w:rsidP="00B05B5F">
      <w:pPr>
        <w:pStyle w:val="ListParagraph"/>
        <w:ind w:left="426" w:hanging="426"/>
        <w:jc w:val="both"/>
      </w:pPr>
      <w:r w:rsidRPr="00A0508C">
        <w:t>V.15.1. Documentele financiar contabile au fost întocmite conform legii, iar arhivarea şi păstrarea lor s-au realizat cu respectarea prevederilor legale.</w:t>
      </w:r>
    </w:p>
    <w:p w14:paraId="1620B1B6" w14:textId="77777777" w:rsidR="00B05B5F" w:rsidRPr="00A0508C" w:rsidRDefault="00B05B5F" w:rsidP="00B05B5F">
      <w:pPr>
        <w:pStyle w:val="ListParagraph"/>
        <w:ind w:left="426" w:hanging="426"/>
        <w:jc w:val="both"/>
      </w:pPr>
      <w:r w:rsidRPr="00A0508C">
        <w:t>V.15.2. Raportul de execuție bugetară a fost supus spre aprobare CA.</w:t>
      </w:r>
    </w:p>
    <w:p w14:paraId="7F4E3E46" w14:textId="77777777" w:rsidR="00B05B5F" w:rsidRPr="00A0508C" w:rsidRDefault="00B05B5F" w:rsidP="00B05B5F">
      <w:pPr>
        <w:pStyle w:val="ListParagraph"/>
        <w:ind w:left="426" w:hanging="426"/>
        <w:jc w:val="both"/>
        <w:rPr>
          <w:b/>
        </w:rPr>
      </w:pPr>
      <w:r w:rsidRPr="00A0508C">
        <w:rPr>
          <w:b/>
        </w:rPr>
        <w:t>V.16. Întocmirea statelor lunare de plată</w:t>
      </w:r>
    </w:p>
    <w:p w14:paraId="77B7F53E" w14:textId="3CBC2F79" w:rsidR="00B05B5F" w:rsidRDefault="00B05B5F" w:rsidP="00B05B5F">
      <w:pPr>
        <w:pStyle w:val="ListParagraph"/>
        <w:ind w:left="426" w:hanging="426"/>
        <w:jc w:val="both"/>
        <w:rPr>
          <w:spacing w:val="-8"/>
        </w:rPr>
      </w:pPr>
      <w:r w:rsidRPr="00A0508C">
        <w:rPr>
          <w:spacing w:val="-8"/>
        </w:rPr>
        <w:t>Am monitorizat întocmirea corect și la termen a statele de plată pentru salarii.</w:t>
      </w:r>
    </w:p>
    <w:p w14:paraId="6748486D" w14:textId="77777777" w:rsidR="00B05B5F" w:rsidRPr="00A0508C" w:rsidRDefault="00B05B5F" w:rsidP="00B05B5F">
      <w:pPr>
        <w:pStyle w:val="ListParagraph"/>
        <w:ind w:left="426" w:hanging="426"/>
        <w:jc w:val="both"/>
        <w:rPr>
          <w:spacing w:val="-8"/>
        </w:rPr>
      </w:pPr>
    </w:p>
    <w:p w14:paraId="5B0F7602" w14:textId="77777777" w:rsidR="00B05B5F" w:rsidRPr="00A0508C" w:rsidRDefault="00B05B5F" w:rsidP="00B05B5F">
      <w:pPr>
        <w:pStyle w:val="ListParagraph"/>
        <w:shd w:val="clear" w:color="auto" w:fill="D5DCE4"/>
        <w:ind w:left="426" w:hanging="426"/>
        <w:jc w:val="both"/>
        <w:rPr>
          <w:b/>
        </w:rPr>
      </w:pPr>
      <w:r w:rsidRPr="00A0508C">
        <w:rPr>
          <w:b/>
        </w:rPr>
        <w:t xml:space="preserve">VI. </w:t>
      </w:r>
      <w:r w:rsidRPr="00A0508C">
        <w:rPr>
          <w:b/>
          <w:i/>
        </w:rPr>
        <w:t>Relaţii de comunicare</w:t>
      </w:r>
    </w:p>
    <w:p w14:paraId="7B2F0097" w14:textId="77777777" w:rsidR="00B05B5F" w:rsidRPr="00A0508C" w:rsidRDefault="00B05B5F" w:rsidP="00B05B5F">
      <w:pPr>
        <w:pStyle w:val="ListParagraph"/>
        <w:ind w:left="426" w:hanging="426"/>
        <w:jc w:val="both"/>
        <w:rPr>
          <w:b/>
        </w:rPr>
      </w:pPr>
      <w:r w:rsidRPr="00A0508C">
        <w:rPr>
          <w:b/>
        </w:rPr>
        <w:t>VI.1. Transmiterea datelor solicitate la inspectoratul şcolar</w:t>
      </w:r>
    </w:p>
    <w:p w14:paraId="5536A733" w14:textId="77777777" w:rsidR="00B05B5F" w:rsidRPr="00A0508C" w:rsidRDefault="00B05B5F" w:rsidP="00B05B5F">
      <w:pPr>
        <w:pStyle w:val="ListParagraph"/>
        <w:ind w:left="426" w:hanging="426"/>
        <w:jc w:val="both"/>
      </w:pPr>
      <w:r w:rsidRPr="00A0508C">
        <w:rPr>
          <w:b/>
        </w:rPr>
        <w:t>VI.1.1.</w:t>
      </w:r>
      <w:r w:rsidRPr="00A0508C">
        <w:t xml:space="preserve"> Comunicarea la nivelul şcolii s-a realizat permanent, transparent, verbal și electronic.</w:t>
      </w:r>
    </w:p>
    <w:p w14:paraId="2CB94398" w14:textId="77777777" w:rsidR="00B05B5F" w:rsidRPr="00A0508C" w:rsidRDefault="00B05B5F" w:rsidP="00B05B5F">
      <w:pPr>
        <w:pStyle w:val="ListParagraph"/>
        <w:ind w:left="426" w:hanging="426"/>
        <w:jc w:val="both"/>
      </w:pPr>
      <w:r w:rsidRPr="00A0508C">
        <w:rPr>
          <w:b/>
        </w:rPr>
        <w:t>VI.1.2.</w:t>
      </w:r>
      <w:r w:rsidRPr="00A0508C">
        <w:t xml:space="preserve"> Au fost întocmite documente şi rapoarte tematice curente şi speciale cerute de ISMB/IS2, MEN, Primărie.</w:t>
      </w:r>
    </w:p>
    <w:p w14:paraId="5A62DF8E" w14:textId="77777777" w:rsidR="00B05B5F" w:rsidRPr="00A0508C" w:rsidRDefault="00B05B5F" w:rsidP="00B05B5F">
      <w:pPr>
        <w:pStyle w:val="ListParagraph"/>
        <w:ind w:left="426" w:hanging="426"/>
        <w:jc w:val="both"/>
      </w:pPr>
      <w:r w:rsidRPr="00A0508C">
        <w:rPr>
          <w:b/>
        </w:rPr>
        <w:t>VI.1.3.</w:t>
      </w:r>
      <w:r w:rsidRPr="00A0508C">
        <w:t xml:space="preserve"> Au fost respectate termenele de raportare solicitate de ISMB/IS2.</w:t>
      </w:r>
    </w:p>
    <w:p w14:paraId="1E27336A" w14:textId="77777777" w:rsidR="00B05B5F" w:rsidRPr="00A0508C" w:rsidRDefault="00B05B5F" w:rsidP="00B05B5F">
      <w:pPr>
        <w:pStyle w:val="ListParagraph"/>
        <w:ind w:left="426" w:hanging="426"/>
        <w:jc w:val="both"/>
        <w:rPr>
          <w:b/>
        </w:rPr>
      </w:pPr>
      <w:r w:rsidRPr="00A0508C">
        <w:rPr>
          <w:b/>
        </w:rPr>
        <w:t>VI.2. Raportarea situaţiilor de natură să afecteze procesul instructiv-educativ</w:t>
      </w:r>
    </w:p>
    <w:p w14:paraId="60EC2167" w14:textId="77777777" w:rsidR="00B05B5F" w:rsidRPr="00A0508C" w:rsidRDefault="00B05B5F" w:rsidP="00B05B5F">
      <w:pPr>
        <w:pStyle w:val="ListParagraph"/>
        <w:ind w:left="426" w:hanging="426"/>
        <w:jc w:val="both"/>
      </w:pPr>
      <w:r w:rsidRPr="00A0508C">
        <w:t>S-a respectat procedura de comunicare intra şi interinstituţională.</w:t>
      </w:r>
    </w:p>
    <w:p w14:paraId="5DCA5996" w14:textId="77777777" w:rsidR="00B05B5F" w:rsidRPr="00A0508C" w:rsidRDefault="00B05B5F" w:rsidP="00B05B5F">
      <w:pPr>
        <w:pStyle w:val="ListParagraph"/>
        <w:ind w:left="426" w:hanging="426"/>
        <w:jc w:val="both"/>
        <w:rPr>
          <w:b/>
        </w:rPr>
      </w:pPr>
      <w:r w:rsidRPr="00A0508C">
        <w:rPr>
          <w:b/>
        </w:rPr>
        <w:t>VI.3. Colaborarea cu autorităţile administraţiei publice locale</w:t>
      </w:r>
    </w:p>
    <w:p w14:paraId="36DBC249" w14:textId="77777777" w:rsidR="00B05B5F" w:rsidRPr="00A0508C" w:rsidRDefault="00B05B5F" w:rsidP="00B05B5F">
      <w:pPr>
        <w:pStyle w:val="ListParagraph"/>
        <w:ind w:left="426" w:hanging="426"/>
        <w:jc w:val="both"/>
      </w:pPr>
      <w:r w:rsidRPr="00A0508C">
        <w:rPr>
          <w:b/>
        </w:rPr>
        <w:t>VI.3.1.</w:t>
      </w:r>
      <w:r w:rsidRPr="00A0508C">
        <w:t xml:space="preserve"> Am menținut și dezvoltat legătura cu Primaria Sectorului 2.</w:t>
      </w:r>
    </w:p>
    <w:p w14:paraId="27B9287D" w14:textId="77777777" w:rsidR="00B05B5F" w:rsidRPr="00A0508C" w:rsidRDefault="00B05B5F" w:rsidP="00B05B5F">
      <w:pPr>
        <w:pStyle w:val="ListParagraph"/>
        <w:ind w:left="426" w:hanging="426"/>
        <w:jc w:val="both"/>
      </w:pPr>
      <w:r w:rsidRPr="00A0508C">
        <w:rPr>
          <w:b/>
        </w:rPr>
        <w:t>VI.3.2.</w:t>
      </w:r>
      <w:r w:rsidRPr="00A0508C">
        <w:t xml:space="preserve"> În procesul decizional al şcolii au fost consultaţi părinţii şi elevii.</w:t>
      </w:r>
    </w:p>
    <w:p w14:paraId="0552FF35" w14:textId="77777777" w:rsidR="00B05B5F" w:rsidRPr="00A0508C" w:rsidRDefault="00B05B5F" w:rsidP="00B05B5F">
      <w:pPr>
        <w:pStyle w:val="ListParagraph"/>
        <w:tabs>
          <w:tab w:val="left" w:pos="709"/>
        </w:tabs>
        <w:ind w:left="426" w:hanging="426"/>
        <w:jc w:val="both"/>
      </w:pPr>
      <w:r w:rsidRPr="00A0508C">
        <w:tab/>
      </w:r>
      <w:r w:rsidRPr="00A0508C">
        <w:rPr>
          <w:b/>
        </w:rPr>
        <w:t>VI.3.3.</w:t>
      </w:r>
      <w:r w:rsidRPr="00A0508C">
        <w:t xml:space="preserve"> S-au realizat protocoale de colaborare şi s-au desfăşurat activităţi cu organizaţii neguvernamentale şi cu alte instituţii.</w:t>
      </w:r>
    </w:p>
    <w:p w14:paraId="5C1545C8" w14:textId="77777777" w:rsidR="00B05B5F" w:rsidRPr="00A0508C" w:rsidRDefault="00B05B5F" w:rsidP="00B05B5F">
      <w:pPr>
        <w:pStyle w:val="ListParagraph"/>
        <w:ind w:left="426" w:hanging="426"/>
        <w:jc w:val="both"/>
        <w:rPr>
          <w:b/>
        </w:rPr>
      </w:pPr>
      <w:r w:rsidRPr="00A0508C">
        <w:rPr>
          <w:b/>
        </w:rPr>
        <w:t>VI.4. Aprobarea vizitării unităţii de învăţământ</w:t>
      </w:r>
    </w:p>
    <w:p w14:paraId="3722E5F8" w14:textId="77777777" w:rsidR="00B05B5F" w:rsidRPr="00A0508C" w:rsidRDefault="00B05B5F" w:rsidP="00B05B5F">
      <w:pPr>
        <w:pStyle w:val="ListParagraph"/>
        <w:ind w:left="426" w:hanging="426"/>
        <w:jc w:val="both"/>
      </w:pPr>
      <w:r w:rsidRPr="00A0508C">
        <w:rPr>
          <w:b/>
        </w:rPr>
        <w:t>VI.4.1.</w:t>
      </w:r>
      <w:r w:rsidRPr="00A0508C">
        <w:t xml:space="preserve"> A fost elaborat Planul de asigurarea siguranței în școală, avizat de Poliția Locală Sector 2, firma de pază contractată și firma de monitorizare, plan care conține și procedura de acces în unitate.</w:t>
      </w:r>
    </w:p>
    <w:p w14:paraId="50DD2C8A" w14:textId="77777777" w:rsidR="00B05B5F" w:rsidRPr="00A0508C" w:rsidRDefault="00B05B5F" w:rsidP="00B05B5F">
      <w:pPr>
        <w:pStyle w:val="ListParagraph"/>
        <w:ind w:left="426" w:hanging="426"/>
        <w:jc w:val="both"/>
      </w:pPr>
      <w:r w:rsidRPr="00A0508C">
        <w:rPr>
          <w:b/>
        </w:rPr>
        <w:t>VI.4.2.</w:t>
      </w:r>
      <w:r w:rsidRPr="00A0508C">
        <w:t xml:space="preserve"> Comunicarea cu mass-media s-a realizat cu respectarea principiului transparenţei.</w:t>
      </w:r>
    </w:p>
    <w:p w14:paraId="500294FB" w14:textId="77777777" w:rsidR="00B05B5F" w:rsidRPr="00A0508C" w:rsidRDefault="00B05B5F" w:rsidP="00B05B5F">
      <w:pPr>
        <w:pStyle w:val="ListParagraph"/>
        <w:ind w:left="426" w:hanging="426"/>
        <w:jc w:val="both"/>
        <w:rPr>
          <w:b/>
        </w:rPr>
      </w:pPr>
      <w:r w:rsidRPr="00A0508C">
        <w:rPr>
          <w:b/>
        </w:rPr>
        <w:t>VI.5. Consultarea cu reprezentanţii organizaţiilor sindicale</w:t>
      </w:r>
    </w:p>
    <w:p w14:paraId="0E1A3BC6" w14:textId="77777777" w:rsidR="00B05B5F" w:rsidRPr="00A0508C" w:rsidRDefault="00B05B5F" w:rsidP="00B05B5F">
      <w:pPr>
        <w:pStyle w:val="ListParagraph"/>
        <w:ind w:left="426" w:hanging="426"/>
        <w:jc w:val="both"/>
      </w:pPr>
      <w:r w:rsidRPr="00A0508C">
        <w:rPr>
          <w:b/>
        </w:rPr>
        <w:t>VI.5.1.</w:t>
      </w:r>
      <w:r w:rsidRPr="00A0508C">
        <w:t xml:space="preserve"> Au fost respectate prevederile legale în procesul de consultare a reprezentanţilor organizaţiei sindicale de la nivelul şcolii;</w:t>
      </w:r>
    </w:p>
    <w:p w14:paraId="1F73E590" w14:textId="77777777" w:rsidR="00B05B5F" w:rsidRPr="00A0508C" w:rsidRDefault="00B05B5F" w:rsidP="00B05B5F">
      <w:pPr>
        <w:pStyle w:val="ListParagraph"/>
        <w:ind w:left="426" w:hanging="426"/>
        <w:jc w:val="both"/>
      </w:pPr>
      <w:r w:rsidRPr="00A0508C">
        <w:rPr>
          <w:b/>
        </w:rPr>
        <w:t>VI.5.2.</w:t>
      </w:r>
      <w:r w:rsidRPr="00A0508C">
        <w:t xml:space="preserve"> În şcoală a funcţionat comisia paritară.</w:t>
      </w:r>
    </w:p>
    <w:p w14:paraId="3C3A757E" w14:textId="77777777" w:rsidR="00B05B5F" w:rsidRPr="00A0508C" w:rsidRDefault="00B05B5F" w:rsidP="00B05B5F">
      <w:pPr>
        <w:pStyle w:val="ListParagraph"/>
        <w:ind w:left="426" w:hanging="426"/>
        <w:jc w:val="both"/>
        <w:rPr>
          <w:b/>
        </w:rPr>
      </w:pPr>
      <w:r w:rsidRPr="00A0508C">
        <w:rPr>
          <w:b/>
        </w:rPr>
        <w:t>VI.6. Loialitate faţă de unitatea de învăţământ</w:t>
      </w:r>
    </w:p>
    <w:p w14:paraId="29BA34BF" w14:textId="77777777" w:rsidR="00B05B5F" w:rsidRPr="00A0508C" w:rsidRDefault="00B05B5F" w:rsidP="00B05B5F">
      <w:pPr>
        <w:pStyle w:val="ListParagraph"/>
        <w:tabs>
          <w:tab w:val="left" w:pos="1134"/>
        </w:tabs>
        <w:ind w:left="426" w:hanging="426"/>
        <w:jc w:val="both"/>
      </w:pPr>
      <w:r w:rsidRPr="00A0508C">
        <w:lastRenderedPageBreak/>
        <w:t>Imaginea şcolii a fost promovată prin activităţi şcolare şi extraşcolare, prin publicarea in Revista scolii ”Idealuri” pe pagina web a colegiului.</w:t>
      </w:r>
    </w:p>
    <w:p w14:paraId="67865249" w14:textId="77777777" w:rsidR="00B05B5F" w:rsidRPr="00A0508C" w:rsidRDefault="00B05B5F" w:rsidP="001328ED">
      <w:pPr>
        <w:tabs>
          <w:tab w:val="left" w:pos="1134"/>
        </w:tabs>
        <w:jc w:val="both"/>
      </w:pPr>
    </w:p>
    <w:p w14:paraId="270F9EA0" w14:textId="77777777" w:rsidR="00B05B5F" w:rsidRPr="00A0508C" w:rsidRDefault="00B05B5F" w:rsidP="00B05B5F">
      <w:pPr>
        <w:pStyle w:val="ListParagraph"/>
        <w:shd w:val="clear" w:color="auto" w:fill="D5DCE4"/>
        <w:ind w:left="426" w:hanging="426"/>
        <w:jc w:val="both"/>
        <w:rPr>
          <w:b/>
        </w:rPr>
      </w:pPr>
      <w:r w:rsidRPr="00A0508C">
        <w:rPr>
          <w:b/>
        </w:rPr>
        <w:t xml:space="preserve">VII. </w:t>
      </w:r>
      <w:r w:rsidRPr="00A0508C">
        <w:rPr>
          <w:b/>
          <w:i/>
        </w:rPr>
        <w:t>Pregătire profesională</w:t>
      </w:r>
    </w:p>
    <w:p w14:paraId="1D452D61" w14:textId="77777777" w:rsidR="00B05B5F" w:rsidRPr="00A0508C" w:rsidRDefault="00B05B5F" w:rsidP="00B05B5F">
      <w:pPr>
        <w:pStyle w:val="ListParagraph"/>
        <w:ind w:left="426" w:hanging="426"/>
        <w:jc w:val="both"/>
        <w:rPr>
          <w:b/>
        </w:rPr>
      </w:pPr>
      <w:r w:rsidRPr="00A0508C">
        <w:rPr>
          <w:b/>
        </w:rPr>
        <w:t>VII.1. Activitatea de formare continuă</w:t>
      </w:r>
    </w:p>
    <w:p w14:paraId="01EAA022" w14:textId="77777777" w:rsidR="00B05B5F" w:rsidRPr="00A0508C" w:rsidRDefault="00B05B5F" w:rsidP="00B05B5F">
      <w:pPr>
        <w:pStyle w:val="ListParagraph"/>
        <w:ind w:left="426" w:hanging="426"/>
        <w:jc w:val="both"/>
      </w:pPr>
      <w:r w:rsidRPr="00A0508C">
        <w:rPr>
          <w:b/>
        </w:rPr>
        <w:t>VII.1.1.</w:t>
      </w:r>
      <w:r w:rsidRPr="00A0508C">
        <w:t xml:space="preserve"> A fost întocmită analiza nevoilor de formare profesională a cadrelor didactice şi personalului didactic auxiliar, prin raportare la competențele necesare realizării sarcinilor incluse în fișa postului.</w:t>
      </w:r>
    </w:p>
    <w:p w14:paraId="2E50B35D" w14:textId="3A8648CF" w:rsidR="00B05B5F" w:rsidRPr="00A0508C" w:rsidRDefault="00B05B5F" w:rsidP="006A1F5E">
      <w:pPr>
        <w:pStyle w:val="ListParagraph"/>
        <w:ind w:left="426" w:hanging="426"/>
        <w:jc w:val="both"/>
      </w:pPr>
      <w:r w:rsidRPr="00A0508C">
        <w:rPr>
          <w:b/>
        </w:rPr>
        <w:t>VII.1.4.</w:t>
      </w:r>
      <w:r w:rsidRPr="00A0508C">
        <w:t xml:space="preserve"> S-a realizat evaluarea eficienţei activităţii de perfecţionare.</w:t>
      </w:r>
    </w:p>
    <w:p w14:paraId="6A3C92AF" w14:textId="7546F87D" w:rsidR="00B05B5F" w:rsidRPr="006A1F5E" w:rsidRDefault="00B05B5F" w:rsidP="006A1F5E">
      <w:pPr>
        <w:pStyle w:val="ListParagraph"/>
        <w:ind w:left="426" w:hanging="426"/>
        <w:jc w:val="both"/>
        <w:rPr>
          <w:b/>
        </w:rPr>
      </w:pPr>
      <w:r w:rsidRPr="00A0508C">
        <w:rPr>
          <w:b/>
        </w:rPr>
        <w:t>VII.2. Realizarea planurilor de formare profesională</w:t>
      </w:r>
    </w:p>
    <w:p w14:paraId="30D443DA" w14:textId="77777777" w:rsidR="00B05B5F" w:rsidRPr="00A0508C" w:rsidRDefault="00B05B5F" w:rsidP="00B05B5F">
      <w:pPr>
        <w:pStyle w:val="ListParagraph"/>
        <w:tabs>
          <w:tab w:val="left" w:pos="709"/>
        </w:tabs>
        <w:ind w:left="426" w:hanging="426"/>
        <w:jc w:val="both"/>
      </w:pPr>
      <w:r w:rsidRPr="00A0508C">
        <w:rPr>
          <w:b/>
        </w:rPr>
        <w:t>VII.2.2.</w:t>
      </w:r>
      <w:r w:rsidRPr="00A0508C">
        <w:t xml:space="preserve"> Un număr important de cadre didactice au participat la cursuri de formare/perfecţionare oferite de instituţii de formare din ţară şi din străinătate.</w:t>
      </w:r>
    </w:p>
    <w:p w14:paraId="5A3BDAD6" w14:textId="0FABB783" w:rsidR="00B05B5F" w:rsidRDefault="00B05B5F" w:rsidP="00B05B5F">
      <w:pPr>
        <w:pStyle w:val="ListParagraph"/>
        <w:tabs>
          <w:tab w:val="left" w:pos="709"/>
        </w:tabs>
        <w:ind w:left="426" w:hanging="426"/>
        <w:jc w:val="both"/>
        <w:rPr>
          <w:color w:val="FF0000"/>
        </w:rPr>
      </w:pPr>
    </w:p>
    <w:p w14:paraId="49ABCCEB" w14:textId="6816E201" w:rsidR="000501A2" w:rsidRDefault="000501A2" w:rsidP="00B05B5F">
      <w:pPr>
        <w:pStyle w:val="ListParagraph"/>
        <w:tabs>
          <w:tab w:val="left" w:pos="709"/>
        </w:tabs>
        <w:ind w:left="426" w:hanging="426"/>
        <w:jc w:val="both"/>
        <w:rPr>
          <w:color w:val="FF0000"/>
        </w:rPr>
      </w:pPr>
    </w:p>
    <w:p w14:paraId="50E92DC2" w14:textId="77777777" w:rsidR="000501A2" w:rsidRPr="00484C06" w:rsidRDefault="000501A2" w:rsidP="00B05B5F">
      <w:pPr>
        <w:pStyle w:val="ListParagraph"/>
        <w:tabs>
          <w:tab w:val="left" w:pos="709"/>
        </w:tabs>
        <w:ind w:left="426" w:hanging="426"/>
        <w:jc w:val="both"/>
        <w:rPr>
          <w:color w:val="FF0000"/>
        </w:rPr>
      </w:pPr>
    </w:p>
    <w:p w14:paraId="2D1716E9" w14:textId="63C321AC" w:rsidR="00E556F5" w:rsidRDefault="00E556F5" w:rsidP="00B05B5F">
      <w:pPr>
        <w:rPr>
          <w:b/>
          <w:color w:val="333399"/>
          <w:sz w:val="26"/>
          <w:szCs w:val="26"/>
        </w:rPr>
      </w:pPr>
      <w:bookmarkStart w:id="77" w:name="_Toc8554472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E65A2">
        <w:rPr>
          <w:rStyle w:val="Heading1Char"/>
          <w:rFonts w:ascii="Times New Roman" w:hAnsi="Times New Roman" w:cs="Times New Roman"/>
          <w:b/>
          <w:color w:val="333399"/>
          <w:sz w:val="26"/>
          <w:szCs w:val="26"/>
        </w:rPr>
        <w:t>V.RESURSE UMANE</w:t>
      </w:r>
      <w:bookmarkEnd w:id="77"/>
      <w:r w:rsidRPr="00EE65A2">
        <w:rPr>
          <w:color w:val="333399"/>
        </w:rPr>
        <w:t xml:space="preserve">, </w:t>
      </w:r>
      <w:r w:rsidRPr="00EE65A2">
        <w:rPr>
          <w:b/>
          <w:color w:val="333399"/>
          <w:sz w:val="26"/>
          <w:szCs w:val="26"/>
        </w:rPr>
        <w:t>ANUL SCOLAR 202</w:t>
      </w:r>
      <w:r w:rsidR="00471A1D">
        <w:rPr>
          <w:b/>
          <w:color w:val="333399"/>
          <w:sz w:val="26"/>
          <w:szCs w:val="26"/>
        </w:rPr>
        <w:t>2</w:t>
      </w:r>
      <w:r w:rsidRPr="00EE65A2">
        <w:rPr>
          <w:b/>
          <w:color w:val="333399"/>
          <w:sz w:val="26"/>
          <w:szCs w:val="26"/>
        </w:rPr>
        <w:t>-202</w:t>
      </w:r>
      <w:r w:rsidR="00471A1D">
        <w:rPr>
          <w:b/>
          <w:color w:val="333399"/>
          <w:sz w:val="26"/>
          <w:szCs w:val="26"/>
        </w:rPr>
        <w:t>3</w:t>
      </w:r>
    </w:p>
    <w:p w14:paraId="69D6B286" w14:textId="77777777" w:rsidR="00B05B5F" w:rsidRPr="00E556F5" w:rsidRDefault="00E556F5" w:rsidP="00E556F5">
      <w:pPr>
        <w:rPr>
          <w:b/>
          <w:color w:val="000099"/>
          <w:sz w:val="26"/>
          <w:szCs w:val="26"/>
        </w:rPr>
      </w:pPr>
      <w:r w:rsidRPr="00EE65A2">
        <w:rPr>
          <w:color w:val="333399"/>
        </w:rPr>
        <w:br/>
      </w:r>
      <w:bookmarkStart w:id="78" w:name="_Toc85544722"/>
      <w:r w:rsidR="00B05B5F" w:rsidRPr="00362033">
        <w:rPr>
          <w:rStyle w:val="Heading2Char"/>
        </w:rPr>
        <w:t>V.1. Cadre didactice</w:t>
      </w:r>
      <w:bookmarkEnd w:id="78"/>
      <w:r w:rsidR="00B05B5F">
        <w:rPr>
          <w:rStyle w:val="Heading2Char"/>
          <w:b w:val="0"/>
          <w:bCs w:val="0"/>
          <w:iCs w:val="0"/>
        </w:rPr>
        <w:br/>
      </w: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40"/>
        <w:gridCol w:w="1481"/>
        <w:gridCol w:w="1310"/>
        <w:gridCol w:w="1295"/>
        <w:gridCol w:w="1309"/>
        <w:gridCol w:w="1480"/>
      </w:tblGrid>
      <w:tr w:rsidR="00FF3D87" w:rsidRPr="002E3AD6" w14:paraId="42F6B186" w14:textId="77777777" w:rsidTr="00073B26">
        <w:trPr>
          <w:trHeight w:val="459"/>
        </w:trPr>
        <w:tc>
          <w:tcPr>
            <w:tcW w:w="9272" w:type="dxa"/>
            <w:gridSpan w:val="7"/>
            <w:shd w:val="clear" w:color="auto" w:fill="auto"/>
          </w:tcPr>
          <w:p w14:paraId="6C8B9C43" w14:textId="46294CF0" w:rsidR="00FF3D87" w:rsidRPr="002E3AD6" w:rsidRDefault="005A7D1A" w:rsidP="00FF3D87">
            <w:pPr>
              <w:jc w:val="center"/>
              <w:rPr>
                <w:rFonts w:cs="Arial"/>
                <w:b/>
                <w:lang w:val="pt-BR"/>
              </w:rPr>
            </w:pPr>
            <w:r>
              <w:rPr>
                <w:rFonts w:cs="Arial"/>
                <w:b/>
                <w:lang w:val="pt-BR"/>
              </w:rPr>
              <w:t>Grade cadre didactice angajate in unitate</w:t>
            </w:r>
          </w:p>
        </w:tc>
      </w:tr>
      <w:tr w:rsidR="00FF3D87" w:rsidRPr="002E3AD6" w14:paraId="0E84FF27" w14:textId="77777777" w:rsidTr="00073B26">
        <w:tc>
          <w:tcPr>
            <w:tcW w:w="1157" w:type="dxa"/>
            <w:shd w:val="clear" w:color="auto" w:fill="auto"/>
          </w:tcPr>
          <w:p w14:paraId="0D052CD6" w14:textId="77777777" w:rsidR="00FF3D87" w:rsidRPr="002E3AD6" w:rsidRDefault="00FF3D87" w:rsidP="00FF3D87">
            <w:pPr>
              <w:jc w:val="center"/>
              <w:rPr>
                <w:rFonts w:cs="Arial"/>
                <w:b/>
                <w:lang w:val="pt-BR"/>
              </w:rPr>
            </w:pPr>
            <w:r w:rsidRPr="002E3AD6">
              <w:rPr>
                <w:rFonts w:cs="Arial"/>
                <w:b/>
                <w:lang w:val="pt-BR"/>
              </w:rPr>
              <w:t>Doctorat</w:t>
            </w:r>
          </w:p>
        </w:tc>
        <w:tc>
          <w:tcPr>
            <w:tcW w:w="1240" w:type="dxa"/>
            <w:shd w:val="clear" w:color="auto" w:fill="auto"/>
          </w:tcPr>
          <w:p w14:paraId="1A95C857" w14:textId="77777777" w:rsidR="00FF3D87" w:rsidRPr="002E3AD6" w:rsidRDefault="00FF3D87" w:rsidP="00FF3D87">
            <w:pPr>
              <w:jc w:val="center"/>
              <w:rPr>
                <w:rFonts w:cs="Arial"/>
                <w:b/>
                <w:lang w:val="pt-BR"/>
              </w:rPr>
            </w:pPr>
            <w:r w:rsidRPr="002E3AD6">
              <w:rPr>
                <w:rFonts w:cs="Arial"/>
                <w:b/>
                <w:lang w:val="pt-BR"/>
              </w:rPr>
              <w:t>Grad didactic I</w:t>
            </w:r>
          </w:p>
        </w:tc>
        <w:tc>
          <w:tcPr>
            <w:tcW w:w="1481" w:type="dxa"/>
            <w:shd w:val="clear" w:color="auto" w:fill="auto"/>
          </w:tcPr>
          <w:p w14:paraId="7F3366BA" w14:textId="77777777" w:rsidR="00FF3D87" w:rsidRPr="002E3AD6" w:rsidRDefault="00FF3D87" w:rsidP="00FF3D87">
            <w:pPr>
              <w:jc w:val="center"/>
              <w:rPr>
                <w:rFonts w:cs="Arial"/>
                <w:b/>
                <w:lang w:val="pt-BR"/>
              </w:rPr>
            </w:pPr>
            <w:r w:rsidRPr="002E3AD6">
              <w:rPr>
                <w:rFonts w:cs="Arial"/>
                <w:b/>
                <w:lang w:val="pt-BR"/>
              </w:rPr>
              <w:t>Grad didactic II</w:t>
            </w:r>
          </w:p>
        </w:tc>
        <w:tc>
          <w:tcPr>
            <w:tcW w:w="1310" w:type="dxa"/>
            <w:shd w:val="clear" w:color="auto" w:fill="auto"/>
          </w:tcPr>
          <w:p w14:paraId="71F8E574" w14:textId="77777777" w:rsidR="00FF3D87" w:rsidRPr="002E3AD6" w:rsidRDefault="00FF3D87" w:rsidP="00FF3D87">
            <w:pPr>
              <w:jc w:val="center"/>
              <w:rPr>
                <w:rFonts w:cs="Arial"/>
                <w:b/>
                <w:lang w:val="pt-BR"/>
              </w:rPr>
            </w:pPr>
            <w:r w:rsidRPr="002E3AD6">
              <w:rPr>
                <w:rFonts w:cs="Arial"/>
                <w:b/>
                <w:lang w:val="pt-BR"/>
              </w:rPr>
              <w:t>Definitivat</w:t>
            </w:r>
          </w:p>
        </w:tc>
        <w:tc>
          <w:tcPr>
            <w:tcW w:w="1295" w:type="dxa"/>
            <w:shd w:val="clear" w:color="auto" w:fill="auto"/>
          </w:tcPr>
          <w:p w14:paraId="748784F4" w14:textId="77777777" w:rsidR="00FF3D87" w:rsidRPr="002E3AD6" w:rsidRDefault="00FF3D87" w:rsidP="00FF3D87">
            <w:pPr>
              <w:jc w:val="center"/>
              <w:rPr>
                <w:rFonts w:cs="Arial"/>
                <w:b/>
                <w:lang w:val="pt-BR"/>
              </w:rPr>
            </w:pPr>
            <w:r w:rsidRPr="002E3AD6">
              <w:rPr>
                <w:rFonts w:cs="Arial"/>
                <w:b/>
                <w:lang w:val="pt-BR"/>
              </w:rPr>
              <w:t>Debutant</w:t>
            </w:r>
          </w:p>
        </w:tc>
        <w:tc>
          <w:tcPr>
            <w:tcW w:w="1309" w:type="dxa"/>
            <w:shd w:val="clear" w:color="auto" w:fill="auto"/>
          </w:tcPr>
          <w:p w14:paraId="0E04818D" w14:textId="77777777" w:rsidR="00FF3D87" w:rsidRPr="002E3AD6" w:rsidRDefault="00FF3D87" w:rsidP="00FF3D87">
            <w:pPr>
              <w:jc w:val="center"/>
              <w:rPr>
                <w:rFonts w:cs="Arial"/>
                <w:b/>
                <w:lang w:val="pt-BR"/>
              </w:rPr>
            </w:pPr>
            <w:r>
              <w:rPr>
                <w:rFonts w:cs="Arial"/>
                <w:b/>
                <w:lang w:val="pt-BR"/>
              </w:rPr>
              <w:t>Necalificat</w:t>
            </w:r>
          </w:p>
        </w:tc>
        <w:tc>
          <w:tcPr>
            <w:tcW w:w="1480" w:type="dxa"/>
          </w:tcPr>
          <w:p w14:paraId="5DEAA9E8" w14:textId="77777777" w:rsidR="00FF3D87" w:rsidRPr="002E3AD6" w:rsidRDefault="00FF3D87" w:rsidP="00FF3D87">
            <w:pPr>
              <w:jc w:val="center"/>
              <w:rPr>
                <w:rFonts w:cs="Arial"/>
                <w:b/>
                <w:lang w:val="pt-BR"/>
              </w:rPr>
            </w:pPr>
            <w:r w:rsidRPr="002E3AD6">
              <w:rPr>
                <w:rFonts w:cs="Arial"/>
                <w:b/>
                <w:lang w:val="pt-BR"/>
              </w:rPr>
              <w:t>Consilier scolar</w:t>
            </w:r>
          </w:p>
        </w:tc>
      </w:tr>
      <w:tr w:rsidR="005A7D1A" w:rsidRPr="005A7D1A" w14:paraId="04289967" w14:textId="77777777" w:rsidTr="00073B26">
        <w:tc>
          <w:tcPr>
            <w:tcW w:w="1157" w:type="dxa"/>
            <w:shd w:val="clear" w:color="auto" w:fill="auto"/>
          </w:tcPr>
          <w:p w14:paraId="1F3D34CA" w14:textId="7AB0B44C" w:rsidR="00FF3D87" w:rsidRPr="005A7D1A" w:rsidRDefault="005A7D1A" w:rsidP="00FF3D87">
            <w:pPr>
              <w:jc w:val="center"/>
              <w:rPr>
                <w:rFonts w:cs="Arial"/>
                <w:color w:val="7030A0"/>
                <w:lang w:val="pt-BR"/>
              </w:rPr>
            </w:pPr>
            <w:r w:rsidRPr="005A7D1A">
              <w:rPr>
                <w:rFonts w:cs="Arial"/>
                <w:color w:val="7030A0"/>
                <w:lang w:val="pt-BR"/>
              </w:rPr>
              <w:t>11</w:t>
            </w:r>
          </w:p>
        </w:tc>
        <w:tc>
          <w:tcPr>
            <w:tcW w:w="1240" w:type="dxa"/>
            <w:shd w:val="clear" w:color="auto" w:fill="auto"/>
          </w:tcPr>
          <w:p w14:paraId="0A1EF703" w14:textId="41BC73F1" w:rsidR="00FF3D87" w:rsidRPr="005A7D1A" w:rsidRDefault="00FF3D87" w:rsidP="005A7D1A">
            <w:pPr>
              <w:jc w:val="center"/>
              <w:rPr>
                <w:rFonts w:cs="Arial"/>
                <w:color w:val="7030A0"/>
                <w:lang w:val="pt-BR"/>
              </w:rPr>
            </w:pPr>
            <w:r w:rsidRPr="005A7D1A">
              <w:rPr>
                <w:rFonts w:cs="Arial"/>
                <w:color w:val="7030A0"/>
                <w:lang w:val="pt-BR"/>
              </w:rPr>
              <w:t>3</w:t>
            </w:r>
            <w:r w:rsidR="005A7D1A">
              <w:rPr>
                <w:rFonts w:cs="Arial"/>
                <w:color w:val="7030A0"/>
                <w:lang w:val="pt-BR"/>
              </w:rPr>
              <w:t>1</w:t>
            </w:r>
          </w:p>
        </w:tc>
        <w:tc>
          <w:tcPr>
            <w:tcW w:w="1481" w:type="dxa"/>
            <w:shd w:val="clear" w:color="auto" w:fill="auto"/>
          </w:tcPr>
          <w:p w14:paraId="60F6E875" w14:textId="75432199" w:rsidR="00FF3D87" w:rsidRPr="005A7D1A" w:rsidRDefault="005A7D1A" w:rsidP="00FF3D87">
            <w:pPr>
              <w:jc w:val="center"/>
              <w:rPr>
                <w:rFonts w:cs="Arial"/>
                <w:color w:val="7030A0"/>
                <w:lang w:val="pt-BR"/>
              </w:rPr>
            </w:pPr>
            <w:r>
              <w:rPr>
                <w:rFonts w:cs="Arial"/>
                <w:color w:val="7030A0"/>
                <w:lang w:val="pt-BR"/>
              </w:rPr>
              <w:t>6</w:t>
            </w:r>
          </w:p>
        </w:tc>
        <w:tc>
          <w:tcPr>
            <w:tcW w:w="1310" w:type="dxa"/>
            <w:shd w:val="clear" w:color="auto" w:fill="auto"/>
          </w:tcPr>
          <w:p w14:paraId="7B40BD72" w14:textId="13FC5F05" w:rsidR="00FF3D87" w:rsidRPr="005A7D1A" w:rsidRDefault="00FF3D87" w:rsidP="005A7D1A">
            <w:pPr>
              <w:jc w:val="center"/>
              <w:rPr>
                <w:rFonts w:cs="Arial"/>
                <w:color w:val="7030A0"/>
                <w:lang w:val="pt-BR"/>
              </w:rPr>
            </w:pPr>
            <w:r w:rsidRPr="005A7D1A">
              <w:rPr>
                <w:rFonts w:cs="Arial"/>
                <w:color w:val="7030A0"/>
                <w:lang w:val="pt-BR"/>
              </w:rPr>
              <w:t>1</w:t>
            </w:r>
            <w:r w:rsidR="005A7D1A">
              <w:rPr>
                <w:rFonts w:cs="Arial"/>
                <w:color w:val="7030A0"/>
                <w:lang w:val="pt-BR"/>
              </w:rPr>
              <w:t>9</w:t>
            </w:r>
          </w:p>
        </w:tc>
        <w:tc>
          <w:tcPr>
            <w:tcW w:w="1295" w:type="dxa"/>
            <w:shd w:val="clear" w:color="auto" w:fill="auto"/>
          </w:tcPr>
          <w:p w14:paraId="7DB0C2A9" w14:textId="676F11F9" w:rsidR="00FF3D87" w:rsidRPr="005A7D1A" w:rsidRDefault="005A7D1A" w:rsidP="00FF3D87">
            <w:pPr>
              <w:jc w:val="center"/>
              <w:rPr>
                <w:rFonts w:cs="Arial"/>
                <w:color w:val="7030A0"/>
                <w:lang w:val="pt-BR"/>
              </w:rPr>
            </w:pPr>
            <w:r>
              <w:rPr>
                <w:rFonts w:cs="Arial"/>
                <w:color w:val="7030A0"/>
                <w:lang w:val="pt-BR"/>
              </w:rPr>
              <w:t>6</w:t>
            </w:r>
          </w:p>
        </w:tc>
        <w:tc>
          <w:tcPr>
            <w:tcW w:w="1309" w:type="dxa"/>
            <w:shd w:val="clear" w:color="auto" w:fill="auto"/>
          </w:tcPr>
          <w:p w14:paraId="0128BE2A" w14:textId="4027B8D6" w:rsidR="00FF3D87" w:rsidRPr="005A7D1A" w:rsidRDefault="005A7D1A" w:rsidP="00FF3D87">
            <w:pPr>
              <w:jc w:val="center"/>
              <w:rPr>
                <w:rFonts w:cs="Arial"/>
                <w:color w:val="7030A0"/>
                <w:lang w:val="pt-BR"/>
              </w:rPr>
            </w:pPr>
            <w:r>
              <w:rPr>
                <w:rFonts w:cs="Arial"/>
                <w:color w:val="7030A0"/>
                <w:lang w:val="pt-BR"/>
              </w:rPr>
              <w:t>1</w:t>
            </w:r>
          </w:p>
        </w:tc>
        <w:tc>
          <w:tcPr>
            <w:tcW w:w="1480" w:type="dxa"/>
          </w:tcPr>
          <w:p w14:paraId="131412F9" w14:textId="77777777" w:rsidR="00FF3D87" w:rsidRPr="005A7D1A" w:rsidRDefault="00FF3D87" w:rsidP="00FF3D87">
            <w:pPr>
              <w:jc w:val="center"/>
              <w:rPr>
                <w:rFonts w:cs="Arial"/>
                <w:color w:val="7030A0"/>
                <w:lang w:val="pt-BR"/>
              </w:rPr>
            </w:pPr>
            <w:r w:rsidRPr="005A7D1A">
              <w:rPr>
                <w:rFonts w:cs="Arial"/>
                <w:color w:val="7030A0"/>
                <w:lang w:val="pt-BR"/>
              </w:rPr>
              <w:t>1</w:t>
            </w:r>
          </w:p>
        </w:tc>
      </w:tr>
    </w:tbl>
    <w:p w14:paraId="34FF4132" w14:textId="418C8B48" w:rsidR="005A7D1A" w:rsidRDefault="005A7D1A" w:rsidP="002D2643">
      <w:pPr>
        <w:jc w:val="both"/>
        <w:rPr>
          <w:lang w:val="pt-BR"/>
        </w:rPr>
      </w:pPr>
    </w:p>
    <w:p w14:paraId="28B1040E" w14:textId="77777777" w:rsidR="005A7D1A" w:rsidRDefault="005A7D1A" w:rsidP="002D2643">
      <w:pPr>
        <w:ind w:firstLine="720"/>
        <w:jc w:val="both"/>
        <w:rPr>
          <w:lang w:val="pt-BR"/>
        </w:rPr>
      </w:pPr>
    </w:p>
    <w:p w14:paraId="0494F5F3" w14:textId="63009716" w:rsidR="00B05B5F" w:rsidRDefault="00B05B5F" w:rsidP="002D2643">
      <w:pPr>
        <w:ind w:firstLine="720"/>
        <w:jc w:val="both"/>
        <w:rPr>
          <w:lang w:val="pt-BR"/>
        </w:rPr>
      </w:pPr>
      <w:r w:rsidRPr="0027169B">
        <w:rPr>
          <w:lang w:val="pt-BR"/>
        </w:rPr>
        <w:t>Profesorii suplinitori si detasati au fost incadrati pe catedrele rezervate ale cadrelor didac</w:t>
      </w:r>
      <w:r w:rsidR="002D2643">
        <w:rPr>
          <w:lang w:val="pt-BR"/>
        </w:rPr>
        <w:t xml:space="preserve">tice titulare la disciplinele: </w:t>
      </w:r>
    </w:p>
    <w:p w14:paraId="61AC2682" w14:textId="77777777" w:rsidR="00BB5EB9" w:rsidRPr="0027169B" w:rsidRDefault="00BB5EB9" w:rsidP="002D2643">
      <w:pPr>
        <w:ind w:firstLine="720"/>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16"/>
        <w:gridCol w:w="2916"/>
      </w:tblGrid>
      <w:tr w:rsidR="00B05B5F" w:rsidRPr="0027169B" w14:paraId="65BCEF02" w14:textId="77777777" w:rsidTr="0043438B">
        <w:tc>
          <w:tcPr>
            <w:tcW w:w="3618" w:type="dxa"/>
            <w:shd w:val="clear" w:color="auto" w:fill="auto"/>
          </w:tcPr>
          <w:p w14:paraId="244E2667" w14:textId="77777777" w:rsidR="00B05B5F" w:rsidRPr="0027169B" w:rsidRDefault="00B05B5F" w:rsidP="009F3452">
            <w:pPr>
              <w:jc w:val="center"/>
              <w:rPr>
                <w:rFonts w:cs="Arial"/>
                <w:b/>
              </w:rPr>
            </w:pPr>
            <w:r w:rsidRPr="0027169B">
              <w:rPr>
                <w:rFonts w:cs="Arial"/>
                <w:b/>
              </w:rPr>
              <w:t>Numele si prenumele cadrului didactic</w:t>
            </w:r>
          </w:p>
        </w:tc>
        <w:tc>
          <w:tcPr>
            <w:tcW w:w="2816" w:type="dxa"/>
            <w:shd w:val="clear" w:color="auto" w:fill="auto"/>
          </w:tcPr>
          <w:p w14:paraId="6523FF0E" w14:textId="77777777" w:rsidR="00B05B5F" w:rsidRPr="0027169B" w:rsidRDefault="00B05B5F" w:rsidP="009F3452">
            <w:pPr>
              <w:jc w:val="center"/>
              <w:rPr>
                <w:rFonts w:cs="Arial"/>
                <w:b/>
              </w:rPr>
            </w:pPr>
            <w:r w:rsidRPr="0027169B">
              <w:rPr>
                <w:rFonts w:cs="Arial"/>
                <w:b/>
              </w:rPr>
              <w:t>Disciplina</w:t>
            </w:r>
          </w:p>
        </w:tc>
        <w:tc>
          <w:tcPr>
            <w:tcW w:w="2916" w:type="dxa"/>
            <w:shd w:val="clear" w:color="auto" w:fill="auto"/>
          </w:tcPr>
          <w:p w14:paraId="30FC9A6C" w14:textId="77777777" w:rsidR="00B05B5F" w:rsidRPr="0027169B" w:rsidRDefault="00B05B5F" w:rsidP="009F3452">
            <w:pPr>
              <w:jc w:val="center"/>
              <w:rPr>
                <w:rFonts w:cs="Arial"/>
                <w:b/>
              </w:rPr>
            </w:pPr>
            <w:r w:rsidRPr="0027169B">
              <w:rPr>
                <w:rFonts w:cs="Arial"/>
                <w:b/>
              </w:rPr>
              <w:t>Functia / CIC</w:t>
            </w:r>
          </w:p>
        </w:tc>
      </w:tr>
      <w:tr w:rsidR="0099211D" w:rsidRPr="0043438B" w14:paraId="34E66696" w14:textId="77777777" w:rsidTr="0043438B">
        <w:tc>
          <w:tcPr>
            <w:tcW w:w="3618" w:type="dxa"/>
            <w:shd w:val="clear" w:color="auto" w:fill="auto"/>
          </w:tcPr>
          <w:p w14:paraId="564D9C69" w14:textId="69B3DCB4" w:rsidR="0099211D" w:rsidRPr="003D51E5" w:rsidRDefault="0099211D" w:rsidP="000501A2">
            <w:pPr>
              <w:spacing w:line="360" w:lineRule="auto"/>
              <w:jc w:val="both"/>
              <w:rPr>
                <w:rFonts w:cs="Arial"/>
                <w:sz w:val="22"/>
                <w:szCs w:val="22"/>
              </w:rPr>
            </w:pPr>
            <w:r w:rsidRPr="003D51E5">
              <w:rPr>
                <w:rFonts w:cs="Arial"/>
                <w:sz w:val="22"/>
                <w:szCs w:val="22"/>
              </w:rPr>
              <w:t>CAPOTA MARIA</w:t>
            </w:r>
          </w:p>
        </w:tc>
        <w:tc>
          <w:tcPr>
            <w:tcW w:w="2816" w:type="dxa"/>
            <w:shd w:val="clear" w:color="auto" w:fill="auto"/>
          </w:tcPr>
          <w:p w14:paraId="7A7654A3" w14:textId="3426E49F" w:rsidR="0099211D" w:rsidRPr="003D51E5" w:rsidRDefault="0099211D" w:rsidP="000501A2">
            <w:pPr>
              <w:spacing w:line="360" w:lineRule="auto"/>
              <w:jc w:val="both"/>
              <w:rPr>
                <w:rFonts w:cs="Arial"/>
                <w:sz w:val="22"/>
                <w:szCs w:val="22"/>
              </w:rPr>
            </w:pPr>
            <w:r w:rsidRPr="003D51E5">
              <w:rPr>
                <w:rFonts w:cs="Arial"/>
                <w:sz w:val="22"/>
                <w:szCs w:val="22"/>
              </w:rPr>
              <w:t>BIOLOGIE</w:t>
            </w:r>
          </w:p>
        </w:tc>
        <w:tc>
          <w:tcPr>
            <w:tcW w:w="2916" w:type="dxa"/>
            <w:shd w:val="clear" w:color="auto" w:fill="auto"/>
          </w:tcPr>
          <w:p w14:paraId="2899F205" w14:textId="531D6B92" w:rsidR="0099211D" w:rsidRPr="003D51E5" w:rsidRDefault="0099211D" w:rsidP="000501A2">
            <w:pPr>
              <w:spacing w:line="360" w:lineRule="auto"/>
              <w:jc w:val="both"/>
              <w:rPr>
                <w:rFonts w:cs="Arial"/>
                <w:sz w:val="22"/>
                <w:szCs w:val="22"/>
              </w:rPr>
            </w:pPr>
            <w:r w:rsidRPr="003D51E5">
              <w:rPr>
                <w:rFonts w:cs="Arial"/>
                <w:sz w:val="22"/>
                <w:szCs w:val="22"/>
              </w:rPr>
              <w:t>Director CNIH</w:t>
            </w:r>
          </w:p>
        </w:tc>
      </w:tr>
      <w:tr w:rsidR="0099211D" w:rsidRPr="0043438B" w14:paraId="05C3C50A" w14:textId="77777777" w:rsidTr="0043438B">
        <w:tc>
          <w:tcPr>
            <w:tcW w:w="3618" w:type="dxa"/>
            <w:shd w:val="clear" w:color="auto" w:fill="auto"/>
          </w:tcPr>
          <w:p w14:paraId="724DDF6E" w14:textId="2AB4A8A4" w:rsidR="0099211D" w:rsidRPr="003D51E5" w:rsidRDefault="0099211D" w:rsidP="000501A2">
            <w:pPr>
              <w:spacing w:line="360" w:lineRule="auto"/>
              <w:jc w:val="both"/>
              <w:rPr>
                <w:rFonts w:cs="Arial"/>
                <w:sz w:val="22"/>
                <w:szCs w:val="22"/>
              </w:rPr>
            </w:pPr>
            <w:r w:rsidRPr="003D51E5">
              <w:rPr>
                <w:rFonts w:cs="Arial"/>
                <w:sz w:val="22"/>
                <w:szCs w:val="22"/>
              </w:rPr>
              <w:t>C</w:t>
            </w:r>
            <w:r>
              <w:rPr>
                <w:rFonts w:cs="Arial"/>
                <w:sz w:val="22"/>
                <w:szCs w:val="22"/>
              </w:rPr>
              <w:t>ĂLĂRAȘU MĂDĂLINA</w:t>
            </w:r>
          </w:p>
        </w:tc>
        <w:tc>
          <w:tcPr>
            <w:tcW w:w="2816" w:type="dxa"/>
            <w:shd w:val="clear" w:color="auto" w:fill="auto"/>
          </w:tcPr>
          <w:p w14:paraId="30816BE9" w14:textId="6FB664EE" w:rsidR="0099211D" w:rsidRDefault="0099211D" w:rsidP="000501A2">
            <w:pPr>
              <w:spacing w:line="360" w:lineRule="auto"/>
              <w:jc w:val="both"/>
              <w:rPr>
                <w:rFonts w:cs="Arial"/>
                <w:sz w:val="22"/>
                <w:szCs w:val="22"/>
              </w:rPr>
            </w:pPr>
            <w:r>
              <w:rPr>
                <w:rFonts w:cs="Arial"/>
                <w:sz w:val="22"/>
                <w:szCs w:val="22"/>
              </w:rPr>
              <w:t>MATEMATICĂ</w:t>
            </w:r>
          </w:p>
        </w:tc>
        <w:tc>
          <w:tcPr>
            <w:tcW w:w="2916" w:type="dxa"/>
            <w:shd w:val="clear" w:color="auto" w:fill="auto"/>
          </w:tcPr>
          <w:p w14:paraId="70158CB4" w14:textId="434AF7FF" w:rsidR="0099211D" w:rsidRPr="003D51E5" w:rsidRDefault="0099211D" w:rsidP="000501A2">
            <w:pPr>
              <w:spacing w:line="360" w:lineRule="auto"/>
              <w:jc w:val="both"/>
              <w:rPr>
                <w:rFonts w:cs="Arial"/>
                <w:sz w:val="22"/>
                <w:szCs w:val="22"/>
              </w:rPr>
            </w:pPr>
            <w:r w:rsidRPr="003D51E5">
              <w:rPr>
                <w:rFonts w:cs="Arial"/>
                <w:sz w:val="22"/>
                <w:szCs w:val="22"/>
              </w:rPr>
              <w:t xml:space="preserve">Director adj. CNIH </w:t>
            </w:r>
          </w:p>
        </w:tc>
      </w:tr>
      <w:tr w:rsidR="0099211D" w:rsidRPr="0043438B" w14:paraId="3E6F9E15" w14:textId="77777777" w:rsidTr="0043438B">
        <w:tc>
          <w:tcPr>
            <w:tcW w:w="3618" w:type="dxa"/>
            <w:shd w:val="clear" w:color="auto" w:fill="auto"/>
          </w:tcPr>
          <w:p w14:paraId="4E8F92B6" w14:textId="594F436F" w:rsidR="0099211D" w:rsidRPr="003D51E5" w:rsidRDefault="0099211D" w:rsidP="000501A2">
            <w:pPr>
              <w:spacing w:line="360" w:lineRule="auto"/>
              <w:jc w:val="both"/>
              <w:rPr>
                <w:rFonts w:cs="Arial"/>
                <w:sz w:val="22"/>
                <w:szCs w:val="22"/>
              </w:rPr>
            </w:pPr>
            <w:r w:rsidRPr="003D51E5">
              <w:rPr>
                <w:rFonts w:cs="Arial"/>
                <w:sz w:val="22"/>
                <w:szCs w:val="22"/>
              </w:rPr>
              <w:t>VRÎNCEANU GABRIEL</w:t>
            </w:r>
          </w:p>
        </w:tc>
        <w:tc>
          <w:tcPr>
            <w:tcW w:w="2816" w:type="dxa"/>
            <w:shd w:val="clear" w:color="auto" w:fill="auto"/>
          </w:tcPr>
          <w:p w14:paraId="74FC2801" w14:textId="50DAF22F" w:rsidR="0099211D" w:rsidRDefault="0099211D" w:rsidP="000501A2">
            <w:pPr>
              <w:spacing w:line="360" w:lineRule="auto"/>
              <w:jc w:val="both"/>
              <w:rPr>
                <w:rFonts w:cs="Arial"/>
                <w:sz w:val="22"/>
                <w:szCs w:val="22"/>
              </w:rPr>
            </w:pPr>
            <w:r>
              <w:rPr>
                <w:rFonts w:cs="Arial"/>
                <w:sz w:val="22"/>
                <w:szCs w:val="22"/>
              </w:rPr>
              <w:t>MATEMATICĂ</w:t>
            </w:r>
          </w:p>
        </w:tc>
        <w:tc>
          <w:tcPr>
            <w:tcW w:w="2916" w:type="dxa"/>
            <w:shd w:val="clear" w:color="auto" w:fill="auto"/>
          </w:tcPr>
          <w:p w14:paraId="0897B10B" w14:textId="7A89CE63" w:rsidR="0099211D" w:rsidRPr="003D51E5" w:rsidRDefault="0099211D" w:rsidP="000501A2">
            <w:pPr>
              <w:spacing w:line="360" w:lineRule="auto"/>
              <w:jc w:val="both"/>
              <w:rPr>
                <w:rFonts w:cs="Arial"/>
                <w:sz w:val="22"/>
                <w:szCs w:val="22"/>
              </w:rPr>
            </w:pPr>
            <w:r w:rsidRPr="003D51E5">
              <w:rPr>
                <w:rFonts w:cs="Arial"/>
                <w:sz w:val="22"/>
                <w:szCs w:val="22"/>
              </w:rPr>
              <w:t>Director ANFPISDR</w:t>
            </w:r>
          </w:p>
        </w:tc>
      </w:tr>
      <w:tr w:rsidR="0099211D" w:rsidRPr="0043438B" w14:paraId="0CB7F7B0" w14:textId="77777777" w:rsidTr="0043438B">
        <w:tc>
          <w:tcPr>
            <w:tcW w:w="3618" w:type="dxa"/>
            <w:shd w:val="clear" w:color="auto" w:fill="auto"/>
          </w:tcPr>
          <w:p w14:paraId="05FA47E3" w14:textId="77777777" w:rsidR="0099211D" w:rsidRPr="003D51E5" w:rsidRDefault="0099211D" w:rsidP="000501A2">
            <w:pPr>
              <w:spacing w:line="360" w:lineRule="auto"/>
              <w:jc w:val="both"/>
              <w:rPr>
                <w:rFonts w:cs="Arial"/>
                <w:sz w:val="22"/>
                <w:szCs w:val="22"/>
              </w:rPr>
            </w:pPr>
            <w:r w:rsidRPr="003D51E5">
              <w:rPr>
                <w:rFonts w:cs="Arial"/>
                <w:sz w:val="22"/>
                <w:szCs w:val="22"/>
              </w:rPr>
              <w:t>STOICA EUGEN</w:t>
            </w:r>
          </w:p>
        </w:tc>
        <w:tc>
          <w:tcPr>
            <w:tcW w:w="2816" w:type="dxa"/>
            <w:shd w:val="clear" w:color="auto" w:fill="auto"/>
          </w:tcPr>
          <w:p w14:paraId="6DA47633" w14:textId="77777777" w:rsidR="0099211D" w:rsidRPr="003D51E5" w:rsidRDefault="0099211D" w:rsidP="000501A2">
            <w:pPr>
              <w:spacing w:line="360" w:lineRule="auto"/>
              <w:jc w:val="both"/>
              <w:rPr>
                <w:rFonts w:cs="Arial"/>
                <w:sz w:val="22"/>
                <w:szCs w:val="22"/>
              </w:rPr>
            </w:pPr>
            <w:r w:rsidRPr="003D51E5">
              <w:rPr>
                <w:rFonts w:cs="Arial"/>
                <w:sz w:val="22"/>
                <w:szCs w:val="22"/>
              </w:rPr>
              <w:t>SOCIO-UMANE</w:t>
            </w:r>
          </w:p>
        </w:tc>
        <w:tc>
          <w:tcPr>
            <w:tcW w:w="2916" w:type="dxa"/>
            <w:shd w:val="clear" w:color="auto" w:fill="auto"/>
          </w:tcPr>
          <w:p w14:paraId="59577F35" w14:textId="77777777" w:rsidR="0099211D" w:rsidRPr="003D51E5" w:rsidRDefault="0099211D" w:rsidP="000501A2">
            <w:pPr>
              <w:spacing w:line="360" w:lineRule="auto"/>
              <w:jc w:val="both"/>
              <w:rPr>
                <w:rFonts w:cs="Arial"/>
                <w:sz w:val="22"/>
                <w:szCs w:val="22"/>
              </w:rPr>
            </w:pPr>
            <w:r w:rsidRPr="003D51E5">
              <w:rPr>
                <w:rFonts w:cs="Arial"/>
                <w:sz w:val="22"/>
                <w:szCs w:val="22"/>
              </w:rPr>
              <w:t>Director MEC</w:t>
            </w:r>
          </w:p>
        </w:tc>
      </w:tr>
      <w:tr w:rsidR="0099211D" w:rsidRPr="00CF58EF" w14:paraId="753E2315" w14:textId="77777777" w:rsidTr="0043438B">
        <w:tc>
          <w:tcPr>
            <w:tcW w:w="3618" w:type="dxa"/>
            <w:shd w:val="clear" w:color="auto" w:fill="auto"/>
          </w:tcPr>
          <w:p w14:paraId="3A76D184" w14:textId="77777777" w:rsidR="0099211D" w:rsidRPr="00CF58EF" w:rsidRDefault="0099211D" w:rsidP="000501A2">
            <w:pPr>
              <w:spacing w:line="360" w:lineRule="auto"/>
              <w:jc w:val="both"/>
              <w:rPr>
                <w:rFonts w:cs="Arial"/>
                <w:sz w:val="22"/>
                <w:szCs w:val="22"/>
              </w:rPr>
            </w:pPr>
            <w:r w:rsidRPr="00CF58EF">
              <w:rPr>
                <w:rFonts w:cs="Arial"/>
                <w:sz w:val="22"/>
                <w:szCs w:val="22"/>
              </w:rPr>
              <w:t>PÂRVU CRISTINA</w:t>
            </w:r>
          </w:p>
        </w:tc>
        <w:tc>
          <w:tcPr>
            <w:tcW w:w="2816" w:type="dxa"/>
            <w:shd w:val="clear" w:color="auto" w:fill="auto"/>
          </w:tcPr>
          <w:p w14:paraId="7B5077B6" w14:textId="77777777" w:rsidR="0099211D" w:rsidRPr="00CF58EF" w:rsidRDefault="0099211D" w:rsidP="000501A2">
            <w:pPr>
              <w:spacing w:line="360" w:lineRule="auto"/>
              <w:jc w:val="both"/>
              <w:rPr>
                <w:rFonts w:cs="Arial"/>
                <w:sz w:val="22"/>
                <w:szCs w:val="22"/>
              </w:rPr>
            </w:pPr>
            <w:r w:rsidRPr="00CF58EF">
              <w:rPr>
                <w:rFonts w:cs="Arial"/>
                <w:sz w:val="22"/>
                <w:szCs w:val="22"/>
              </w:rPr>
              <w:t>GEOGRAFIE</w:t>
            </w:r>
          </w:p>
        </w:tc>
        <w:tc>
          <w:tcPr>
            <w:tcW w:w="2916" w:type="dxa"/>
            <w:shd w:val="clear" w:color="auto" w:fill="auto"/>
          </w:tcPr>
          <w:p w14:paraId="590D7B40" w14:textId="77777777" w:rsidR="0099211D" w:rsidRPr="00CF58EF" w:rsidRDefault="0099211D" w:rsidP="000501A2">
            <w:pPr>
              <w:spacing w:line="360" w:lineRule="auto"/>
              <w:jc w:val="both"/>
              <w:rPr>
                <w:rFonts w:cs="Arial"/>
                <w:sz w:val="22"/>
                <w:szCs w:val="22"/>
              </w:rPr>
            </w:pPr>
            <w:r w:rsidRPr="00CF58EF">
              <w:rPr>
                <w:rFonts w:cs="Arial"/>
                <w:sz w:val="22"/>
                <w:szCs w:val="22"/>
              </w:rPr>
              <w:t>Functionar CNEE</w:t>
            </w:r>
          </w:p>
        </w:tc>
      </w:tr>
      <w:tr w:rsidR="0099211D" w:rsidRPr="0043438B" w14:paraId="73071CE2" w14:textId="77777777" w:rsidTr="0043438B">
        <w:tc>
          <w:tcPr>
            <w:tcW w:w="3618" w:type="dxa"/>
            <w:shd w:val="clear" w:color="auto" w:fill="auto"/>
          </w:tcPr>
          <w:p w14:paraId="6BD4DEDA" w14:textId="77777777" w:rsidR="0099211D" w:rsidRPr="00CF58EF" w:rsidRDefault="0099211D" w:rsidP="000501A2">
            <w:pPr>
              <w:spacing w:line="360" w:lineRule="auto"/>
              <w:jc w:val="both"/>
              <w:rPr>
                <w:rFonts w:cs="Arial"/>
                <w:sz w:val="22"/>
                <w:szCs w:val="22"/>
              </w:rPr>
            </w:pPr>
            <w:r w:rsidRPr="00CF58EF">
              <w:rPr>
                <w:rFonts w:cs="Arial"/>
                <w:sz w:val="22"/>
                <w:szCs w:val="22"/>
              </w:rPr>
              <w:t>STOIAN LUMINIȚA</w:t>
            </w:r>
          </w:p>
        </w:tc>
        <w:tc>
          <w:tcPr>
            <w:tcW w:w="2816" w:type="dxa"/>
            <w:shd w:val="clear" w:color="auto" w:fill="auto"/>
          </w:tcPr>
          <w:p w14:paraId="607645B5" w14:textId="77777777" w:rsidR="0099211D" w:rsidRPr="00CF58EF" w:rsidRDefault="0099211D" w:rsidP="000501A2">
            <w:pPr>
              <w:spacing w:line="360" w:lineRule="auto"/>
              <w:jc w:val="both"/>
              <w:rPr>
                <w:rFonts w:cs="Arial"/>
                <w:sz w:val="22"/>
                <w:szCs w:val="22"/>
              </w:rPr>
            </w:pPr>
            <w:r w:rsidRPr="00CF58EF">
              <w:rPr>
                <w:rFonts w:cs="Arial"/>
                <w:sz w:val="22"/>
                <w:szCs w:val="22"/>
              </w:rPr>
              <w:t>LIMBA GERMANA</w:t>
            </w:r>
          </w:p>
        </w:tc>
        <w:tc>
          <w:tcPr>
            <w:tcW w:w="2916" w:type="dxa"/>
            <w:shd w:val="clear" w:color="auto" w:fill="auto"/>
          </w:tcPr>
          <w:p w14:paraId="345D1BFA" w14:textId="77777777" w:rsidR="0099211D" w:rsidRPr="003D51E5" w:rsidRDefault="0099211D" w:rsidP="000501A2">
            <w:pPr>
              <w:spacing w:line="360" w:lineRule="auto"/>
              <w:jc w:val="both"/>
              <w:rPr>
                <w:rFonts w:cs="Arial"/>
                <w:sz w:val="22"/>
                <w:szCs w:val="22"/>
              </w:rPr>
            </w:pPr>
            <w:r w:rsidRPr="00CF58EF">
              <w:rPr>
                <w:rFonts w:cs="Arial"/>
                <w:sz w:val="22"/>
                <w:szCs w:val="22"/>
              </w:rPr>
              <w:t>Inspector Specialitate MEC</w:t>
            </w:r>
          </w:p>
        </w:tc>
      </w:tr>
    </w:tbl>
    <w:p w14:paraId="7C210C5B" w14:textId="77777777" w:rsidR="005676C9" w:rsidRDefault="005676C9" w:rsidP="00B05B5F">
      <w:pPr>
        <w:jc w:val="both"/>
        <w:rPr>
          <w:b/>
          <w:lang w:val="fr-FR"/>
        </w:rPr>
      </w:pPr>
    </w:p>
    <w:p w14:paraId="10741746" w14:textId="77777777" w:rsidR="000501A2" w:rsidRDefault="000501A2" w:rsidP="00B05B5F">
      <w:pPr>
        <w:jc w:val="both"/>
        <w:rPr>
          <w:rStyle w:val="Heading2Char"/>
        </w:rPr>
      </w:pPr>
      <w:bookmarkStart w:id="79" w:name="_Toc85544723"/>
    </w:p>
    <w:p w14:paraId="4B4C4471" w14:textId="77777777" w:rsidR="000501A2" w:rsidRDefault="000501A2" w:rsidP="00B05B5F">
      <w:pPr>
        <w:jc w:val="both"/>
        <w:rPr>
          <w:rStyle w:val="Heading2Char"/>
        </w:rPr>
      </w:pPr>
    </w:p>
    <w:p w14:paraId="125537E4" w14:textId="77777777" w:rsidR="000501A2" w:rsidRDefault="000501A2" w:rsidP="00B05B5F">
      <w:pPr>
        <w:jc w:val="both"/>
        <w:rPr>
          <w:rStyle w:val="Heading2Char"/>
        </w:rPr>
      </w:pPr>
    </w:p>
    <w:p w14:paraId="32924D57" w14:textId="77777777" w:rsidR="000501A2" w:rsidRDefault="000501A2" w:rsidP="00B05B5F">
      <w:pPr>
        <w:jc w:val="both"/>
        <w:rPr>
          <w:rStyle w:val="Heading2Char"/>
        </w:rPr>
      </w:pPr>
    </w:p>
    <w:p w14:paraId="366D9001" w14:textId="77777777" w:rsidR="000501A2" w:rsidRDefault="000501A2" w:rsidP="00B05B5F">
      <w:pPr>
        <w:jc w:val="both"/>
        <w:rPr>
          <w:rStyle w:val="Heading2Char"/>
        </w:rPr>
      </w:pPr>
    </w:p>
    <w:p w14:paraId="47D4D052" w14:textId="77777777" w:rsidR="000501A2" w:rsidRDefault="000501A2" w:rsidP="00B05B5F">
      <w:pPr>
        <w:jc w:val="both"/>
        <w:rPr>
          <w:rStyle w:val="Heading2Char"/>
        </w:rPr>
      </w:pPr>
    </w:p>
    <w:p w14:paraId="64B5DFAF" w14:textId="660C27DF" w:rsidR="00B05B5F" w:rsidRPr="0043556B" w:rsidRDefault="00B05B5F" w:rsidP="00B05B5F">
      <w:pPr>
        <w:jc w:val="both"/>
        <w:rPr>
          <w:lang w:val="fr-FR"/>
        </w:rPr>
      </w:pPr>
      <w:r w:rsidRPr="0043556B">
        <w:rPr>
          <w:rStyle w:val="Heading2Char"/>
        </w:rPr>
        <w:t>V.2. Personal didactic auxiliar</w:t>
      </w:r>
      <w:bookmarkEnd w:id="79"/>
      <w:r w:rsidR="00B457A5">
        <w:rPr>
          <w:b/>
          <w:lang w:val="fr-FR"/>
        </w:rPr>
        <w:t>:</w:t>
      </w:r>
    </w:p>
    <w:p w14:paraId="30532A58" w14:textId="77777777" w:rsidR="00B05B5F" w:rsidRPr="0027169B" w:rsidRDefault="00B05B5F" w:rsidP="00B05B5F">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917"/>
      </w:tblGrid>
      <w:tr w:rsidR="00B05B5F" w:rsidRPr="0027169B" w14:paraId="7EDD6F03" w14:textId="77777777" w:rsidTr="009F3452">
        <w:trPr>
          <w:jc w:val="center"/>
        </w:trPr>
        <w:tc>
          <w:tcPr>
            <w:tcW w:w="7324" w:type="dxa"/>
            <w:gridSpan w:val="2"/>
            <w:shd w:val="clear" w:color="auto" w:fill="auto"/>
          </w:tcPr>
          <w:p w14:paraId="018C4FC8" w14:textId="77777777" w:rsidR="00B05B5F" w:rsidRPr="0027169B" w:rsidRDefault="00B05B5F" w:rsidP="009F3452">
            <w:pPr>
              <w:jc w:val="center"/>
              <w:rPr>
                <w:rFonts w:cs="Arial"/>
                <w:b/>
              </w:rPr>
            </w:pPr>
            <w:r w:rsidRPr="0027169B">
              <w:rPr>
                <w:rFonts w:cs="Arial"/>
                <w:b/>
              </w:rPr>
              <w:t>PERSONAL DIDACTIC AUXILIAR</w:t>
            </w:r>
          </w:p>
        </w:tc>
      </w:tr>
      <w:tr w:rsidR="00B05B5F" w:rsidRPr="0027169B" w14:paraId="00C5BE57" w14:textId="77777777" w:rsidTr="009F3452">
        <w:trPr>
          <w:jc w:val="center"/>
        </w:trPr>
        <w:tc>
          <w:tcPr>
            <w:tcW w:w="4407" w:type="dxa"/>
            <w:shd w:val="clear" w:color="auto" w:fill="auto"/>
          </w:tcPr>
          <w:p w14:paraId="0FF8D19C" w14:textId="77777777" w:rsidR="00B05B5F" w:rsidRPr="0027169B" w:rsidRDefault="00B05B5F" w:rsidP="009F3452">
            <w:pPr>
              <w:jc w:val="center"/>
              <w:rPr>
                <w:rFonts w:cs="Arial"/>
                <w:b/>
              </w:rPr>
            </w:pPr>
            <w:r w:rsidRPr="0027169B">
              <w:rPr>
                <w:rFonts w:cs="Arial"/>
                <w:b/>
              </w:rPr>
              <w:t>Functia</w:t>
            </w:r>
          </w:p>
        </w:tc>
        <w:tc>
          <w:tcPr>
            <w:tcW w:w="2917" w:type="dxa"/>
            <w:shd w:val="clear" w:color="auto" w:fill="auto"/>
          </w:tcPr>
          <w:p w14:paraId="578E14ED" w14:textId="77777777" w:rsidR="00B05B5F" w:rsidRPr="0027169B" w:rsidRDefault="00B05B5F" w:rsidP="009F3452">
            <w:pPr>
              <w:jc w:val="center"/>
              <w:rPr>
                <w:rFonts w:cs="Arial"/>
                <w:b/>
              </w:rPr>
            </w:pPr>
            <w:r w:rsidRPr="0027169B">
              <w:rPr>
                <w:rFonts w:cs="Arial"/>
                <w:b/>
              </w:rPr>
              <w:t>Nr. Locuri ocupate</w:t>
            </w:r>
          </w:p>
        </w:tc>
      </w:tr>
      <w:tr w:rsidR="00B05B5F" w:rsidRPr="0027169B" w14:paraId="5B57AD99" w14:textId="77777777" w:rsidTr="009F3452">
        <w:trPr>
          <w:jc w:val="center"/>
        </w:trPr>
        <w:tc>
          <w:tcPr>
            <w:tcW w:w="4407" w:type="dxa"/>
            <w:shd w:val="clear" w:color="auto" w:fill="auto"/>
          </w:tcPr>
          <w:p w14:paraId="3D23B4D8" w14:textId="77777777" w:rsidR="00B05B5F" w:rsidRPr="00301128" w:rsidRDefault="00B05B5F" w:rsidP="009F3452">
            <w:pPr>
              <w:rPr>
                <w:rFonts w:cs="Arial"/>
              </w:rPr>
            </w:pPr>
            <w:r w:rsidRPr="00301128">
              <w:rPr>
                <w:rFonts w:cs="Arial"/>
              </w:rPr>
              <w:t>Secretar sef</w:t>
            </w:r>
          </w:p>
        </w:tc>
        <w:tc>
          <w:tcPr>
            <w:tcW w:w="2917" w:type="dxa"/>
            <w:shd w:val="clear" w:color="auto" w:fill="auto"/>
          </w:tcPr>
          <w:p w14:paraId="1DDDA6E0" w14:textId="77777777" w:rsidR="00B05B5F" w:rsidRPr="00CF5790" w:rsidRDefault="00B05B5F" w:rsidP="009F3452">
            <w:pPr>
              <w:jc w:val="center"/>
              <w:rPr>
                <w:rFonts w:cs="Arial"/>
              </w:rPr>
            </w:pPr>
            <w:r w:rsidRPr="00CF5790">
              <w:rPr>
                <w:rFonts w:cs="Arial"/>
              </w:rPr>
              <w:t>1</w:t>
            </w:r>
          </w:p>
        </w:tc>
      </w:tr>
      <w:tr w:rsidR="00B05B5F" w:rsidRPr="0027169B" w14:paraId="64B7423E" w14:textId="77777777" w:rsidTr="009F3452">
        <w:trPr>
          <w:jc w:val="center"/>
        </w:trPr>
        <w:tc>
          <w:tcPr>
            <w:tcW w:w="4407" w:type="dxa"/>
            <w:shd w:val="clear" w:color="auto" w:fill="auto"/>
          </w:tcPr>
          <w:p w14:paraId="4DABB8B3" w14:textId="77777777" w:rsidR="00B05B5F" w:rsidRPr="00301128" w:rsidRDefault="00B05B5F" w:rsidP="009F3452">
            <w:pPr>
              <w:rPr>
                <w:rFonts w:cs="Arial"/>
              </w:rPr>
            </w:pPr>
            <w:r w:rsidRPr="00301128">
              <w:rPr>
                <w:rFonts w:cs="Arial"/>
              </w:rPr>
              <w:t>Contabil sef</w:t>
            </w:r>
          </w:p>
        </w:tc>
        <w:tc>
          <w:tcPr>
            <w:tcW w:w="2917" w:type="dxa"/>
            <w:shd w:val="clear" w:color="auto" w:fill="auto"/>
          </w:tcPr>
          <w:p w14:paraId="4FD97701" w14:textId="77777777" w:rsidR="00B05B5F" w:rsidRPr="00CF5790" w:rsidRDefault="00B05B5F" w:rsidP="009F3452">
            <w:pPr>
              <w:jc w:val="center"/>
              <w:rPr>
                <w:rFonts w:cs="Arial"/>
              </w:rPr>
            </w:pPr>
            <w:r w:rsidRPr="00CF5790">
              <w:rPr>
                <w:rFonts w:cs="Arial"/>
              </w:rPr>
              <w:t>1</w:t>
            </w:r>
          </w:p>
        </w:tc>
      </w:tr>
      <w:tr w:rsidR="00B05B5F" w:rsidRPr="0027169B" w14:paraId="65E376AC" w14:textId="77777777" w:rsidTr="009F3452">
        <w:trPr>
          <w:jc w:val="center"/>
        </w:trPr>
        <w:tc>
          <w:tcPr>
            <w:tcW w:w="4407" w:type="dxa"/>
            <w:shd w:val="clear" w:color="auto" w:fill="auto"/>
          </w:tcPr>
          <w:p w14:paraId="65753F67" w14:textId="77777777" w:rsidR="00B05B5F" w:rsidRPr="00301128" w:rsidRDefault="00B05B5F" w:rsidP="009F3452">
            <w:pPr>
              <w:rPr>
                <w:rFonts w:cs="Arial"/>
              </w:rPr>
            </w:pPr>
            <w:r w:rsidRPr="00301128">
              <w:rPr>
                <w:rFonts w:cs="Arial"/>
              </w:rPr>
              <w:t>Adminiatrator de patrimoniu</w:t>
            </w:r>
          </w:p>
        </w:tc>
        <w:tc>
          <w:tcPr>
            <w:tcW w:w="2917" w:type="dxa"/>
            <w:shd w:val="clear" w:color="auto" w:fill="auto"/>
          </w:tcPr>
          <w:p w14:paraId="5E0E4E6C" w14:textId="77777777" w:rsidR="00B05B5F" w:rsidRPr="00CF5790" w:rsidRDefault="00B05B5F" w:rsidP="009F3452">
            <w:pPr>
              <w:jc w:val="center"/>
              <w:rPr>
                <w:rFonts w:cs="Arial"/>
              </w:rPr>
            </w:pPr>
            <w:r w:rsidRPr="00CF5790">
              <w:rPr>
                <w:rFonts w:cs="Arial"/>
              </w:rPr>
              <w:t>1</w:t>
            </w:r>
          </w:p>
        </w:tc>
      </w:tr>
      <w:tr w:rsidR="00B05B5F" w:rsidRPr="0027169B" w14:paraId="45749ED8" w14:textId="77777777" w:rsidTr="009F3452">
        <w:trPr>
          <w:jc w:val="center"/>
        </w:trPr>
        <w:tc>
          <w:tcPr>
            <w:tcW w:w="4407" w:type="dxa"/>
            <w:shd w:val="clear" w:color="auto" w:fill="auto"/>
          </w:tcPr>
          <w:p w14:paraId="624CA4D6" w14:textId="77777777" w:rsidR="00B05B5F" w:rsidRPr="00301128" w:rsidRDefault="00B05B5F" w:rsidP="009F3452">
            <w:pPr>
              <w:rPr>
                <w:rFonts w:cs="Arial"/>
              </w:rPr>
            </w:pPr>
            <w:r w:rsidRPr="00301128">
              <w:rPr>
                <w:rFonts w:cs="Arial"/>
              </w:rPr>
              <w:t>Administrator financiar</w:t>
            </w:r>
          </w:p>
        </w:tc>
        <w:tc>
          <w:tcPr>
            <w:tcW w:w="2917" w:type="dxa"/>
            <w:shd w:val="clear" w:color="auto" w:fill="auto"/>
          </w:tcPr>
          <w:p w14:paraId="315C855A" w14:textId="77777777" w:rsidR="00B05B5F" w:rsidRPr="00CF5790" w:rsidRDefault="00B05B5F" w:rsidP="009F3452">
            <w:pPr>
              <w:jc w:val="center"/>
              <w:rPr>
                <w:rFonts w:cs="Arial"/>
              </w:rPr>
            </w:pPr>
            <w:r w:rsidRPr="00CF5790">
              <w:rPr>
                <w:rFonts w:cs="Arial"/>
              </w:rPr>
              <w:t>1</w:t>
            </w:r>
          </w:p>
        </w:tc>
      </w:tr>
      <w:tr w:rsidR="00B05B5F" w:rsidRPr="0027169B" w14:paraId="57AE31C1" w14:textId="77777777" w:rsidTr="009F3452">
        <w:trPr>
          <w:jc w:val="center"/>
        </w:trPr>
        <w:tc>
          <w:tcPr>
            <w:tcW w:w="4407" w:type="dxa"/>
            <w:shd w:val="clear" w:color="auto" w:fill="auto"/>
          </w:tcPr>
          <w:p w14:paraId="25FE9372" w14:textId="77777777" w:rsidR="00B05B5F" w:rsidRPr="00301128" w:rsidRDefault="00B05B5F" w:rsidP="009F3452">
            <w:pPr>
              <w:rPr>
                <w:rFonts w:cs="Arial"/>
              </w:rPr>
            </w:pPr>
            <w:r w:rsidRPr="00301128">
              <w:rPr>
                <w:rFonts w:cs="Arial"/>
              </w:rPr>
              <w:t>Ajutor-programator</w:t>
            </w:r>
          </w:p>
        </w:tc>
        <w:tc>
          <w:tcPr>
            <w:tcW w:w="2917" w:type="dxa"/>
            <w:shd w:val="clear" w:color="auto" w:fill="auto"/>
          </w:tcPr>
          <w:p w14:paraId="326B4120" w14:textId="77777777" w:rsidR="00B05B5F" w:rsidRPr="00CF5790" w:rsidRDefault="00B05B5F" w:rsidP="009F3452">
            <w:pPr>
              <w:jc w:val="center"/>
              <w:rPr>
                <w:rFonts w:cs="Arial"/>
              </w:rPr>
            </w:pPr>
            <w:r w:rsidRPr="00CF5790">
              <w:rPr>
                <w:rFonts w:cs="Arial"/>
              </w:rPr>
              <w:t>1</w:t>
            </w:r>
          </w:p>
        </w:tc>
      </w:tr>
      <w:tr w:rsidR="00B05B5F" w:rsidRPr="0027169B" w14:paraId="2D1CA2B5" w14:textId="77777777" w:rsidTr="009F3452">
        <w:trPr>
          <w:jc w:val="center"/>
        </w:trPr>
        <w:tc>
          <w:tcPr>
            <w:tcW w:w="4407" w:type="dxa"/>
            <w:shd w:val="clear" w:color="auto" w:fill="auto"/>
          </w:tcPr>
          <w:p w14:paraId="50B79DBE" w14:textId="77777777" w:rsidR="00B05B5F" w:rsidRPr="00301128" w:rsidRDefault="00B05B5F" w:rsidP="009F3452">
            <w:pPr>
              <w:rPr>
                <w:rFonts w:cs="Arial"/>
              </w:rPr>
            </w:pPr>
            <w:r w:rsidRPr="00301128">
              <w:rPr>
                <w:rFonts w:cs="Arial"/>
              </w:rPr>
              <w:t>Bibliotecar</w:t>
            </w:r>
          </w:p>
        </w:tc>
        <w:tc>
          <w:tcPr>
            <w:tcW w:w="2917" w:type="dxa"/>
            <w:shd w:val="clear" w:color="auto" w:fill="auto"/>
          </w:tcPr>
          <w:p w14:paraId="2F2B59B1" w14:textId="77777777" w:rsidR="00B05B5F" w:rsidRPr="00CF5790" w:rsidRDefault="00B05B5F" w:rsidP="009F3452">
            <w:pPr>
              <w:jc w:val="center"/>
              <w:rPr>
                <w:rFonts w:cs="Arial"/>
              </w:rPr>
            </w:pPr>
            <w:r w:rsidRPr="00CF5790">
              <w:rPr>
                <w:rFonts w:cs="Arial"/>
              </w:rPr>
              <w:t>-</w:t>
            </w:r>
          </w:p>
        </w:tc>
      </w:tr>
      <w:tr w:rsidR="00B05B5F" w:rsidRPr="0027169B" w14:paraId="7697D36B" w14:textId="77777777" w:rsidTr="009F3452">
        <w:trPr>
          <w:jc w:val="center"/>
        </w:trPr>
        <w:tc>
          <w:tcPr>
            <w:tcW w:w="4407" w:type="dxa"/>
            <w:shd w:val="clear" w:color="auto" w:fill="auto"/>
          </w:tcPr>
          <w:p w14:paraId="3E9AD791" w14:textId="77777777" w:rsidR="00B05B5F" w:rsidRPr="00C24B7B" w:rsidRDefault="00B05B5F" w:rsidP="009F3452">
            <w:pPr>
              <w:rPr>
                <w:rFonts w:cs="Arial"/>
              </w:rPr>
            </w:pPr>
            <w:r w:rsidRPr="00C24B7B">
              <w:rPr>
                <w:rFonts w:cs="Arial"/>
              </w:rPr>
              <w:t>Laborant</w:t>
            </w:r>
          </w:p>
        </w:tc>
        <w:tc>
          <w:tcPr>
            <w:tcW w:w="2917" w:type="dxa"/>
            <w:shd w:val="clear" w:color="auto" w:fill="auto"/>
          </w:tcPr>
          <w:p w14:paraId="554C9909" w14:textId="77777777" w:rsidR="00B05B5F" w:rsidRPr="00CF5790" w:rsidRDefault="00B05B5F" w:rsidP="009F3452">
            <w:pPr>
              <w:jc w:val="center"/>
              <w:rPr>
                <w:rFonts w:cs="Arial"/>
              </w:rPr>
            </w:pPr>
            <w:r w:rsidRPr="00C24B7B">
              <w:rPr>
                <w:rFonts w:cs="Arial"/>
              </w:rPr>
              <w:t>1</w:t>
            </w:r>
          </w:p>
        </w:tc>
      </w:tr>
      <w:tr w:rsidR="00B05B5F" w:rsidRPr="0027169B" w14:paraId="6C9432A2" w14:textId="77777777" w:rsidTr="009F3452">
        <w:trPr>
          <w:jc w:val="center"/>
        </w:trPr>
        <w:tc>
          <w:tcPr>
            <w:tcW w:w="4407" w:type="dxa"/>
            <w:shd w:val="clear" w:color="auto" w:fill="auto"/>
          </w:tcPr>
          <w:p w14:paraId="3996B851" w14:textId="77777777" w:rsidR="00B05B5F" w:rsidRPr="00301128" w:rsidRDefault="00B05B5F" w:rsidP="009F3452">
            <w:pPr>
              <w:rPr>
                <w:rFonts w:cs="Arial"/>
              </w:rPr>
            </w:pPr>
            <w:r w:rsidRPr="00301128">
              <w:rPr>
                <w:rFonts w:cs="Arial"/>
              </w:rPr>
              <w:t>Pedagog</w:t>
            </w:r>
          </w:p>
        </w:tc>
        <w:tc>
          <w:tcPr>
            <w:tcW w:w="2917" w:type="dxa"/>
            <w:shd w:val="clear" w:color="auto" w:fill="auto"/>
          </w:tcPr>
          <w:p w14:paraId="6629CC6C" w14:textId="77777777" w:rsidR="00B05B5F" w:rsidRPr="00CF5790" w:rsidRDefault="00B05B5F" w:rsidP="009F3452">
            <w:pPr>
              <w:jc w:val="center"/>
              <w:rPr>
                <w:rFonts w:cs="Arial"/>
              </w:rPr>
            </w:pPr>
            <w:r w:rsidRPr="00CF5790">
              <w:rPr>
                <w:rFonts w:cs="Arial"/>
              </w:rPr>
              <w:t>2</w:t>
            </w:r>
          </w:p>
        </w:tc>
      </w:tr>
      <w:tr w:rsidR="00B05B5F" w:rsidRPr="0027169B" w14:paraId="79A9618A" w14:textId="77777777" w:rsidTr="009F3452">
        <w:trPr>
          <w:jc w:val="center"/>
        </w:trPr>
        <w:tc>
          <w:tcPr>
            <w:tcW w:w="4407" w:type="dxa"/>
            <w:shd w:val="clear" w:color="auto" w:fill="auto"/>
          </w:tcPr>
          <w:p w14:paraId="0C67642B" w14:textId="77777777" w:rsidR="00B05B5F" w:rsidRPr="00301128" w:rsidRDefault="00B05B5F" w:rsidP="009F3452">
            <w:pPr>
              <w:rPr>
                <w:rFonts w:cs="Arial"/>
              </w:rPr>
            </w:pPr>
            <w:r w:rsidRPr="00301128">
              <w:rPr>
                <w:rFonts w:cs="Arial"/>
              </w:rPr>
              <w:t>Supraveghetor noapte</w:t>
            </w:r>
          </w:p>
        </w:tc>
        <w:tc>
          <w:tcPr>
            <w:tcW w:w="2917" w:type="dxa"/>
            <w:shd w:val="clear" w:color="auto" w:fill="auto"/>
          </w:tcPr>
          <w:p w14:paraId="757A8E13" w14:textId="77777777" w:rsidR="00B05B5F" w:rsidRPr="00CF5790" w:rsidRDefault="00B05B5F" w:rsidP="009F3452">
            <w:pPr>
              <w:jc w:val="center"/>
              <w:rPr>
                <w:rFonts w:cs="Arial"/>
              </w:rPr>
            </w:pPr>
            <w:r w:rsidRPr="00CF5790">
              <w:rPr>
                <w:rFonts w:cs="Arial"/>
              </w:rPr>
              <w:t>1</w:t>
            </w:r>
          </w:p>
        </w:tc>
      </w:tr>
      <w:tr w:rsidR="00B05B5F" w:rsidRPr="0027169B" w14:paraId="74257E27" w14:textId="77777777" w:rsidTr="009F3452">
        <w:trPr>
          <w:jc w:val="center"/>
        </w:trPr>
        <w:tc>
          <w:tcPr>
            <w:tcW w:w="4407" w:type="dxa"/>
            <w:shd w:val="clear" w:color="auto" w:fill="auto"/>
          </w:tcPr>
          <w:p w14:paraId="720FE809" w14:textId="77777777" w:rsidR="00B05B5F" w:rsidRPr="00301128" w:rsidRDefault="00B05B5F" w:rsidP="009F3452">
            <w:pPr>
              <w:jc w:val="center"/>
              <w:rPr>
                <w:rFonts w:cs="Arial"/>
                <w:b/>
              </w:rPr>
            </w:pPr>
            <w:r w:rsidRPr="00301128">
              <w:rPr>
                <w:rFonts w:cs="Arial"/>
                <w:b/>
              </w:rPr>
              <w:t>TOTAL</w:t>
            </w:r>
          </w:p>
        </w:tc>
        <w:tc>
          <w:tcPr>
            <w:tcW w:w="2917" w:type="dxa"/>
            <w:shd w:val="clear" w:color="auto" w:fill="auto"/>
          </w:tcPr>
          <w:p w14:paraId="674599AD" w14:textId="77777777" w:rsidR="00B05B5F" w:rsidRPr="00CF5790" w:rsidRDefault="00B05B5F" w:rsidP="009F3452">
            <w:pPr>
              <w:jc w:val="center"/>
              <w:rPr>
                <w:rFonts w:cs="Arial"/>
                <w:b/>
              </w:rPr>
            </w:pPr>
            <w:r w:rsidRPr="00CF5790">
              <w:rPr>
                <w:rFonts w:cs="Arial"/>
                <w:b/>
              </w:rPr>
              <w:t>9</w:t>
            </w:r>
          </w:p>
        </w:tc>
      </w:tr>
    </w:tbl>
    <w:p w14:paraId="5F65A29C" w14:textId="77777777" w:rsidR="00334E10" w:rsidRDefault="00334E10" w:rsidP="00B05B5F">
      <w:pPr>
        <w:jc w:val="both"/>
        <w:rPr>
          <w:rStyle w:val="Heading2Char"/>
        </w:rPr>
      </w:pPr>
      <w:bookmarkStart w:id="80" w:name="_Toc85544724"/>
    </w:p>
    <w:p w14:paraId="777CF76B" w14:textId="77777777" w:rsidR="00334E10" w:rsidRDefault="00334E10" w:rsidP="00B05B5F">
      <w:pPr>
        <w:jc w:val="both"/>
        <w:rPr>
          <w:rStyle w:val="Heading2Char"/>
        </w:rPr>
      </w:pPr>
    </w:p>
    <w:p w14:paraId="0E47CAE8" w14:textId="72E3C314" w:rsidR="00B05B5F" w:rsidRPr="00B457A5" w:rsidRDefault="00B05B5F" w:rsidP="00B05B5F">
      <w:pPr>
        <w:jc w:val="both"/>
        <w:rPr>
          <w:color w:val="FF0000"/>
          <w:lang w:val="ro-RO"/>
        </w:rPr>
      </w:pPr>
      <w:r w:rsidRPr="00A16D1C">
        <w:rPr>
          <w:rStyle w:val="Heading2Char"/>
        </w:rPr>
        <w:t>V.3. Personal nedidactic</w:t>
      </w:r>
      <w:bookmarkEnd w:id="80"/>
      <w:r w:rsidR="00B457A5">
        <w:rPr>
          <w:rStyle w:val="Heading2Char"/>
          <w:lang w:val="ro-RO"/>
        </w:rPr>
        <w:t>:</w:t>
      </w:r>
    </w:p>
    <w:p w14:paraId="733FF04F" w14:textId="77777777" w:rsidR="00B05B5F" w:rsidRPr="0027169B" w:rsidRDefault="00B05B5F" w:rsidP="00B05B5F">
      <w:pPr>
        <w:jc w:val="both"/>
        <w:rPr>
          <w:b/>
          <w:i/>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917"/>
      </w:tblGrid>
      <w:tr w:rsidR="00B05B5F" w:rsidRPr="0027169B" w14:paraId="6143415B" w14:textId="77777777" w:rsidTr="009F3452">
        <w:trPr>
          <w:jc w:val="center"/>
        </w:trPr>
        <w:tc>
          <w:tcPr>
            <w:tcW w:w="7324" w:type="dxa"/>
            <w:gridSpan w:val="2"/>
            <w:shd w:val="clear" w:color="auto" w:fill="auto"/>
          </w:tcPr>
          <w:p w14:paraId="76F2F238" w14:textId="77777777" w:rsidR="00B05B5F" w:rsidRPr="0027169B" w:rsidRDefault="00B05B5F" w:rsidP="009F3452">
            <w:pPr>
              <w:jc w:val="center"/>
              <w:rPr>
                <w:rFonts w:cs="Arial"/>
                <w:b/>
              </w:rPr>
            </w:pPr>
            <w:r w:rsidRPr="0027169B">
              <w:rPr>
                <w:rFonts w:cs="Arial"/>
                <w:b/>
              </w:rPr>
              <w:t xml:space="preserve">PERSONAL NEDIDACTIC </w:t>
            </w:r>
          </w:p>
        </w:tc>
      </w:tr>
      <w:tr w:rsidR="00B05B5F" w:rsidRPr="0027169B" w14:paraId="490E6AB0" w14:textId="77777777" w:rsidTr="009F3452">
        <w:trPr>
          <w:jc w:val="center"/>
        </w:trPr>
        <w:tc>
          <w:tcPr>
            <w:tcW w:w="4407" w:type="dxa"/>
            <w:shd w:val="clear" w:color="auto" w:fill="auto"/>
          </w:tcPr>
          <w:p w14:paraId="6C2F395D" w14:textId="77777777" w:rsidR="00B05B5F" w:rsidRPr="0027169B" w:rsidRDefault="00B05B5F" w:rsidP="009F3452">
            <w:pPr>
              <w:jc w:val="center"/>
              <w:rPr>
                <w:rFonts w:cs="Arial"/>
                <w:b/>
              </w:rPr>
            </w:pPr>
            <w:r w:rsidRPr="0027169B">
              <w:rPr>
                <w:rFonts w:cs="Arial"/>
                <w:b/>
              </w:rPr>
              <w:t>Functia</w:t>
            </w:r>
          </w:p>
        </w:tc>
        <w:tc>
          <w:tcPr>
            <w:tcW w:w="2917" w:type="dxa"/>
            <w:shd w:val="clear" w:color="auto" w:fill="auto"/>
          </w:tcPr>
          <w:p w14:paraId="6AB8A7E8" w14:textId="77777777" w:rsidR="00B05B5F" w:rsidRPr="0027169B" w:rsidRDefault="00B05B5F" w:rsidP="009F3452">
            <w:pPr>
              <w:jc w:val="center"/>
              <w:rPr>
                <w:rFonts w:cs="Arial"/>
                <w:b/>
              </w:rPr>
            </w:pPr>
            <w:r w:rsidRPr="0027169B">
              <w:rPr>
                <w:rFonts w:cs="Arial"/>
                <w:b/>
              </w:rPr>
              <w:t>Nr. Locuri ocupate</w:t>
            </w:r>
          </w:p>
        </w:tc>
      </w:tr>
      <w:tr w:rsidR="00B05B5F" w:rsidRPr="0027169B" w14:paraId="6AAE3C0B" w14:textId="77777777" w:rsidTr="009F3452">
        <w:trPr>
          <w:jc w:val="center"/>
        </w:trPr>
        <w:tc>
          <w:tcPr>
            <w:tcW w:w="4407" w:type="dxa"/>
            <w:shd w:val="clear" w:color="auto" w:fill="auto"/>
          </w:tcPr>
          <w:p w14:paraId="491FC1FF" w14:textId="77777777" w:rsidR="00B05B5F" w:rsidRPr="00C24B7B" w:rsidRDefault="00B05B5F" w:rsidP="009F3452">
            <w:pPr>
              <w:rPr>
                <w:rFonts w:cs="Arial"/>
              </w:rPr>
            </w:pPr>
            <w:r w:rsidRPr="00C24B7B">
              <w:rPr>
                <w:rFonts w:cs="Arial"/>
              </w:rPr>
              <w:t>Ingrijitor curatenie</w:t>
            </w:r>
          </w:p>
        </w:tc>
        <w:tc>
          <w:tcPr>
            <w:tcW w:w="2917" w:type="dxa"/>
            <w:shd w:val="clear" w:color="auto" w:fill="auto"/>
          </w:tcPr>
          <w:p w14:paraId="6262283B" w14:textId="77777777" w:rsidR="00B05B5F" w:rsidRPr="00B457A5" w:rsidRDefault="00B05B5F" w:rsidP="009F3452">
            <w:pPr>
              <w:jc w:val="center"/>
              <w:rPr>
                <w:rFonts w:cs="Arial"/>
              </w:rPr>
            </w:pPr>
            <w:r w:rsidRPr="00B457A5">
              <w:rPr>
                <w:rFonts w:cs="Arial"/>
              </w:rPr>
              <w:t>9</w:t>
            </w:r>
          </w:p>
        </w:tc>
      </w:tr>
      <w:tr w:rsidR="00B05B5F" w:rsidRPr="0027169B" w14:paraId="7F0CA177" w14:textId="77777777" w:rsidTr="009F3452">
        <w:trPr>
          <w:jc w:val="center"/>
        </w:trPr>
        <w:tc>
          <w:tcPr>
            <w:tcW w:w="4407" w:type="dxa"/>
            <w:shd w:val="clear" w:color="auto" w:fill="auto"/>
          </w:tcPr>
          <w:p w14:paraId="39425F51" w14:textId="77777777" w:rsidR="00B05B5F" w:rsidRPr="00C24B7B" w:rsidRDefault="00B05B5F" w:rsidP="009F3452">
            <w:pPr>
              <w:rPr>
                <w:rFonts w:cs="Arial"/>
              </w:rPr>
            </w:pPr>
            <w:r w:rsidRPr="00C24B7B">
              <w:rPr>
                <w:rFonts w:cs="Arial"/>
              </w:rPr>
              <w:t>Muncitor bucatarie</w:t>
            </w:r>
          </w:p>
        </w:tc>
        <w:tc>
          <w:tcPr>
            <w:tcW w:w="2917" w:type="dxa"/>
            <w:shd w:val="clear" w:color="auto" w:fill="auto"/>
          </w:tcPr>
          <w:p w14:paraId="424F80CA" w14:textId="77777777" w:rsidR="00B05B5F" w:rsidRPr="00B457A5" w:rsidRDefault="00B05B5F" w:rsidP="009F3452">
            <w:pPr>
              <w:jc w:val="center"/>
              <w:rPr>
                <w:rFonts w:cs="Arial"/>
              </w:rPr>
            </w:pPr>
            <w:r w:rsidRPr="00B457A5">
              <w:rPr>
                <w:rFonts w:cs="Arial"/>
              </w:rPr>
              <w:t>1</w:t>
            </w:r>
          </w:p>
        </w:tc>
      </w:tr>
      <w:tr w:rsidR="00B05B5F" w:rsidRPr="0027169B" w14:paraId="78BD45CB" w14:textId="77777777" w:rsidTr="009F3452">
        <w:trPr>
          <w:jc w:val="center"/>
        </w:trPr>
        <w:tc>
          <w:tcPr>
            <w:tcW w:w="4407" w:type="dxa"/>
            <w:shd w:val="clear" w:color="auto" w:fill="auto"/>
          </w:tcPr>
          <w:p w14:paraId="229B5B80" w14:textId="77777777" w:rsidR="00B05B5F" w:rsidRPr="00C24B7B" w:rsidRDefault="00B05B5F" w:rsidP="009F3452">
            <w:pPr>
              <w:rPr>
                <w:rFonts w:cs="Arial"/>
              </w:rPr>
            </w:pPr>
            <w:r w:rsidRPr="00C24B7B">
              <w:rPr>
                <w:rFonts w:cs="Arial"/>
              </w:rPr>
              <w:t>Portar</w:t>
            </w:r>
          </w:p>
        </w:tc>
        <w:tc>
          <w:tcPr>
            <w:tcW w:w="2917" w:type="dxa"/>
            <w:shd w:val="clear" w:color="auto" w:fill="auto"/>
          </w:tcPr>
          <w:p w14:paraId="3D120E59" w14:textId="77777777" w:rsidR="00B05B5F" w:rsidRPr="00B457A5" w:rsidRDefault="00B05B5F" w:rsidP="009F3452">
            <w:pPr>
              <w:jc w:val="center"/>
              <w:rPr>
                <w:rFonts w:cs="Arial"/>
              </w:rPr>
            </w:pPr>
            <w:r w:rsidRPr="00B457A5">
              <w:rPr>
                <w:rFonts w:cs="Arial"/>
              </w:rPr>
              <w:t>2</w:t>
            </w:r>
          </w:p>
        </w:tc>
      </w:tr>
      <w:tr w:rsidR="00B05B5F" w:rsidRPr="0027169B" w14:paraId="667B4950" w14:textId="77777777" w:rsidTr="009F3452">
        <w:trPr>
          <w:jc w:val="center"/>
        </w:trPr>
        <w:tc>
          <w:tcPr>
            <w:tcW w:w="4407" w:type="dxa"/>
            <w:shd w:val="clear" w:color="auto" w:fill="auto"/>
          </w:tcPr>
          <w:p w14:paraId="102B784E" w14:textId="77777777" w:rsidR="00B05B5F" w:rsidRPr="00C24B7B" w:rsidRDefault="00B05B5F" w:rsidP="009F3452">
            <w:pPr>
              <w:rPr>
                <w:rFonts w:cs="Arial"/>
              </w:rPr>
            </w:pPr>
            <w:r w:rsidRPr="00C24B7B">
              <w:rPr>
                <w:rFonts w:cs="Arial"/>
              </w:rPr>
              <w:t>Muncitor calificat/Bucatar calificat</w:t>
            </w:r>
          </w:p>
        </w:tc>
        <w:tc>
          <w:tcPr>
            <w:tcW w:w="2917" w:type="dxa"/>
            <w:shd w:val="clear" w:color="auto" w:fill="auto"/>
          </w:tcPr>
          <w:p w14:paraId="6EB3100A" w14:textId="77777777" w:rsidR="00B05B5F" w:rsidRPr="00B457A5" w:rsidRDefault="00B05B5F" w:rsidP="009F3452">
            <w:pPr>
              <w:jc w:val="center"/>
              <w:rPr>
                <w:rFonts w:cs="Arial"/>
              </w:rPr>
            </w:pPr>
            <w:r w:rsidRPr="00B457A5">
              <w:rPr>
                <w:rFonts w:cs="Arial"/>
              </w:rPr>
              <w:t>2</w:t>
            </w:r>
          </w:p>
        </w:tc>
      </w:tr>
      <w:tr w:rsidR="00B05B5F" w:rsidRPr="0027169B" w14:paraId="6367B923" w14:textId="77777777" w:rsidTr="009F3452">
        <w:trPr>
          <w:jc w:val="center"/>
        </w:trPr>
        <w:tc>
          <w:tcPr>
            <w:tcW w:w="4407" w:type="dxa"/>
            <w:shd w:val="clear" w:color="auto" w:fill="auto"/>
          </w:tcPr>
          <w:p w14:paraId="22B881AB" w14:textId="77777777" w:rsidR="00B05B5F" w:rsidRPr="00C24B7B" w:rsidRDefault="00B05B5F" w:rsidP="009F3452">
            <w:pPr>
              <w:rPr>
                <w:rFonts w:cs="Arial"/>
              </w:rPr>
            </w:pPr>
            <w:r w:rsidRPr="00C24B7B">
              <w:rPr>
                <w:rFonts w:cs="Arial"/>
              </w:rPr>
              <w:t>Muncitor calificat (fochist)</w:t>
            </w:r>
          </w:p>
        </w:tc>
        <w:tc>
          <w:tcPr>
            <w:tcW w:w="2917" w:type="dxa"/>
            <w:shd w:val="clear" w:color="auto" w:fill="auto"/>
          </w:tcPr>
          <w:p w14:paraId="1B533D6A" w14:textId="77777777" w:rsidR="00B05B5F" w:rsidRPr="00B457A5" w:rsidRDefault="00B05B5F" w:rsidP="009F3452">
            <w:pPr>
              <w:jc w:val="center"/>
              <w:rPr>
                <w:rFonts w:cs="Arial"/>
              </w:rPr>
            </w:pPr>
            <w:r w:rsidRPr="00B457A5">
              <w:rPr>
                <w:rFonts w:cs="Arial"/>
              </w:rPr>
              <w:t>1</w:t>
            </w:r>
          </w:p>
        </w:tc>
      </w:tr>
      <w:tr w:rsidR="00B05B5F" w:rsidRPr="0027169B" w14:paraId="0CDC66B6" w14:textId="77777777" w:rsidTr="009F3452">
        <w:trPr>
          <w:jc w:val="center"/>
        </w:trPr>
        <w:tc>
          <w:tcPr>
            <w:tcW w:w="4407" w:type="dxa"/>
            <w:shd w:val="clear" w:color="auto" w:fill="auto"/>
          </w:tcPr>
          <w:p w14:paraId="1D36654F" w14:textId="77777777" w:rsidR="00B05B5F" w:rsidRPr="00C24B7B" w:rsidRDefault="00B05B5F" w:rsidP="009F3452">
            <w:pPr>
              <w:jc w:val="center"/>
              <w:rPr>
                <w:rFonts w:cs="Arial"/>
                <w:b/>
              </w:rPr>
            </w:pPr>
            <w:r w:rsidRPr="00C24B7B">
              <w:rPr>
                <w:rFonts w:cs="Arial"/>
                <w:b/>
              </w:rPr>
              <w:t>TOTAL</w:t>
            </w:r>
          </w:p>
        </w:tc>
        <w:tc>
          <w:tcPr>
            <w:tcW w:w="2917" w:type="dxa"/>
            <w:shd w:val="clear" w:color="auto" w:fill="auto"/>
          </w:tcPr>
          <w:p w14:paraId="4AD94943" w14:textId="77777777" w:rsidR="00B05B5F" w:rsidRPr="00B457A5" w:rsidRDefault="00B05B5F" w:rsidP="009F3452">
            <w:pPr>
              <w:jc w:val="center"/>
              <w:rPr>
                <w:rFonts w:cs="Arial"/>
                <w:b/>
              </w:rPr>
            </w:pPr>
            <w:r w:rsidRPr="00B457A5">
              <w:rPr>
                <w:rFonts w:cs="Arial"/>
                <w:b/>
              </w:rPr>
              <w:t>15</w:t>
            </w:r>
          </w:p>
        </w:tc>
      </w:tr>
    </w:tbl>
    <w:p w14:paraId="7E5CFFA6" w14:textId="77777777" w:rsidR="00B05B5F" w:rsidRPr="00D21C6D" w:rsidRDefault="00B05B5F" w:rsidP="00B05B5F">
      <w:pPr>
        <w:pStyle w:val="Heading2"/>
        <w:spacing w:line="240" w:lineRule="auto"/>
        <w:rPr>
          <w:lang w:val="it-IT"/>
        </w:rPr>
      </w:pPr>
      <w:bookmarkStart w:id="81" w:name="_Toc85544725"/>
      <w:bookmarkStart w:id="82" w:name="_Toc305568777"/>
      <w:bookmarkStart w:id="83" w:name="_Toc305569199"/>
      <w:bookmarkStart w:id="84" w:name="_Toc305575781"/>
      <w:bookmarkStart w:id="85" w:name="_Toc305671110"/>
      <w:bookmarkStart w:id="86" w:name="_Toc305671266"/>
      <w:bookmarkStart w:id="87" w:name="_Toc338075097"/>
      <w:r w:rsidRPr="00564F74">
        <w:rPr>
          <w:lang w:val="it-IT"/>
        </w:rPr>
        <w:t xml:space="preserve">V.4. </w:t>
      </w:r>
      <w:r w:rsidRPr="00564F74">
        <w:rPr>
          <w:sz w:val="28"/>
          <w:lang w:val="it-IT"/>
        </w:rPr>
        <w:t>Elevi</w:t>
      </w:r>
      <w:bookmarkEnd w:id="81"/>
    </w:p>
    <w:p w14:paraId="50C87199" w14:textId="77777777" w:rsidR="00B05B5F" w:rsidRPr="00D43782" w:rsidRDefault="00B05B5F" w:rsidP="00B05B5F">
      <w:pPr>
        <w:pStyle w:val="Heading1"/>
        <w:rPr>
          <w:rFonts w:ascii="Times New Roman" w:hAnsi="Times New Roman" w:cs="Times New Roman"/>
          <w:color w:val="auto"/>
          <w:sz w:val="24"/>
          <w:szCs w:val="24"/>
        </w:rPr>
      </w:pPr>
      <w:bookmarkStart w:id="88" w:name="_Toc508361012"/>
      <w:bookmarkStart w:id="89" w:name="_Toc85544726"/>
      <w:r w:rsidRPr="00D43782">
        <w:rPr>
          <w:rFonts w:ascii="Times New Roman" w:hAnsi="Times New Roman" w:cs="Times New Roman"/>
          <w:color w:val="auto"/>
          <w:sz w:val="24"/>
          <w:szCs w:val="24"/>
        </w:rPr>
        <w:t>Analiza psiho-socio-demografica si de sanatate a populatiei scolare</w:t>
      </w:r>
      <w:bookmarkEnd w:id="88"/>
      <w:bookmarkEnd w:id="89"/>
    </w:p>
    <w:p w14:paraId="34BAE2CF" w14:textId="77777777" w:rsidR="00B05B5F" w:rsidRDefault="00B05B5F" w:rsidP="00B05B5F">
      <w:pPr>
        <w:pStyle w:val="Heading2"/>
        <w:spacing w:before="0" w:after="0" w:line="240" w:lineRule="auto"/>
        <w:rPr>
          <w:szCs w:val="24"/>
          <w:lang w:val="pt-BR"/>
        </w:rPr>
      </w:pPr>
      <w:bookmarkStart w:id="90" w:name="_Toc273946915"/>
      <w:bookmarkStart w:id="91" w:name="_Toc273947393"/>
      <w:bookmarkStart w:id="92" w:name="_Toc273949889"/>
      <w:bookmarkStart w:id="93" w:name="_Toc274037063"/>
      <w:bookmarkStart w:id="94" w:name="_Toc274055136"/>
      <w:bookmarkStart w:id="95" w:name="_Toc305568768"/>
      <w:bookmarkStart w:id="96" w:name="_Toc305569190"/>
      <w:bookmarkStart w:id="97" w:name="_Toc305575772"/>
      <w:bookmarkStart w:id="98" w:name="_Toc305671101"/>
      <w:bookmarkStart w:id="99" w:name="_Toc305671257"/>
      <w:bookmarkStart w:id="100" w:name="_Toc315952713"/>
      <w:bookmarkStart w:id="101" w:name="_Toc316023350"/>
      <w:bookmarkStart w:id="102" w:name="_Toc316023378"/>
      <w:bookmarkStart w:id="103" w:name="_Toc316023406"/>
      <w:bookmarkStart w:id="104" w:name="_Toc316028278"/>
      <w:bookmarkStart w:id="105" w:name="_Toc316028359"/>
      <w:bookmarkStart w:id="106" w:name="_Toc338075088"/>
      <w:bookmarkStart w:id="107" w:name="_Toc368652536"/>
      <w:bookmarkStart w:id="108" w:name="_Toc368652569"/>
      <w:bookmarkStart w:id="109" w:name="_Toc368652617"/>
      <w:bookmarkStart w:id="110" w:name="_Toc368652929"/>
      <w:bookmarkStart w:id="111" w:name="_Toc368903655"/>
      <w:bookmarkStart w:id="112" w:name="_Toc368903679"/>
      <w:bookmarkStart w:id="113" w:name="_Toc368906297"/>
      <w:bookmarkStart w:id="114" w:name="_Toc369260538"/>
      <w:bookmarkStart w:id="115" w:name="_Toc370282222"/>
      <w:bookmarkStart w:id="116" w:name="_Toc370282378"/>
      <w:bookmarkStart w:id="117" w:name="_Toc370282548"/>
      <w:bookmarkStart w:id="118" w:name="_Toc370282582"/>
      <w:bookmarkStart w:id="119" w:name="_Toc370282966"/>
      <w:bookmarkStart w:id="120" w:name="_Toc508361013"/>
    </w:p>
    <w:p w14:paraId="009BEC14" w14:textId="77777777" w:rsidR="0064072C" w:rsidRDefault="0064072C" w:rsidP="00B05B5F">
      <w:pPr>
        <w:pStyle w:val="Heading2"/>
        <w:spacing w:before="0" w:after="0" w:line="240" w:lineRule="auto"/>
        <w:rPr>
          <w:szCs w:val="24"/>
          <w:lang w:val="pt-BR"/>
        </w:rPr>
      </w:pPr>
      <w:bookmarkStart w:id="121" w:name="_Toc85544727"/>
    </w:p>
    <w:p w14:paraId="78BC7CAD" w14:textId="77777777" w:rsidR="00B05B5F" w:rsidRPr="00906B1A" w:rsidRDefault="00B05B5F" w:rsidP="00B05B5F">
      <w:pPr>
        <w:pStyle w:val="Heading2"/>
        <w:spacing w:before="0" w:after="0" w:line="240" w:lineRule="auto"/>
        <w:rPr>
          <w:szCs w:val="24"/>
          <w:lang w:val="pt-BR"/>
        </w:rPr>
      </w:pPr>
      <w:r w:rsidRPr="00301128">
        <w:rPr>
          <w:szCs w:val="24"/>
          <w:lang w:val="pt-BR"/>
        </w:rPr>
        <w:t>Efectivele scolare: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207E8A4" w14:textId="77777777" w:rsidR="00B05B5F" w:rsidRDefault="00B05B5F" w:rsidP="00B05B5F">
      <w:pPr>
        <w:ind w:firstLine="720"/>
        <w:jc w:val="both"/>
        <w:rPr>
          <w:lang w:val="pt-BR"/>
        </w:rPr>
      </w:pPr>
    </w:p>
    <w:p w14:paraId="3474C142" w14:textId="573868C5" w:rsidR="005A7025" w:rsidRDefault="00B05B5F" w:rsidP="00B05B5F">
      <w:pPr>
        <w:ind w:firstLine="720"/>
        <w:jc w:val="both"/>
        <w:rPr>
          <w:lang w:val="pt-BR"/>
        </w:rPr>
      </w:pPr>
      <w:r w:rsidRPr="00301128">
        <w:rPr>
          <w:lang w:val="pt-BR"/>
        </w:rPr>
        <w:t>Populatia scolara in an</w:t>
      </w:r>
      <w:r>
        <w:rPr>
          <w:lang w:val="pt-BR"/>
        </w:rPr>
        <w:t>ul</w:t>
      </w:r>
      <w:r w:rsidRPr="00301128">
        <w:rPr>
          <w:lang w:val="pt-BR"/>
        </w:rPr>
        <w:t xml:space="preserve"> scolar </w:t>
      </w:r>
      <w:r w:rsidRPr="00514406">
        <w:t>20</w:t>
      </w:r>
      <w:r>
        <w:t>2</w:t>
      </w:r>
      <w:r w:rsidR="002C0817">
        <w:t>2</w:t>
      </w:r>
      <w:r w:rsidRPr="00514406">
        <w:t>-20</w:t>
      </w:r>
      <w:r>
        <w:t>2</w:t>
      </w:r>
      <w:r w:rsidR="002C0817">
        <w:t>3</w:t>
      </w:r>
      <w:r>
        <w:t xml:space="preserve"> </w:t>
      </w:r>
      <w:r w:rsidRPr="00301128">
        <w:rPr>
          <w:lang w:val="pt-BR"/>
        </w:rPr>
        <w:t xml:space="preserve">a fost de </w:t>
      </w:r>
      <w:r w:rsidRPr="00A177F4">
        <w:rPr>
          <w:lang w:val="pt-BR"/>
        </w:rPr>
        <w:t>10</w:t>
      </w:r>
      <w:r w:rsidR="002C0817">
        <w:rPr>
          <w:lang w:val="pt-BR"/>
        </w:rPr>
        <w:t>4</w:t>
      </w:r>
      <w:r w:rsidR="005A7025" w:rsidRPr="00A177F4">
        <w:rPr>
          <w:lang w:val="pt-BR"/>
        </w:rPr>
        <w:t>0</w:t>
      </w:r>
      <w:r w:rsidRPr="00301128">
        <w:rPr>
          <w:lang w:val="pt-BR"/>
        </w:rPr>
        <w:t xml:space="preserve"> elevi repartizati in 3</w:t>
      </w:r>
      <w:r w:rsidR="00171113">
        <w:rPr>
          <w:lang w:val="pt-BR"/>
        </w:rPr>
        <w:t>4</w:t>
      </w:r>
      <w:r w:rsidRPr="00301128">
        <w:rPr>
          <w:lang w:val="pt-BR"/>
        </w:rPr>
        <w:t xml:space="preserve"> de clase:</w:t>
      </w:r>
      <w:r w:rsidR="005A7025">
        <w:rPr>
          <w:lang w:val="pt-BR"/>
        </w:rPr>
        <w:t xml:space="preserve"> </w:t>
      </w:r>
    </w:p>
    <w:p w14:paraId="7E26C72E" w14:textId="77777777" w:rsidR="005A7025" w:rsidRDefault="005A7025" w:rsidP="00B05B5F">
      <w:pPr>
        <w:ind w:firstLine="720"/>
        <w:jc w:val="both"/>
        <w:rPr>
          <w:lang w:val="pt-BR"/>
        </w:rPr>
      </w:pPr>
      <w:r>
        <w:rPr>
          <w:lang w:val="pt-BR"/>
        </w:rPr>
        <w:t xml:space="preserve">- </w:t>
      </w:r>
      <w:r w:rsidR="00B05B5F" w:rsidRPr="00301128">
        <w:rPr>
          <w:lang w:val="pt-BR"/>
        </w:rPr>
        <w:t>1</w:t>
      </w:r>
      <w:r w:rsidR="00171113">
        <w:rPr>
          <w:lang w:val="pt-BR"/>
        </w:rPr>
        <w:t>7</w:t>
      </w:r>
      <w:r>
        <w:rPr>
          <w:lang w:val="pt-BR"/>
        </w:rPr>
        <w:t xml:space="preserve"> clase in ciclul inferior al liceului</w:t>
      </w:r>
    </w:p>
    <w:p w14:paraId="30B4377B" w14:textId="77777777" w:rsidR="00B05B5F" w:rsidRDefault="005A7025" w:rsidP="00B05B5F">
      <w:pPr>
        <w:ind w:firstLine="720"/>
        <w:jc w:val="both"/>
        <w:rPr>
          <w:lang w:val="pt-BR"/>
        </w:rPr>
      </w:pPr>
      <w:r>
        <w:rPr>
          <w:lang w:val="pt-BR"/>
        </w:rPr>
        <w:t xml:space="preserve">- </w:t>
      </w:r>
      <w:r w:rsidR="00B05B5F" w:rsidRPr="00301128">
        <w:rPr>
          <w:lang w:val="pt-BR"/>
        </w:rPr>
        <w:t>1</w:t>
      </w:r>
      <w:r>
        <w:rPr>
          <w:lang w:val="pt-BR"/>
        </w:rPr>
        <w:t xml:space="preserve">7 </w:t>
      </w:r>
      <w:r w:rsidR="00B05B5F" w:rsidRPr="00301128">
        <w:rPr>
          <w:lang w:val="pt-BR"/>
        </w:rPr>
        <w:t xml:space="preserve">clase </w:t>
      </w:r>
      <w:r>
        <w:rPr>
          <w:lang w:val="pt-BR"/>
        </w:rPr>
        <w:t>in ciclul superior al liceului</w:t>
      </w:r>
    </w:p>
    <w:p w14:paraId="0CC1489F" w14:textId="77777777" w:rsidR="00502B7B" w:rsidRDefault="00502B7B" w:rsidP="00B05B5F">
      <w:pPr>
        <w:ind w:firstLine="720"/>
        <w:jc w:val="both"/>
        <w:rPr>
          <w:lang w:val="pt-BR"/>
        </w:rPr>
      </w:pPr>
    </w:p>
    <w:p w14:paraId="6E0BB48E" w14:textId="77777777" w:rsidR="0064072C" w:rsidRDefault="0064072C" w:rsidP="00B05B5F">
      <w:pPr>
        <w:ind w:firstLine="720"/>
        <w:jc w:val="both"/>
        <w:rPr>
          <w:lang w:val="pt-BR"/>
        </w:rPr>
      </w:pPr>
    </w:p>
    <w:p w14:paraId="521A9FA6" w14:textId="77777777" w:rsidR="0064072C" w:rsidRDefault="0064072C" w:rsidP="00B05B5F">
      <w:pPr>
        <w:ind w:firstLine="720"/>
        <w:jc w:val="both"/>
        <w:rPr>
          <w:lang w:val="pt-BR"/>
        </w:rPr>
      </w:pPr>
    </w:p>
    <w:p w14:paraId="52C36E0F" w14:textId="5C1189C5" w:rsidR="0064072C" w:rsidRDefault="0064072C" w:rsidP="0031790B">
      <w:pPr>
        <w:jc w:val="both"/>
        <w:rPr>
          <w:lang w:val="pt-BR"/>
        </w:rPr>
      </w:pPr>
    </w:p>
    <w:p w14:paraId="1DC0C1A7" w14:textId="77777777" w:rsidR="00301BA9" w:rsidRDefault="00301BA9" w:rsidP="004F6EFE">
      <w:pPr>
        <w:ind w:firstLine="720"/>
        <w:jc w:val="center"/>
        <w:rPr>
          <w:b/>
          <w:u w:val="single"/>
          <w:lang w:val="pt-BR"/>
        </w:rPr>
      </w:pPr>
    </w:p>
    <w:p w14:paraId="180C1F78" w14:textId="23054F52" w:rsidR="00502B7B" w:rsidRPr="00BC6699" w:rsidRDefault="00E05C13" w:rsidP="004F6EFE">
      <w:pPr>
        <w:ind w:firstLine="720"/>
        <w:jc w:val="center"/>
        <w:rPr>
          <w:b/>
          <w:u w:val="single"/>
          <w:lang w:val="ro-RO"/>
        </w:rPr>
      </w:pPr>
      <w:r w:rsidRPr="00BC6699">
        <w:rPr>
          <w:b/>
          <w:u w:val="single"/>
          <w:lang w:val="pt-BR"/>
        </w:rPr>
        <w:lastRenderedPageBreak/>
        <w:t>REZULTATE EXAMENE NA</w:t>
      </w:r>
      <w:r w:rsidRPr="00BC6699">
        <w:rPr>
          <w:b/>
          <w:u w:val="single"/>
          <w:lang w:val="ro-RO"/>
        </w:rPr>
        <w:t>ȚIONALE</w:t>
      </w:r>
    </w:p>
    <w:p w14:paraId="2420034E" w14:textId="77777777" w:rsidR="00935388" w:rsidRDefault="00935388" w:rsidP="004F6EFE">
      <w:pPr>
        <w:ind w:firstLine="720"/>
        <w:jc w:val="both"/>
        <w:rPr>
          <w:b/>
          <w:lang w:val="ro-RO"/>
        </w:rPr>
      </w:pPr>
    </w:p>
    <w:p w14:paraId="7B2B9076" w14:textId="09DB169A" w:rsidR="00D86DE2" w:rsidRPr="000F1AA5" w:rsidRDefault="00D86DE2" w:rsidP="004F6EFE">
      <w:pPr>
        <w:jc w:val="center"/>
        <w:rPr>
          <w:b/>
          <w:color w:val="0033CC"/>
          <w:lang w:val="ro-RO"/>
        </w:rPr>
      </w:pPr>
      <w:r w:rsidRPr="000F1AA5">
        <w:rPr>
          <w:b/>
          <w:color w:val="0033CC"/>
          <w:u w:val="single"/>
        </w:rPr>
        <w:t>SIMULARE</w:t>
      </w:r>
      <w:r w:rsidRPr="000F1AA5">
        <w:rPr>
          <w:b/>
          <w:color w:val="0033CC"/>
        </w:rPr>
        <w:t xml:space="preserve"> EXAMEN NA</w:t>
      </w:r>
      <w:r w:rsidRPr="000F1AA5">
        <w:rPr>
          <w:b/>
          <w:color w:val="0033CC"/>
          <w:lang w:val="ro-RO"/>
        </w:rPr>
        <w:t>ȚIONAL DE BACALAUREAT, MARTIE 202</w:t>
      </w:r>
      <w:r w:rsidR="00404819" w:rsidRPr="000F1AA5">
        <w:rPr>
          <w:b/>
          <w:color w:val="0033CC"/>
          <w:lang w:val="ro-RO"/>
        </w:rPr>
        <w:t>3</w:t>
      </w:r>
    </w:p>
    <w:p w14:paraId="515209DC" w14:textId="50003365" w:rsidR="00D86DE2" w:rsidRDefault="00D86DE2" w:rsidP="00D86DE2">
      <w:pPr>
        <w:jc w:val="center"/>
        <w:rPr>
          <w:lang w:val="ro-RO"/>
        </w:rPr>
      </w:pPr>
    </w:p>
    <w:tbl>
      <w:tblPr>
        <w:tblW w:w="10060" w:type="dxa"/>
        <w:tblLook w:val="04A0" w:firstRow="1" w:lastRow="0" w:firstColumn="1" w:lastColumn="0" w:noHBand="0" w:noVBand="1"/>
      </w:tblPr>
      <w:tblGrid>
        <w:gridCol w:w="1537"/>
        <w:gridCol w:w="927"/>
        <w:gridCol w:w="915"/>
        <w:gridCol w:w="969"/>
        <w:gridCol w:w="572"/>
        <w:gridCol w:w="627"/>
        <w:gridCol w:w="627"/>
        <w:gridCol w:w="627"/>
        <w:gridCol w:w="627"/>
        <w:gridCol w:w="627"/>
        <w:gridCol w:w="447"/>
        <w:gridCol w:w="1558"/>
      </w:tblGrid>
      <w:tr w:rsidR="0093664C" w:rsidRPr="0093664C" w14:paraId="4932D030" w14:textId="77777777" w:rsidTr="00404819">
        <w:trPr>
          <w:trHeight w:val="675"/>
        </w:trPr>
        <w:tc>
          <w:tcPr>
            <w:tcW w:w="4697" w:type="dxa"/>
            <w:gridSpan w:val="4"/>
            <w:tcBorders>
              <w:top w:val="single" w:sz="4" w:space="0" w:color="auto"/>
              <w:left w:val="single" w:sz="4" w:space="0" w:color="auto"/>
              <w:bottom w:val="single" w:sz="4" w:space="0" w:color="auto"/>
              <w:right w:val="single" w:sz="4" w:space="0" w:color="auto"/>
            </w:tcBorders>
            <w:shd w:val="clear" w:color="000000" w:fill="FFF3FF"/>
            <w:vAlign w:val="center"/>
            <w:hideMark/>
          </w:tcPr>
          <w:p w14:paraId="3085F77E"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 xml:space="preserve">Proba Ea - LIMBA ȘI LITERATURA ROMÂNĂ  -   </w:t>
            </w:r>
            <w:r w:rsidRPr="0093664C">
              <w:rPr>
                <w:rFonts w:ascii="Calibri" w:hAnsi="Calibri" w:cs="Calibri"/>
                <w:b/>
                <w:bCs/>
                <w:color w:val="0000FF"/>
                <w:sz w:val="22"/>
                <w:szCs w:val="22"/>
              </w:rPr>
              <w:t>promovabilitate</w:t>
            </w:r>
            <w:r w:rsidRPr="0093664C">
              <w:rPr>
                <w:rFonts w:ascii="Calibri" w:hAnsi="Calibri" w:cs="Calibri"/>
                <w:b/>
                <w:bCs/>
                <w:color w:val="000000"/>
                <w:sz w:val="22"/>
                <w:szCs w:val="22"/>
              </w:rPr>
              <w:t xml:space="preserve"> </w:t>
            </w:r>
            <w:r w:rsidRPr="0093664C">
              <w:rPr>
                <w:rFonts w:ascii="Calibri" w:hAnsi="Calibri" w:cs="Calibri"/>
                <w:b/>
                <w:bCs/>
                <w:color w:val="0000FF"/>
                <w:sz w:val="22"/>
                <w:szCs w:val="22"/>
              </w:rPr>
              <w:t>98.60%</w:t>
            </w:r>
          </w:p>
        </w:tc>
        <w:tc>
          <w:tcPr>
            <w:tcW w:w="4291" w:type="dxa"/>
            <w:gridSpan w:val="7"/>
            <w:tcBorders>
              <w:top w:val="single" w:sz="4" w:space="0" w:color="auto"/>
              <w:left w:val="nil"/>
              <w:bottom w:val="single" w:sz="4" w:space="0" w:color="auto"/>
              <w:right w:val="single" w:sz="4" w:space="0" w:color="auto"/>
            </w:tcBorders>
            <w:shd w:val="clear" w:color="000000" w:fill="FFF3FF"/>
            <w:vAlign w:val="center"/>
            <w:hideMark/>
          </w:tcPr>
          <w:p w14:paraId="1E746F0C"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Tranșe medii</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FF3FF"/>
            <w:vAlign w:val="center"/>
            <w:hideMark/>
          </w:tcPr>
          <w:p w14:paraId="73D4E3C4" w14:textId="77777777" w:rsidR="0093664C" w:rsidRPr="0093664C" w:rsidRDefault="0093664C" w:rsidP="0093664C">
            <w:pPr>
              <w:jc w:val="center"/>
              <w:rPr>
                <w:rFonts w:ascii="Calibri" w:hAnsi="Calibri" w:cs="Calibri"/>
                <w:b/>
                <w:bCs/>
                <w:sz w:val="22"/>
                <w:szCs w:val="22"/>
              </w:rPr>
            </w:pPr>
            <w:r w:rsidRPr="00404819">
              <w:rPr>
                <w:rFonts w:ascii="Calibri" w:hAnsi="Calibri" w:cs="Calibri"/>
                <w:b/>
                <w:bCs/>
                <w:sz w:val="20"/>
                <w:szCs w:val="22"/>
              </w:rPr>
              <w:t>Promovabilitate</w:t>
            </w:r>
          </w:p>
        </w:tc>
      </w:tr>
      <w:tr w:rsidR="0093664C" w:rsidRPr="0093664C" w14:paraId="7BADBC25" w14:textId="77777777" w:rsidTr="00404819">
        <w:trPr>
          <w:trHeight w:val="600"/>
        </w:trPr>
        <w:tc>
          <w:tcPr>
            <w:tcW w:w="1787" w:type="dxa"/>
            <w:tcBorders>
              <w:top w:val="nil"/>
              <w:left w:val="single" w:sz="4" w:space="0" w:color="auto"/>
              <w:bottom w:val="single" w:sz="4" w:space="0" w:color="auto"/>
              <w:right w:val="single" w:sz="4" w:space="0" w:color="auto"/>
            </w:tcBorders>
            <w:shd w:val="clear" w:color="000000" w:fill="FFF3FF"/>
            <w:vAlign w:val="center"/>
            <w:hideMark/>
          </w:tcPr>
          <w:p w14:paraId="3D699030"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Disc</w:t>
            </w:r>
          </w:p>
        </w:tc>
        <w:tc>
          <w:tcPr>
            <w:tcW w:w="1026" w:type="dxa"/>
            <w:tcBorders>
              <w:top w:val="nil"/>
              <w:left w:val="nil"/>
              <w:bottom w:val="single" w:sz="4" w:space="0" w:color="auto"/>
              <w:right w:val="single" w:sz="4" w:space="0" w:color="auto"/>
            </w:tcBorders>
            <w:shd w:val="clear" w:color="000000" w:fill="FFF3FF"/>
            <w:vAlign w:val="center"/>
            <w:hideMark/>
          </w:tcPr>
          <w:p w14:paraId="15CD579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Total elevi înscriși</w:t>
            </w:r>
          </w:p>
        </w:tc>
        <w:tc>
          <w:tcPr>
            <w:tcW w:w="915" w:type="dxa"/>
            <w:tcBorders>
              <w:top w:val="nil"/>
              <w:left w:val="nil"/>
              <w:bottom w:val="single" w:sz="4" w:space="0" w:color="auto"/>
              <w:right w:val="single" w:sz="4" w:space="0" w:color="auto"/>
            </w:tcBorders>
            <w:shd w:val="clear" w:color="000000" w:fill="FFF3FF"/>
            <w:vAlign w:val="center"/>
            <w:hideMark/>
          </w:tcPr>
          <w:p w14:paraId="01A6AACE"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Absenți</w:t>
            </w:r>
          </w:p>
        </w:tc>
        <w:tc>
          <w:tcPr>
            <w:tcW w:w="969" w:type="dxa"/>
            <w:tcBorders>
              <w:top w:val="nil"/>
              <w:left w:val="nil"/>
              <w:bottom w:val="single" w:sz="4" w:space="0" w:color="auto"/>
              <w:right w:val="single" w:sz="4" w:space="0" w:color="auto"/>
            </w:tcBorders>
            <w:shd w:val="clear" w:color="000000" w:fill="FFF3FF"/>
            <w:vAlign w:val="center"/>
            <w:hideMark/>
          </w:tcPr>
          <w:p w14:paraId="71F35DF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Prezenti</w:t>
            </w:r>
          </w:p>
        </w:tc>
        <w:tc>
          <w:tcPr>
            <w:tcW w:w="590" w:type="dxa"/>
            <w:tcBorders>
              <w:top w:val="nil"/>
              <w:left w:val="nil"/>
              <w:bottom w:val="single" w:sz="4" w:space="0" w:color="auto"/>
              <w:right w:val="single" w:sz="4" w:space="0" w:color="auto"/>
            </w:tcBorders>
            <w:shd w:val="clear" w:color="000000" w:fill="FFF3FF"/>
            <w:vAlign w:val="center"/>
            <w:hideMark/>
          </w:tcPr>
          <w:p w14:paraId="2069220E"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Sub 5</w:t>
            </w:r>
          </w:p>
        </w:tc>
        <w:tc>
          <w:tcPr>
            <w:tcW w:w="649" w:type="dxa"/>
            <w:tcBorders>
              <w:top w:val="nil"/>
              <w:left w:val="nil"/>
              <w:bottom w:val="single" w:sz="4" w:space="0" w:color="auto"/>
              <w:right w:val="single" w:sz="4" w:space="0" w:color="auto"/>
            </w:tcBorders>
            <w:shd w:val="clear" w:color="000000" w:fill="FFF3FF"/>
            <w:vAlign w:val="center"/>
            <w:hideMark/>
          </w:tcPr>
          <w:p w14:paraId="7C4C3731"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5-5,99</w:t>
            </w:r>
          </w:p>
        </w:tc>
        <w:tc>
          <w:tcPr>
            <w:tcW w:w="649" w:type="dxa"/>
            <w:tcBorders>
              <w:top w:val="nil"/>
              <w:left w:val="nil"/>
              <w:bottom w:val="single" w:sz="4" w:space="0" w:color="auto"/>
              <w:right w:val="single" w:sz="4" w:space="0" w:color="auto"/>
            </w:tcBorders>
            <w:shd w:val="clear" w:color="000000" w:fill="FFF3FF"/>
            <w:vAlign w:val="center"/>
            <w:hideMark/>
          </w:tcPr>
          <w:p w14:paraId="12EE5747"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6-6,99</w:t>
            </w:r>
          </w:p>
        </w:tc>
        <w:tc>
          <w:tcPr>
            <w:tcW w:w="649" w:type="dxa"/>
            <w:tcBorders>
              <w:top w:val="nil"/>
              <w:left w:val="nil"/>
              <w:bottom w:val="single" w:sz="4" w:space="0" w:color="auto"/>
              <w:right w:val="single" w:sz="4" w:space="0" w:color="auto"/>
            </w:tcBorders>
            <w:shd w:val="clear" w:color="000000" w:fill="FFF3FF"/>
            <w:vAlign w:val="center"/>
            <w:hideMark/>
          </w:tcPr>
          <w:p w14:paraId="5C96F7A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7-7,99</w:t>
            </w:r>
          </w:p>
        </w:tc>
        <w:tc>
          <w:tcPr>
            <w:tcW w:w="649" w:type="dxa"/>
            <w:tcBorders>
              <w:top w:val="nil"/>
              <w:left w:val="nil"/>
              <w:bottom w:val="single" w:sz="4" w:space="0" w:color="auto"/>
              <w:right w:val="single" w:sz="4" w:space="0" w:color="auto"/>
            </w:tcBorders>
            <w:shd w:val="clear" w:color="000000" w:fill="FFF3FF"/>
            <w:vAlign w:val="center"/>
            <w:hideMark/>
          </w:tcPr>
          <w:p w14:paraId="26A8096E"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8-8,99</w:t>
            </w:r>
          </w:p>
        </w:tc>
        <w:tc>
          <w:tcPr>
            <w:tcW w:w="649" w:type="dxa"/>
            <w:tcBorders>
              <w:top w:val="nil"/>
              <w:left w:val="nil"/>
              <w:bottom w:val="single" w:sz="4" w:space="0" w:color="auto"/>
              <w:right w:val="single" w:sz="4" w:space="0" w:color="auto"/>
            </w:tcBorders>
            <w:shd w:val="clear" w:color="000000" w:fill="FFF3FF"/>
            <w:vAlign w:val="center"/>
            <w:hideMark/>
          </w:tcPr>
          <w:p w14:paraId="177E7E2E"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9-9,99</w:t>
            </w:r>
          </w:p>
        </w:tc>
        <w:tc>
          <w:tcPr>
            <w:tcW w:w="456" w:type="dxa"/>
            <w:tcBorders>
              <w:top w:val="nil"/>
              <w:left w:val="nil"/>
              <w:bottom w:val="single" w:sz="4" w:space="0" w:color="auto"/>
              <w:right w:val="single" w:sz="4" w:space="0" w:color="auto"/>
            </w:tcBorders>
            <w:shd w:val="clear" w:color="000000" w:fill="FFF3FF"/>
            <w:vAlign w:val="center"/>
            <w:hideMark/>
          </w:tcPr>
          <w:p w14:paraId="6ABB6D8B"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10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3666E99" w14:textId="77777777" w:rsidR="0093664C" w:rsidRPr="0093664C" w:rsidRDefault="0093664C" w:rsidP="0093664C">
            <w:pPr>
              <w:rPr>
                <w:rFonts w:ascii="Calibri" w:hAnsi="Calibri" w:cs="Calibri"/>
                <w:b/>
                <w:bCs/>
                <w:sz w:val="22"/>
                <w:szCs w:val="22"/>
              </w:rPr>
            </w:pPr>
          </w:p>
        </w:tc>
      </w:tr>
      <w:tr w:rsidR="0093664C" w:rsidRPr="0093664C" w14:paraId="501023B1" w14:textId="77777777" w:rsidTr="00404819">
        <w:trPr>
          <w:trHeight w:val="40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5317CC1B"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Lb. romana real</w:t>
            </w:r>
          </w:p>
        </w:tc>
        <w:tc>
          <w:tcPr>
            <w:tcW w:w="1026" w:type="dxa"/>
            <w:tcBorders>
              <w:top w:val="nil"/>
              <w:left w:val="nil"/>
              <w:bottom w:val="single" w:sz="4" w:space="0" w:color="auto"/>
              <w:right w:val="single" w:sz="4" w:space="0" w:color="auto"/>
            </w:tcBorders>
            <w:shd w:val="clear" w:color="auto" w:fill="auto"/>
            <w:vAlign w:val="center"/>
            <w:hideMark/>
          </w:tcPr>
          <w:p w14:paraId="52FDFA9B"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167</w:t>
            </w:r>
          </w:p>
        </w:tc>
        <w:tc>
          <w:tcPr>
            <w:tcW w:w="915" w:type="dxa"/>
            <w:tcBorders>
              <w:top w:val="nil"/>
              <w:left w:val="nil"/>
              <w:bottom w:val="single" w:sz="4" w:space="0" w:color="auto"/>
              <w:right w:val="single" w:sz="4" w:space="0" w:color="auto"/>
            </w:tcBorders>
            <w:shd w:val="clear" w:color="auto" w:fill="auto"/>
            <w:vAlign w:val="center"/>
            <w:hideMark/>
          </w:tcPr>
          <w:p w14:paraId="7483DB21"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3</w:t>
            </w:r>
          </w:p>
        </w:tc>
        <w:tc>
          <w:tcPr>
            <w:tcW w:w="969" w:type="dxa"/>
            <w:tcBorders>
              <w:top w:val="nil"/>
              <w:left w:val="nil"/>
              <w:bottom w:val="single" w:sz="4" w:space="0" w:color="auto"/>
              <w:right w:val="single" w:sz="4" w:space="0" w:color="auto"/>
            </w:tcBorders>
            <w:shd w:val="clear" w:color="auto" w:fill="auto"/>
            <w:vAlign w:val="center"/>
            <w:hideMark/>
          </w:tcPr>
          <w:p w14:paraId="017A847E"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164</w:t>
            </w:r>
          </w:p>
        </w:tc>
        <w:tc>
          <w:tcPr>
            <w:tcW w:w="590" w:type="dxa"/>
            <w:tcBorders>
              <w:top w:val="nil"/>
              <w:left w:val="nil"/>
              <w:bottom w:val="single" w:sz="4" w:space="0" w:color="auto"/>
              <w:right w:val="single" w:sz="4" w:space="0" w:color="auto"/>
            </w:tcBorders>
            <w:shd w:val="clear" w:color="auto" w:fill="auto"/>
            <w:vAlign w:val="center"/>
            <w:hideMark/>
          </w:tcPr>
          <w:p w14:paraId="543980DB"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3D113C68"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11</w:t>
            </w:r>
          </w:p>
        </w:tc>
        <w:tc>
          <w:tcPr>
            <w:tcW w:w="649" w:type="dxa"/>
            <w:tcBorders>
              <w:top w:val="nil"/>
              <w:left w:val="nil"/>
              <w:bottom w:val="single" w:sz="4" w:space="0" w:color="auto"/>
              <w:right w:val="single" w:sz="4" w:space="0" w:color="auto"/>
            </w:tcBorders>
            <w:shd w:val="clear" w:color="auto" w:fill="auto"/>
            <w:vAlign w:val="center"/>
            <w:hideMark/>
          </w:tcPr>
          <w:p w14:paraId="594747D5"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21</w:t>
            </w:r>
          </w:p>
        </w:tc>
        <w:tc>
          <w:tcPr>
            <w:tcW w:w="649" w:type="dxa"/>
            <w:tcBorders>
              <w:top w:val="nil"/>
              <w:left w:val="nil"/>
              <w:bottom w:val="single" w:sz="4" w:space="0" w:color="auto"/>
              <w:right w:val="single" w:sz="4" w:space="0" w:color="auto"/>
            </w:tcBorders>
            <w:shd w:val="clear" w:color="auto" w:fill="auto"/>
            <w:vAlign w:val="center"/>
            <w:hideMark/>
          </w:tcPr>
          <w:p w14:paraId="1E9B9F5B"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54</w:t>
            </w:r>
          </w:p>
        </w:tc>
        <w:tc>
          <w:tcPr>
            <w:tcW w:w="649" w:type="dxa"/>
            <w:tcBorders>
              <w:top w:val="nil"/>
              <w:left w:val="nil"/>
              <w:bottom w:val="single" w:sz="4" w:space="0" w:color="auto"/>
              <w:right w:val="single" w:sz="4" w:space="0" w:color="auto"/>
            </w:tcBorders>
            <w:shd w:val="clear" w:color="auto" w:fill="auto"/>
            <w:vAlign w:val="center"/>
            <w:hideMark/>
          </w:tcPr>
          <w:p w14:paraId="533D2BE4"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59</w:t>
            </w:r>
          </w:p>
        </w:tc>
        <w:tc>
          <w:tcPr>
            <w:tcW w:w="649" w:type="dxa"/>
            <w:tcBorders>
              <w:top w:val="nil"/>
              <w:left w:val="nil"/>
              <w:bottom w:val="single" w:sz="4" w:space="0" w:color="auto"/>
              <w:right w:val="single" w:sz="4" w:space="0" w:color="auto"/>
            </w:tcBorders>
            <w:shd w:val="clear" w:color="auto" w:fill="auto"/>
            <w:vAlign w:val="center"/>
            <w:hideMark/>
          </w:tcPr>
          <w:p w14:paraId="6CC9AEC1"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19</w:t>
            </w:r>
          </w:p>
        </w:tc>
        <w:tc>
          <w:tcPr>
            <w:tcW w:w="456" w:type="dxa"/>
            <w:tcBorders>
              <w:top w:val="nil"/>
              <w:left w:val="nil"/>
              <w:bottom w:val="single" w:sz="4" w:space="0" w:color="auto"/>
              <w:right w:val="single" w:sz="4" w:space="0" w:color="auto"/>
            </w:tcBorders>
            <w:shd w:val="clear" w:color="auto" w:fill="auto"/>
            <w:vAlign w:val="center"/>
            <w:hideMark/>
          </w:tcPr>
          <w:p w14:paraId="104215A8"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5245851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100.00%</w:t>
            </w:r>
          </w:p>
        </w:tc>
      </w:tr>
      <w:tr w:rsidR="0093664C" w:rsidRPr="0093664C" w14:paraId="4B51672A" w14:textId="77777777" w:rsidTr="00404819">
        <w:trPr>
          <w:trHeight w:val="40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163610B3"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Lb. romana umanist</w:t>
            </w:r>
          </w:p>
        </w:tc>
        <w:tc>
          <w:tcPr>
            <w:tcW w:w="1026" w:type="dxa"/>
            <w:tcBorders>
              <w:top w:val="nil"/>
              <w:left w:val="nil"/>
              <w:bottom w:val="single" w:sz="4" w:space="0" w:color="auto"/>
              <w:right w:val="single" w:sz="4" w:space="0" w:color="auto"/>
            </w:tcBorders>
            <w:shd w:val="clear" w:color="auto" w:fill="auto"/>
            <w:vAlign w:val="center"/>
            <w:hideMark/>
          </w:tcPr>
          <w:p w14:paraId="332B5CE0"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125</w:t>
            </w:r>
          </w:p>
        </w:tc>
        <w:tc>
          <w:tcPr>
            <w:tcW w:w="915" w:type="dxa"/>
            <w:tcBorders>
              <w:top w:val="nil"/>
              <w:left w:val="nil"/>
              <w:bottom w:val="single" w:sz="4" w:space="0" w:color="auto"/>
              <w:right w:val="single" w:sz="4" w:space="0" w:color="auto"/>
            </w:tcBorders>
            <w:shd w:val="clear" w:color="auto" w:fill="auto"/>
            <w:vAlign w:val="center"/>
            <w:hideMark/>
          </w:tcPr>
          <w:p w14:paraId="2196B98B"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3</w:t>
            </w:r>
          </w:p>
        </w:tc>
        <w:tc>
          <w:tcPr>
            <w:tcW w:w="969" w:type="dxa"/>
            <w:tcBorders>
              <w:top w:val="nil"/>
              <w:left w:val="nil"/>
              <w:bottom w:val="single" w:sz="4" w:space="0" w:color="auto"/>
              <w:right w:val="single" w:sz="4" w:space="0" w:color="auto"/>
            </w:tcBorders>
            <w:shd w:val="clear" w:color="auto" w:fill="auto"/>
            <w:vAlign w:val="center"/>
            <w:hideMark/>
          </w:tcPr>
          <w:p w14:paraId="2E58DDDE"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122</w:t>
            </w:r>
          </w:p>
        </w:tc>
        <w:tc>
          <w:tcPr>
            <w:tcW w:w="590" w:type="dxa"/>
            <w:tcBorders>
              <w:top w:val="nil"/>
              <w:left w:val="nil"/>
              <w:bottom w:val="single" w:sz="4" w:space="0" w:color="auto"/>
              <w:right w:val="single" w:sz="4" w:space="0" w:color="auto"/>
            </w:tcBorders>
            <w:shd w:val="clear" w:color="auto" w:fill="auto"/>
            <w:vAlign w:val="center"/>
            <w:hideMark/>
          </w:tcPr>
          <w:p w14:paraId="2244555B"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328B5761"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14</w:t>
            </w:r>
          </w:p>
        </w:tc>
        <w:tc>
          <w:tcPr>
            <w:tcW w:w="649" w:type="dxa"/>
            <w:tcBorders>
              <w:top w:val="nil"/>
              <w:left w:val="nil"/>
              <w:bottom w:val="single" w:sz="4" w:space="0" w:color="auto"/>
              <w:right w:val="single" w:sz="4" w:space="0" w:color="auto"/>
            </w:tcBorders>
            <w:shd w:val="clear" w:color="auto" w:fill="auto"/>
            <w:vAlign w:val="center"/>
            <w:hideMark/>
          </w:tcPr>
          <w:p w14:paraId="26A3FD7B"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35</w:t>
            </w:r>
          </w:p>
        </w:tc>
        <w:tc>
          <w:tcPr>
            <w:tcW w:w="649" w:type="dxa"/>
            <w:tcBorders>
              <w:top w:val="nil"/>
              <w:left w:val="nil"/>
              <w:bottom w:val="single" w:sz="4" w:space="0" w:color="auto"/>
              <w:right w:val="single" w:sz="4" w:space="0" w:color="auto"/>
            </w:tcBorders>
            <w:shd w:val="clear" w:color="auto" w:fill="auto"/>
            <w:vAlign w:val="center"/>
            <w:hideMark/>
          </w:tcPr>
          <w:p w14:paraId="7C4017F8"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24</w:t>
            </w:r>
          </w:p>
        </w:tc>
        <w:tc>
          <w:tcPr>
            <w:tcW w:w="649" w:type="dxa"/>
            <w:tcBorders>
              <w:top w:val="nil"/>
              <w:left w:val="nil"/>
              <w:bottom w:val="single" w:sz="4" w:space="0" w:color="auto"/>
              <w:right w:val="single" w:sz="4" w:space="0" w:color="auto"/>
            </w:tcBorders>
            <w:shd w:val="clear" w:color="auto" w:fill="auto"/>
            <w:vAlign w:val="center"/>
            <w:hideMark/>
          </w:tcPr>
          <w:p w14:paraId="41E47F74"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24</w:t>
            </w:r>
          </w:p>
        </w:tc>
        <w:tc>
          <w:tcPr>
            <w:tcW w:w="649" w:type="dxa"/>
            <w:tcBorders>
              <w:top w:val="nil"/>
              <w:left w:val="nil"/>
              <w:bottom w:val="single" w:sz="4" w:space="0" w:color="auto"/>
              <w:right w:val="single" w:sz="4" w:space="0" w:color="auto"/>
            </w:tcBorders>
            <w:shd w:val="clear" w:color="auto" w:fill="auto"/>
            <w:vAlign w:val="center"/>
            <w:hideMark/>
          </w:tcPr>
          <w:p w14:paraId="75FA5071"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21</w:t>
            </w:r>
          </w:p>
        </w:tc>
        <w:tc>
          <w:tcPr>
            <w:tcW w:w="456" w:type="dxa"/>
            <w:tcBorders>
              <w:top w:val="nil"/>
              <w:left w:val="nil"/>
              <w:bottom w:val="single" w:sz="4" w:space="0" w:color="auto"/>
              <w:right w:val="single" w:sz="4" w:space="0" w:color="auto"/>
            </w:tcBorders>
            <w:shd w:val="clear" w:color="auto" w:fill="auto"/>
            <w:vAlign w:val="center"/>
            <w:hideMark/>
          </w:tcPr>
          <w:p w14:paraId="1EECEDF2"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0271302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96.72%</w:t>
            </w:r>
          </w:p>
        </w:tc>
      </w:tr>
      <w:tr w:rsidR="0093664C" w:rsidRPr="0093664C" w14:paraId="17CAA5D7" w14:textId="77777777" w:rsidTr="00404819">
        <w:trPr>
          <w:trHeight w:val="300"/>
        </w:trPr>
        <w:tc>
          <w:tcPr>
            <w:tcW w:w="1787" w:type="dxa"/>
            <w:tcBorders>
              <w:top w:val="nil"/>
              <w:left w:val="nil"/>
              <w:bottom w:val="nil"/>
              <w:right w:val="nil"/>
            </w:tcBorders>
            <w:shd w:val="clear" w:color="auto" w:fill="auto"/>
            <w:vAlign w:val="center"/>
            <w:hideMark/>
          </w:tcPr>
          <w:p w14:paraId="0CEFA109" w14:textId="77777777" w:rsidR="0093664C" w:rsidRPr="0093664C" w:rsidRDefault="0093664C" w:rsidP="0093664C">
            <w:pPr>
              <w:jc w:val="center"/>
              <w:rPr>
                <w:rFonts w:ascii="Calibri" w:hAnsi="Calibri" w:cs="Calibri"/>
                <w:b/>
                <w:bCs/>
                <w:sz w:val="22"/>
                <w:szCs w:val="22"/>
              </w:rPr>
            </w:pPr>
          </w:p>
        </w:tc>
        <w:tc>
          <w:tcPr>
            <w:tcW w:w="1026" w:type="dxa"/>
            <w:tcBorders>
              <w:top w:val="nil"/>
              <w:left w:val="nil"/>
              <w:bottom w:val="nil"/>
              <w:right w:val="nil"/>
            </w:tcBorders>
            <w:shd w:val="clear" w:color="auto" w:fill="auto"/>
            <w:vAlign w:val="center"/>
            <w:hideMark/>
          </w:tcPr>
          <w:p w14:paraId="60019A87" w14:textId="77777777" w:rsidR="0093664C" w:rsidRPr="0093664C" w:rsidRDefault="0093664C" w:rsidP="0093664C">
            <w:pPr>
              <w:rPr>
                <w:sz w:val="20"/>
                <w:szCs w:val="20"/>
              </w:rPr>
            </w:pPr>
          </w:p>
        </w:tc>
        <w:tc>
          <w:tcPr>
            <w:tcW w:w="915" w:type="dxa"/>
            <w:tcBorders>
              <w:top w:val="nil"/>
              <w:left w:val="nil"/>
              <w:bottom w:val="nil"/>
              <w:right w:val="nil"/>
            </w:tcBorders>
            <w:shd w:val="clear" w:color="auto" w:fill="auto"/>
            <w:vAlign w:val="center"/>
            <w:hideMark/>
          </w:tcPr>
          <w:p w14:paraId="38921917" w14:textId="77777777" w:rsidR="0093664C" w:rsidRPr="0093664C" w:rsidRDefault="0093664C" w:rsidP="0093664C">
            <w:pPr>
              <w:rPr>
                <w:sz w:val="20"/>
                <w:szCs w:val="20"/>
              </w:rPr>
            </w:pPr>
          </w:p>
        </w:tc>
        <w:tc>
          <w:tcPr>
            <w:tcW w:w="969" w:type="dxa"/>
            <w:tcBorders>
              <w:top w:val="nil"/>
              <w:left w:val="nil"/>
              <w:bottom w:val="nil"/>
              <w:right w:val="nil"/>
            </w:tcBorders>
            <w:shd w:val="clear" w:color="auto" w:fill="auto"/>
            <w:vAlign w:val="center"/>
            <w:hideMark/>
          </w:tcPr>
          <w:p w14:paraId="57D95E59" w14:textId="77777777" w:rsidR="0093664C" w:rsidRPr="0093664C" w:rsidRDefault="0093664C" w:rsidP="0093664C">
            <w:pPr>
              <w:rPr>
                <w:sz w:val="20"/>
                <w:szCs w:val="20"/>
              </w:rPr>
            </w:pPr>
          </w:p>
        </w:tc>
        <w:tc>
          <w:tcPr>
            <w:tcW w:w="590" w:type="dxa"/>
            <w:tcBorders>
              <w:top w:val="nil"/>
              <w:left w:val="nil"/>
              <w:bottom w:val="nil"/>
              <w:right w:val="nil"/>
            </w:tcBorders>
            <w:shd w:val="clear" w:color="auto" w:fill="auto"/>
            <w:vAlign w:val="center"/>
            <w:hideMark/>
          </w:tcPr>
          <w:p w14:paraId="490551C0"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6C1E0F49"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583D49DF"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4247CEA5"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57CF7997"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4D78740A" w14:textId="77777777" w:rsidR="0093664C" w:rsidRPr="0093664C" w:rsidRDefault="0093664C" w:rsidP="0093664C">
            <w:pPr>
              <w:jc w:val="center"/>
              <w:rPr>
                <w:sz w:val="20"/>
                <w:szCs w:val="20"/>
              </w:rPr>
            </w:pPr>
          </w:p>
        </w:tc>
        <w:tc>
          <w:tcPr>
            <w:tcW w:w="456" w:type="dxa"/>
            <w:tcBorders>
              <w:top w:val="nil"/>
              <w:left w:val="nil"/>
              <w:bottom w:val="nil"/>
              <w:right w:val="nil"/>
            </w:tcBorders>
            <w:shd w:val="clear" w:color="auto" w:fill="auto"/>
            <w:vAlign w:val="center"/>
            <w:hideMark/>
          </w:tcPr>
          <w:p w14:paraId="210889D6" w14:textId="77777777" w:rsidR="0093664C" w:rsidRPr="0093664C" w:rsidRDefault="0093664C" w:rsidP="0093664C">
            <w:pPr>
              <w:jc w:val="center"/>
              <w:rPr>
                <w:sz w:val="20"/>
                <w:szCs w:val="20"/>
              </w:rPr>
            </w:pPr>
          </w:p>
        </w:tc>
        <w:tc>
          <w:tcPr>
            <w:tcW w:w="1072" w:type="dxa"/>
            <w:tcBorders>
              <w:top w:val="nil"/>
              <w:left w:val="nil"/>
              <w:bottom w:val="nil"/>
              <w:right w:val="nil"/>
            </w:tcBorders>
            <w:shd w:val="clear" w:color="auto" w:fill="auto"/>
            <w:noWrap/>
            <w:vAlign w:val="bottom"/>
            <w:hideMark/>
          </w:tcPr>
          <w:p w14:paraId="5F9CA74A" w14:textId="77777777" w:rsidR="0093664C" w:rsidRPr="0093664C" w:rsidRDefault="0093664C" w:rsidP="0093664C">
            <w:pPr>
              <w:jc w:val="center"/>
              <w:rPr>
                <w:sz w:val="20"/>
                <w:szCs w:val="20"/>
              </w:rPr>
            </w:pPr>
          </w:p>
        </w:tc>
      </w:tr>
      <w:tr w:rsidR="0093664C" w:rsidRPr="0093664C" w14:paraId="3BD6728C" w14:textId="77777777" w:rsidTr="00404819">
        <w:trPr>
          <w:trHeight w:val="465"/>
        </w:trPr>
        <w:tc>
          <w:tcPr>
            <w:tcW w:w="4697" w:type="dxa"/>
            <w:gridSpan w:val="4"/>
            <w:tcBorders>
              <w:top w:val="single" w:sz="4" w:space="0" w:color="auto"/>
              <w:left w:val="single" w:sz="4" w:space="0" w:color="auto"/>
              <w:bottom w:val="single" w:sz="4" w:space="0" w:color="auto"/>
              <w:right w:val="single" w:sz="4" w:space="0" w:color="auto"/>
            </w:tcBorders>
            <w:shd w:val="clear" w:color="000000" w:fill="E1FFFF"/>
            <w:vAlign w:val="center"/>
            <w:hideMark/>
          </w:tcPr>
          <w:p w14:paraId="5448E86B"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 xml:space="preserve">Proba Ec - </w:t>
            </w:r>
            <w:r w:rsidRPr="0093664C">
              <w:rPr>
                <w:rFonts w:ascii="Calibri" w:hAnsi="Calibri" w:cs="Calibri"/>
                <w:b/>
                <w:bCs/>
                <w:color w:val="0000FF"/>
                <w:sz w:val="22"/>
                <w:szCs w:val="22"/>
              </w:rPr>
              <w:t>promovabilitate</w:t>
            </w:r>
            <w:r w:rsidRPr="0093664C">
              <w:rPr>
                <w:rFonts w:ascii="Calibri" w:hAnsi="Calibri" w:cs="Calibri"/>
                <w:b/>
                <w:bCs/>
                <w:color w:val="000000"/>
                <w:sz w:val="22"/>
                <w:szCs w:val="22"/>
              </w:rPr>
              <w:t xml:space="preserve"> </w:t>
            </w:r>
            <w:r w:rsidRPr="0093664C">
              <w:rPr>
                <w:rFonts w:ascii="Calibri" w:hAnsi="Calibri" w:cs="Calibri"/>
                <w:b/>
                <w:bCs/>
                <w:color w:val="0000FF"/>
                <w:sz w:val="22"/>
                <w:szCs w:val="22"/>
              </w:rPr>
              <w:t>89.51%</w:t>
            </w:r>
          </w:p>
        </w:tc>
        <w:tc>
          <w:tcPr>
            <w:tcW w:w="4291" w:type="dxa"/>
            <w:gridSpan w:val="7"/>
            <w:tcBorders>
              <w:top w:val="single" w:sz="4" w:space="0" w:color="auto"/>
              <w:left w:val="nil"/>
              <w:bottom w:val="single" w:sz="4" w:space="0" w:color="auto"/>
              <w:right w:val="single" w:sz="4" w:space="0" w:color="auto"/>
            </w:tcBorders>
            <w:shd w:val="clear" w:color="000000" w:fill="E1FFFF"/>
            <w:vAlign w:val="center"/>
            <w:hideMark/>
          </w:tcPr>
          <w:p w14:paraId="0C093D5F"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Tranșe medii</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5FFFF"/>
            <w:vAlign w:val="center"/>
            <w:hideMark/>
          </w:tcPr>
          <w:p w14:paraId="59841996" w14:textId="77777777" w:rsidR="0093664C" w:rsidRPr="0093664C" w:rsidRDefault="0093664C" w:rsidP="0093664C">
            <w:pPr>
              <w:jc w:val="center"/>
              <w:rPr>
                <w:rFonts w:ascii="Calibri" w:hAnsi="Calibri" w:cs="Calibri"/>
                <w:b/>
                <w:bCs/>
                <w:sz w:val="22"/>
                <w:szCs w:val="22"/>
              </w:rPr>
            </w:pPr>
            <w:r w:rsidRPr="00404819">
              <w:rPr>
                <w:rFonts w:ascii="Calibri" w:hAnsi="Calibri" w:cs="Calibri"/>
                <w:b/>
                <w:bCs/>
                <w:sz w:val="20"/>
                <w:szCs w:val="22"/>
              </w:rPr>
              <w:t>Promovabilitate</w:t>
            </w:r>
          </w:p>
        </w:tc>
      </w:tr>
      <w:tr w:rsidR="0093664C" w:rsidRPr="0093664C" w14:paraId="08D4D2C6" w14:textId="77777777" w:rsidTr="00404819">
        <w:trPr>
          <w:trHeight w:val="600"/>
        </w:trPr>
        <w:tc>
          <w:tcPr>
            <w:tcW w:w="1787" w:type="dxa"/>
            <w:tcBorders>
              <w:top w:val="nil"/>
              <w:left w:val="single" w:sz="4" w:space="0" w:color="auto"/>
              <w:bottom w:val="single" w:sz="4" w:space="0" w:color="auto"/>
              <w:right w:val="single" w:sz="4" w:space="0" w:color="auto"/>
            </w:tcBorders>
            <w:shd w:val="clear" w:color="000000" w:fill="E1FFFF"/>
            <w:vAlign w:val="center"/>
            <w:hideMark/>
          </w:tcPr>
          <w:p w14:paraId="2CF543A5"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Disc</w:t>
            </w:r>
          </w:p>
        </w:tc>
        <w:tc>
          <w:tcPr>
            <w:tcW w:w="1026" w:type="dxa"/>
            <w:tcBorders>
              <w:top w:val="nil"/>
              <w:left w:val="nil"/>
              <w:bottom w:val="single" w:sz="4" w:space="0" w:color="auto"/>
              <w:right w:val="single" w:sz="4" w:space="0" w:color="auto"/>
            </w:tcBorders>
            <w:shd w:val="clear" w:color="000000" w:fill="E1FFFF"/>
            <w:vAlign w:val="center"/>
            <w:hideMark/>
          </w:tcPr>
          <w:p w14:paraId="5830E22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Total elevi înscriși</w:t>
            </w:r>
          </w:p>
        </w:tc>
        <w:tc>
          <w:tcPr>
            <w:tcW w:w="915" w:type="dxa"/>
            <w:tcBorders>
              <w:top w:val="nil"/>
              <w:left w:val="nil"/>
              <w:bottom w:val="single" w:sz="4" w:space="0" w:color="auto"/>
              <w:right w:val="single" w:sz="4" w:space="0" w:color="auto"/>
            </w:tcBorders>
            <w:shd w:val="clear" w:color="000000" w:fill="E1FFFF"/>
            <w:vAlign w:val="center"/>
            <w:hideMark/>
          </w:tcPr>
          <w:p w14:paraId="66613B33"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Absenți</w:t>
            </w:r>
          </w:p>
        </w:tc>
        <w:tc>
          <w:tcPr>
            <w:tcW w:w="969" w:type="dxa"/>
            <w:tcBorders>
              <w:top w:val="nil"/>
              <w:left w:val="nil"/>
              <w:bottom w:val="single" w:sz="4" w:space="0" w:color="auto"/>
              <w:right w:val="single" w:sz="4" w:space="0" w:color="auto"/>
            </w:tcBorders>
            <w:shd w:val="clear" w:color="000000" w:fill="E1FFFF"/>
            <w:vAlign w:val="center"/>
            <w:hideMark/>
          </w:tcPr>
          <w:p w14:paraId="3B28FA7B"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Prezenti</w:t>
            </w:r>
          </w:p>
        </w:tc>
        <w:tc>
          <w:tcPr>
            <w:tcW w:w="590" w:type="dxa"/>
            <w:tcBorders>
              <w:top w:val="nil"/>
              <w:left w:val="nil"/>
              <w:bottom w:val="single" w:sz="4" w:space="0" w:color="auto"/>
              <w:right w:val="single" w:sz="4" w:space="0" w:color="auto"/>
            </w:tcBorders>
            <w:shd w:val="clear" w:color="000000" w:fill="D5FFFF"/>
            <w:vAlign w:val="center"/>
            <w:hideMark/>
          </w:tcPr>
          <w:p w14:paraId="2E1E0A31"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Sub 5</w:t>
            </w:r>
          </w:p>
        </w:tc>
        <w:tc>
          <w:tcPr>
            <w:tcW w:w="649" w:type="dxa"/>
            <w:tcBorders>
              <w:top w:val="nil"/>
              <w:left w:val="nil"/>
              <w:bottom w:val="single" w:sz="4" w:space="0" w:color="auto"/>
              <w:right w:val="single" w:sz="4" w:space="0" w:color="auto"/>
            </w:tcBorders>
            <w:shd w:val="clear" w:color="000000" w:fill="E1FFFF"/>
            <w:vAlign w:val="center"/>
            <w:hideMark/>
          </w:tcPr>
          <w:p w14:paraId="5179B48B"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5-5,99</w:t>
            </w:r>
          </w:p>
        </w:tc>
        <w:tc>
          <w:tcPr>
            <w:tcW w:w="649" w:type="dxa"/>
            <w:tcBorders>
              <w:top w:val="nil"/>
              <w:left w:val="nil"/>
              <w:bottom w:val="single" w:sz="4" w:space="0" w:color="auto"/>
              <w:right w:val="single" w:sz="4" w:space="0" w:color="auto"/>
            </w:tcBorders>
            <w:shd w:val="clear" w:color="000000" w:fill="E1FFFF"/>
            <w:vAlign w:val="center"/>
            <w:hideMark/>
          </w:tcPr>
          <w:p w14:paraId="451021E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6-6,99</w:t>
            </w:r>
          </w:p>
        </w:tc>
        <w:tc>
          <w:tcPr>
            <w:tcW w:w="649" w:type="dxa"/>
            <w:tcBorders>
              <w:top w:val="nil"/>
              <w:left w:val="nil"/>
              <w:bottom w:val="single" w:sz="4" w:space="0" w:color="auto"/>
              <w:right w:val="single" w:sz="4" w:space="0" w:color="auto"/>
            </w:tcBorders>
            <w:shd w:val="clear" w:color="000000" w:fill="E1FFFF"/>
            <w:vAlign w:val="center"/>
            <w:hideMark/>
          </w:tcPr>
          <w:p w14:paraId="16F22404"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7-7,99</w:t>
            </w:r>
          </w:p>
        </w:tc>
        <w:tc>
          <w:tcPr>
            <w:tcW w:w="649" w:type="dxa"/>
            <w:tcBorders>
              <w:top w:val="nil"/>
              <w:left w:val="nil"/>
              <w:bottom w:val="single" w:sz="4" w:space="0" w:color="auto"/>
              <w:right w:val="single" w:sz="4" w:space="0" w:color="auto"/>
            </w:tcBorders>
            <w:shd w:val="clear" w:color="000000" w:fill="E1FFFF"/>
            <w:vAlign w:val="center"/>
            <w:hideMark/>
          </w:tcPr>
          <w:p w14:paraId="625C79A7"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8-8,99</w:t>
            </w:r>
          </w:p>
        </w:tc>
        <w:tc>
          <w:tcPr>
            <w:tcW w:w="649" w:type="dxa"/>
            <w:tcBorders>
              <w:top w:val="nil"/>
              <w:left w:val="nil"/>
              <w:bottom w:val="single" w:sz="4" w:space="0" w:color="auto"/>
              <w:right w:val="single" w:sz="4" w:space="0" w:color="auto"/>
            </w:tcBorders>
            <w:shd w:val="clear" w:color="000000" w:fill="E1FFFF"/>
            <w:vAlign w:val="center"/>
            <w:hideMark/>
          </w:tcPr>
          <w:p w14:paraId="10B3F175"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9-9,99</w:t>
            </w:r>
          </w:p>
        </w:tc>
        <w:tc>
          <w:tcPr>
            <w:tcW w:w="456" w:type="dxa"/>
            <w:tcBorders>
              <w:top w:val="nil"/>
              <w:left w:val="nil"/>
              <w:bottom w:val="single" w:sz="4" w:space="0" w:color="auto"/>
              <w:right w:val="single" w:sz="4" w:space="0" w:color="auto"/>
            </w:tcBorders>
            <w:shd w:val="clear" w:color="000000" w:fill="E1FFFF"/>
            <w:vAlign w:val="center"/>
            <w:hideMark/>
          </w:tcPr>
          <w:p w14:paraId="6242DDA8"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10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A3E732A" w14:textId="77777777" w:rsidR="0093664C" w:rsidRPr="0093664C" w:rsidRDefault="0093664C" w:rsidP="0093664C">
            <w:pPr>
              <w:rPr>
                <w:rFonts w:ascii="Calibri" w:hAnsi="Calibri" w:cs="Calibri"/>
                <w:b/>
                <w:bCs/>
                <w:sz w:val="22"/>
                <w:szCs w:val="22"/>
              </w:rPr>
            </w:pPr>
          </w:p>
        </w:tc>
      </w:tr>
      <w:tr w:rsidR="0093664C" w:rsidRPr="0093664C" w14:paraId="39786B1C" w14:textId="77777777" w:rsidTr="00404819">
        <w:trPr>
          <w:trHeight w:val="39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67A6B877" w14:textId="77777777" w:rsidR="0093664C" w:rsidRPr="0093664C" w:rsidRDefault="0093664C" w:rsidP="0093664C">
            <w:pPr>
              <w:rPr>
                <w:rFonts w:ascii="Calibri" w:hAnsi="Calibri" w:cs="Calibri"/>
                <w:b/>
                <w:bCs/>
                <w:color w:val="000000"/>
                <w:sz w:val="22"/>
                <w:szCs w:val="22"/>
              </w:rPr>
            </w:pPr>
            <w:r w:rsidRPr="0093664C">
              <w:rPr>
                <w:rFonts w:ascii="Calibri" w:hAnsi="Calibri" w:cs="Calibri"/>
                <w:b/>
                <w:bCs/>
                <w:color w:val="000000"/>
                <w:sz w:val="22"/>
                <w:szCs w:val="22"/>
              </w:rPr>
              <w:t>Matematica</w:t>
            </w:r>
          </w:p>
        </w:tc>
        <w:tc>
          <w:tcPr>
            <w:tcW w:w="1026" w:type="dxa"/>
            <w:tcBorders>
              <w:top w:val="nil"/>
              <w:left w:val="nil"/>
              <w:bottom w:val="single" w:sz="4" w:space="0" w:color="auto"/>
              <w:right w:val="single" w:sz="4" w:space="0" w:color="auto"/>
            </w:tcBorders>
            <w:shd w:val="clear" w:color="auto" w:fill="auto"/>
            <w:vAlign w:val="center"/>
            <w:hideMark/>
          </w:tcPr>
          <w:p w14:paraId="01FF9276"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167</w:t>
            </w:r>
          </w:p>
        </w:tc>
        <w:tc>
          <w:tcPr>
            <w:tcW w:w="915" w:type="dxa"/>
            <w:tcBorders>
              <w:top w:val="nil"/>
              <w:left w:val="nil"/>
              <w:bottom w:val="single" w:sz="4" w:space="0" w:color="auto"/>
              <w:right w:val="single" w:sz="4" w:space="0" w:color="auto"/>
            </w:tcBorders>
            <w:shd w:val="clear" w:color="auto" w:fill="auto"/>
            <w:vAlign w:val="center"/>
            <w:hideMark/>
          </w:tcPr>
          <w:p w14:paraId="44A27B8E"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1</w:t>
            </w:r>
          </w:p>
        </w:tc>
        <w:tc>
          <w:tcPr>
            <w:tcW w:w="969" w:type="dxa"/>
            <w:tcBorders>
              <w:top w:val="nil"/>
              <w:left w:val="nil"/>
              <w:bottom w:val="single" w:sz="4" w:space="0" w:color="auto"/>
              <w:right w:val="single" w:sz="4" w:space="0" w:color="auto"/>
            </w:tcBorders>
            <w:shd w:val="clear" w:color="auto" w:fill="auto"/>
            <w:vAlign w:val="center"/>
            <w:hideMark/>
          </w:tcPr>
          <w:p w14:paraId="286AC364"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166</w:t>
            </w:r>
          </w:p>
        </w:tc>
        <w:tc>
          <w:tcPr>
            <w:tcW w:w="590" w:type="dxa"/>
            <w:tcBorders>
              <w:top w:val="nil"/>
              <w:left w:val="nil"/>
              <w:bottom w:val="single" w:sz="4" w:space="0" w:color="auto"/>
              <w:right w:val="single" w:sz="4" w:space="0" w:color="auto"/>
            </w:tcBorders>
            <w:shd w:val="clear" w:color="auto" w:fill="auto"/>
            <w:vAlign w:val="center"/>
            <w:hideMark/>
          </w:tcPr>
          <w:p w14:paraId="22D6A4C7"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15</w:t>
            </w:r>
          </w:p>
        </w:tc>
        <w:tc>
          <w:tcPr>
            <w:tcW w:w="649" w:type="dxa"/>
            <w:tcBorders>
              <w:top w:val="nil"/>
              <w:left w:val="nil"/>
              <w:bottom w:val="single" w:sz="4" w:space="0" w:color="auto"/>
              <w:right w:val="single" w:sz="4" w:space="0" w:color="auto"/>
            </w:tcBorders>
            <w:shd w:val="clear" w:color="auto" w:fill="auto"/>
            <w:vAlign w:val="center"/>
            <w:hideMark/>
          </w:tcPr>
          <w:p w14:paraId="1F7C2AC8"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25</w:t>
            </w:r>
          </w:p>
        </w:tc>
        <w:tc>
          <w:tcPr>
            <w:tcW w:w="649" w:type="dxa"/>
            <w:tcBorders>
              <w:top w:val="nil"/>
              <w:left w:val="nil"/>
              <w:bottom w:val="single" w:sz="4" w:space="0" w:color="auto"/>
              <w:right w:val="single" w:sz="4" w:space="0" w:color="auto"/>
            </w:tcBorders>
            <w:shd w:val="clear" w:color="auto" w:fill="auto"/>
            <w:vAlign w:val="center"/>
            <w:hideMark/>
          </w:tcPr>
          <w:p w14:paraId="7981EEE1"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47</w:t>
            </w:r>
          </w:p>
        </w:tc>
        <w:tc>
          <w:tcPr>
            <w:tcW w:w="649" w:type="dxa"/>
            <w:tcBorders>
              <w:top w:val="nil"/>
              <w:left w:val="nil"/>
              <w:bottom w:val="single" w:sz="4" w:space="0" w:color="auto"/>
              <w:right w:val="single" w:sz="4" w:space="0" w:color="auto"/>
            </w:tcBorders>
            <w:shd w:val="clear" w:color="auto" w:fill="auto"/>
            <w:vAlign w:val="center"/>
            <w:hideMark/>
          </w:tcPr>
          <w:p w14:paraId="08B61EBC"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36</w:t>
            </w:r>
          </w:p>
        </w:tc>
        <w:tc>
          <w:tcPr>
            <w:tcW w:w="649" w:type="dxa"/>
            <w:tcBorders>
              <w:top w:val="nil"/>
              <w:left w:val="nil"/>
              <w:bottom w:val="single" w:sz="4" w:space="0" w:color="auto"/>
              <w:right w:val="single" w:sz="4" w:space="0" w:color="auto"/>
            </w:tcBorders>
            <w:shd w:val="clear" w:color="auto" w:fill="auto"/>
            <w:vAlign w:val="center"/>
            <w:hideMark/>
          </w:tcPr>
          <w:p w14:paraId="4DC5C27A"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34</w:t>
            </w:r>
          </w:p>
        </w:tc>
        <w:tc>
          <w:tcPr>
            <w:tcW w:w="649" w:type="dxa"/>
            <w:tcBorders>
              <w:top w:val="nil"/>
              <w:left w:val="nil"/>
              <w:bottom w:val="single" w:sz="4" w:space="0" w:color="auto"/>
              <w:right w:val="single" w:sz="4" w:space="0" w:color="auto"/>
            </w:tcBorders>
            <w:shd w:val="clear" w:color="auto" w:fill="auto"/>
            <w:vAlign w:val="center"/>
            <w:hideMark/>
          </w:tcPr>
          <w:p w14:paraId="36C2944B"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9</w:t>
            </w:r>
          </w:p>
        </w:tc>
        <w:tc>
          <w:tcPr>
            <w:tcW w:w="456" w:type="dxa"/>
            <w:tcBorders>
              <w:top w:val="nil"/>
              <w:left w:val="nil"/>
              <w:bottom w:val="single" w:sz="4" w:space="0" w:color="auto"/>
              <w:right w:val="single" w:sz="4" w:space="0" w:color="auto"/>
            </w:tcBorders>
            <w:shd w:val="clear" w:color="auto" w:fill="auto"/>
            <w:vAlign w:val="center"/>
            <w:hideMark/>
          </w:tcPr>
          <w:p w14:paraId="61BFD025"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16A0FF8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90.96%</w:t>
            </w:r>
          </w:p>
        </w:tc>
      </w:tr>
      <w:tr w:rsidR="0093664C" w:rsidRPr="0093664C" w14:paraId="1EA9410D" w14:textId="77777777" w:rsidTr="00404819">
        <w:trPr>
          <w:trHeight w:val="39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5BB1F56D" w14:textId="77777777" w:rsidR="0093664C" w:rsidRPr="0093664C" w:rsidRDefault="0093664C" w:rsidP="0093664C">
            <w:pPr>
              <w:rPr>
                <w:rFonts w:ascii="Calibri" w:hAnsi="Calibri" w:cs="Calibri"/>
                <w:b/>
                <w:bCs/>
                <w:color w:val="000000"/>
                <w:sz w:val="22"/>
                <w:szCs w:val="22"/>
              </w:rPr>
            </w:pPr>
            <w:r w:rsidRPr="0093664C">
              <w:rPr>
                <w:rFonts w:ascii="Calibri" w:hAnsi="Calibri" w:cs="Calibri"/>
                <w:b/>
                <w:bCs/>
                <w:color w:val="000000"/>
                <w:sz w:val="22"/>
                <w:szCs w:val="22"/>
              </w:rPr>
              <w:t>Istorie</w:t>
            </w:r>
          </w:p>
        </w:tc>
        <w:tc>
          <w:tcPr>
            <w:tcW w:w="1026" w:type="dxa"/>
            <w:tcBorders>
              <w:top w:val="nil"/>
              <w:left w:val="nil"/>
              <w:bottom w:val="single" w:sz="4" w:space="0" w:color="auto"/>
              <w:right w:val="single" w:sz="4" w:space="0" w:color="auto"/>
            </w:tcBorders>
            <w:shd w:val="clear" w:color="auto" w:fill="auto"/>
            <w:vAlign w:val="center"/>
            <w:hideMark/>
          </w:tcPr>
          <w:p w14:paraId="552131C9"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125</w:t>
            </w:r>
          </w:p>
        </w:tc>
        <w:tc>
          <w:tcPr>
            <w:tcW w:w="915" w:type="dxa"/>
            <w:tcBorders>
              <w:top w:val="nil"/>
              <w:left w:val="nil"/>
              <w:bottom w:val="single" w:sz="4" w:space="0" w:color="auto"/>
              <w:right w:val="single" w:sz="4" w:space="0" w:color="auto"/>
            </w:tcBorders>
            <w:shd w:val="clear" w:color="auto" w:fill="auto"/>
            <w:vAlign w:val="center"/>
            <w:hideMark/>
          </w:tcPr>
          <w:p w14:paraId="757FC807"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5</w:t>
            </w:r>
          </w:p>
        </w:tc>
        <w:tc>
          <w:tcPr>
            <w:tcW w:w="969" w:type="dxa"/>
            <w:tcBorders>
              <w:top w:val="nil"/>
              <w:left w:val="nil"/>
              <w:bottom w:val="single" w:sz="4" w:space="0" w:color="auto"/>
              <w:right w:val="single" w:sz="4" w:space="0" w:color="auto"/>
            </w:tcBorders>
            <w:shd w:val="clear" w:color="auto" w:fill="auto"/>
            <w:vAlign w:val="center"/>
            <w:hideMark/>
          </w:tcPr>
          <w:p w14:paraId="4229B6D8"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120</w:t>
            </w:r>
          </w:p>
        </w:tc>
        <w:tc>
          <w:tcPr>
            <w:tcW w:w="590" w:type="dxa"/>
            <w:tcBorders>
              <w:top w:val="nil"/>
              <w:left w:val="nil"/>
              <w:bottom w:val="single" w:sz="4" w:space="0" w:color="auto"/>
              <w:right w:val="single" w:sz="4" w:space="0" w:color="auto"/>
            </w:tcBorders>
            <w:shd w:val="clear" w:color="auto" w:fill="auto"/>
            <w:vAlign w:val="center"/>
            <w:hideMark/>
          </w:tcPr>
          <w:p w14:paraId="55585183" w14:textId="77777777" w:rsidR="0093664C" w:rsidRPr="0093664C" w:rsidRDefault="0093664C" w:rsidP="0093664C">
            <w:pPr>
              <w:jc w:val="center"/>
              <w:rPr>
                <w:rFonts w:ascii="Calibri" w:hAnsi="Calibri" w:cs="Calibri"/>
                <w:color w:val="FF0000"/>
                <w:sz w:val="22"/>
                <w:szCs w:val="22"/>
              </w:rPr>
            </w:pPr>
            <w:r w:rsidRPr="0093664C">
              <w:rPr>
                <w:rFonts w:ascii="Calibri" w:hAnsi="Calibri" w:cs="Calibri"/>
                <w:color w:val="FF0000"/>
                <w:sz w:val="22"/>
                <w:szCs w:val="22"/>
              </w:rPr>
              <w:t>15</w:t>
            </w:r>
          </w:p>
        </w:tc>
        <w:tc>
          <w:tcPr>
            <w:tcW w:w="649" w:type="dxa"/>
            <w:tcBorders>
              <w:top w:val="nil"/>
              <w:left w:val="nil"/>
              <w:bottom w:val="single" w:sz="4" w:space="0" w:color="auto"/>
              <w:right w:val="single" w:sz="4" w:space="0" w:color="auto"/>
            </w:tcBorders>
            <w:shd w:val="clear" w:color="auto" w:fill="auto"/>
            <w:vAlign w:val="center"/>
            <w:hideMark/>
          </w:tcPr>
          <w:p w14:paraId="383BEEA6"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12</w:t>
            </w:r>
          </w:p>
        </w:tc>
        <w:tc>
          <w:tcPr>
            <w:tcW w:w="649" w:type="dxa"/>
            <w:tcBorders>
              <w:top w:val="nil"/>
              <w:left w:val="nil"/>
              <w:bottom w:val="single" w:sz="4" w:space="0" w:color="auto"/>
              <w:right w:val="single" w:sz="4" w:space="0" w:color="auto"/>
            </w:tcBorders>
            <w:shd w:val="clear" w:color="auto" w:fill="auto"/>
            <w:vAlign w:val="center"/>
            <w:hideMark/>
          </w:tcPr>
          <w:p w14:paraId="6E3F2AE5"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20</w:t>
            </w:r>
          </w:p>
        </w:tc>
        <w:tc>
          <w:tcPr>
            <w:tcW w:w="649" w:type="dxa"/>
            <w:tcBorders>
              <w:top w:val="nil"/>
              <w:left w:val="nil"/>
              <w:bottom w:val="single" w:sz="4" w:space="0" w:color="auto"/>
              <w:right w:val="single" w:sz="4" w:space="0" w:color="auto"/>
            </w:tcBorders>
            <w:shd w:val="clear" w:color="auto" w:fill="auto"/>
            <w:vAlign w:val="center"/>
            <w:hideMark/>
          </w:tcPr>
          <w:p w14:paraId="085D962B"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21</w:t>
            </w:r>
          </w:p>
        </w:tc>
        <w:tc>
          <w:tcPr>
            <w:tcW w:w="649" w:type="dxa"/>
            <w:tcBorders>
              <w:top w:val="nil"/>
              <w:left w:val="nil"/>
              <w:bottom w:val="single" w:sz="4" w:space="0" w:color="auto"/>
              <w:right w:val="single" w:sz="4" w:space="0" w:color="auto"/>
            </w:tcBorders>
            <w:shd w:val="clear" w:color="auto" w:fill="auto"/>
            <w:vAlign w:val="center"/>
            <w:hideMark/>
          </w:tcPr>
          <w:p w14:paraId="0956B695"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24</w:t>
            </w:r>
          </w:p>
        </w:tc>
        <w:tc>
          <w:tcPr>
            <w:tcW w:w="649" w:type="dxa"/>
            <w:tcBorders>
              <w:top w:val="nil"/>
              <w:left w:val="nil"/>
              <w:bottom w:val="single" w:sz="4" w:space="0" w:color="auto"/>
              <w:right w:val="single" w:sz="4" w:space="0" w:color="auto"/>
            </w:tcBorders>
            <w:shd w:val="clear" w:color="auto" w:fill="auto"/>
            <w:vAlign w:val="center"/>
            <w:hideMark/>
          </w:tcPr>
          <w:p w14:paraId="5EA72621"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24</w:t>
            </w:r>
          </w:p>
        </w:tc>
        <w:tc>
          <w:tcPr>
            <w:tcW w:w="456" w:type="dxa"/>
            <w:tcBorders>
              <w:top w:val="nil"/>
              <w:left w:val="nil"/>
              <w:bottom w:val="single" w:sz="4" w:space="0" w:color="auto"/>
              <w:right w:val="single" w:sz="4" w:space="0" w:color="auto"/>
            </w:tcBorders>
            <w:shd w:val="clear" w:color="auto" w:fill="auto"/>
            <w:vAlign w:val="center"/>
            <w:hideMark/>
          </w:tcPr>
          <w:p w14:paraId="4D6E9C13" w14:textId="77777777" w:rsidR="0093664C" w:rsidRPr="0093664C" w:rsidRDefault="0093664C" w:rsidP="0093664C">
            <w:pPr>
              <w:jc w:val="center"/>
              <w:rPr>
                <w:rFonts w:ascii="Calibri" w:hAnsi="Calibri" w:cs="Calibri"/>
                <w:color w:val="000000"/>
                <w:sz w:val="22"/>
                <w:szCs w:val="22"/>
              </w:rPr>
            </w:pPr>
            <w:r w:rsidRPr="0093664C">
              <w:rPr>
                <w:rFonts w:ascii="Calibri" w:hAnsi="Calibri" w:cs="Calibri"/>
                <w:color w:val="000000"/>
                <w:sz w:val="22"/>
                <w:szCs w:val="22"/>
              </w:rPr>
              <w:t>4</w:t>
            </w:r>
          </w:p>
        </w:tc>
        <w:tc>
          <w:tcPr>
            <w:tcW w:w="1072" w:type="dxa"/>
            <w:tcBorders>
              <w:top w:val="nil"/>
              <w:left w:val="nil"/>
              <w:bottom w:val="single" w:sz="4" w:space="0" w:color="auto"/>
              <w:right w:val="single" w:sz="4" w:space="0" w:color="auto"/>
            </w:tcBorders>
            <w:shd w:val="clear" w:color="auto" w:fill="auto"/>
            <w:noWrap/>
            <w:vAlign w:val="center"/>
            <w:hideMark/>
          </w:tcPr>
          <w:p w14:paraId="276667CF"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87.50%</w:t>
            </w:r>
          </w:p>
        </w:tc>
      </w:tr>
      <w:tr w:rsidR="0093664C" w:rsidRPr="0093664C" w14:paraId="3741AAF4" w14:textId="77777777" w:rsidTr="00404819">
        <w:trPr>
          <w:trHeight w:val="285"/>
        </w:trPr>
        <w:tc>
          <w:tcPr>
            <w:tcW w:w="1787" w:type="dxa"/>
            <w:tcBorders>
              <w:top w:val="nil"/>
              <w:left w:val="nil"/>
              <w:bottom w:val="nil"/>
              <w:right w:val="nil"/>
            </w:tcBorders>
            <w:shd w:val="clear" w:color="auto" w:fill="auto"/>
            <w:vAlign w:val="center"/>
            <w:hideMark/>
          </w:tcPr>
          <w:p w14:paraId="5E3142D2" w14:textId="77777777" w:rsidR="0093664C" w:rsidRPr="0093664C" w:rsidRDefault="0093664C" w:rsidP="0093664C">
            <w:pPr>
              <w:jc w:val="center"/>
              <w:rPr>
                <w:rFonts w:ascii="Calibri" w:hAnsi="Calibri" w:cs="Calibri"/>
                <w:b/>
                <w:bCs/>
                <w:sz w:val="22"/>
                <w:szCs w:val="22"/>
              </w:rPr>
            </w:pPr>
          </w:p>
        </w:tc>
        <w:tc>
          <w:tcPr>
            <w:tcW w:w="1026" w:type="dxa"/>
            <w:tcBorders>
              <w:top w:val="nil"/>
              <w:left w:val="nil"/>
              <w:bottom w:val="nil"/>
              <w:right w:val="nil"/>
            </w:tcBorders>
            <w:shd w:val="clear" w:color="auto" w:fill="auto"/>
            <w:vAlign w:val="center"/>
            <w:hideMark/>
          </w:tcPr>
          <w:p w14:paraId="22DD6DD9" w14:textId="77777777" w:rsidR="0093664C" w:rsidRPr="0093664C" w:rsidRDefault="0093664C" w:rsidP="0093664C">
            <w:pPr>
              <w:rPr>
                <w:sz w:val="20"/>
                <w:szCs w:val="20"/>
              </w:rPr>
            </w:pPr>
          </w:p>
        </w:tc>
        <w:tc>
          <w:tcPr>
            <w:tcW w:w="915" w:type="dxa"/>
            <w:tcBorders>
              <w:top w:val="nil"/>
              <w:left w:val="nil"/>
              <w:bottom w:val="nil"/>
              <w:right w:val="nil"/>
            </w:tcBorders>
            <w:shd w:val="clear" w:color="auto" w:fill="auto"/>
            <w:vAlign w:val="center"/>
            <w:hideMark/>
          </w:tcPr>
          <w:p w14:paraId="23CBE577" w14:textId="77777777" w:rsidR="0093664C" w:rsidRPr="0093664C" w:rsidRDefault="0093664C" w:rsidP="0093664C">
            <w:pPr>
              <w:rPr>
                <w:sz w:val="20"/>
                <w:szCs w:val="20"/>
              </w:rPr>
            </w:pPr>
          </w:p>
        </w:tc>
        <w:tc>
          <w:tcPr>
            <w:tcW w:w="969" w:type="dxa"/>
            <w:tcBorders>
              <w:top w:val="nil"/>
              <w:left w:val="nil"/>
              <w:bottom w:val="nil"/>
              <w:right w:val="nil"/>
            </w:tcBorders>
            <w:shd w:val="clear" w:color="auto" w:fill="auto"/>
            <w:vAlign w:val="center"/>
            <w:hideMark/>
          </w:tcPr>
          <w:p w14:paraId="602ED295" w14:textId="77777777" w:rsidR="0093664C" w:rsidRPr="0093664C" w:rsidRDefault="0093664C" w:rsidP="0093664C">
            <w:pPr>
              <w:rPr>
                <w:sz w:val="20"/>
                <w:szCs w:val="20"/>
              </w:rPr>
            </w:pPr>
          </w:p>
        </w:tc>
        <w:tc>
          <w:tcPr>
            <w:tcW w:w="590" w:type="dxa"/>
            <w:tcBorders>
              <w:top w:val="nil"/>
              <w:left w:val="nil"/>
              <w:bottom w:val="nil"/>
              <w:right w:val="nil"/>
            </w:tcBorders>
            <w:shd w:val="clear" w:color="auto" w:fill="auto"/>
            <w:vAlign w:val="center"/>
            <w:hideMark/>
          </w:tcPr>
          <w:p w14:paraId="7F517B7C"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73FB50AF"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0B534788"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14EBECEC"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39ECDC45" w14:textId="77777777" w:rsidR="0093664C" w:rsidRPr="0093664C" w:rsidRDefault="0093664C" w:rsidP="0093664C">
            <w:pPr>
              <w:jc w:val="center"/>
              <w:rPr>
                <w:sz w:val="20"/>
                <w:szCs w:val="20"/>
              </w:rPr>
            </w:pPr>
          </w:p>
        </w:tc>
        <w:tc>
          <w:tcPr>
            <w:tcW w:w="649" w:type="dxa"/>
            <w:tcBorders>
              <w:top w:val="nil"/>
              <w:left w:val="nil"/>
              <w:bottom w:val="nil"/>
              <w:right w:val="nil"/>
            </w:tcBorders>
            <w:shd w:val="clear" w:color="auto" w:fill="auto"/>
            <w:vAlign w:val="center"/>
            <w:hideMark/>
          </w:tcPr>
          <w:p w14:paraId="4ECB284B" w14:textId="77777777" w:rsidR="0093664C" w:rsidRPr="0093664C" w:rsidRDefault="0093664C" w:rsidP="0093664C">
            <w:pPr>
              <w:jc w:val="center"/>
              <w:rPr>
                <w:sz w:val="20"/>
                <w:szCs w:val="20"/>
              </w:rPr>
            </w:pPr>
          </w:p>
        </w:tc>
        <w:tc>
          <w:tcPr>
            <w:tcW w:w="456" w:type="dxa"/>
            <w:tcBorders>
              <w:top w:val="nil"/>
              <w:left w:val="nil"/>
              <w:bottom w:val="nil"/>
              <w:right w:val="nil"/>
            </w:tcBorders>
            <w:shd w:val="clear" w:color="auto" w:fill="auto"/>
            <w:vAlign w:val="center"/>
            <w:hideMark/>
          </w:tcPr>
          <w:p w14:paraId="62D5AE4B" w14:textId="77777777" w:rsidR="0093664C" w:rsidRPr="0093664C" w:rsidRDefault="0093664C" w:rsidP="0093664C">
            <w:pPr>
              <w:jc w:val="center"/>
              <w:rPr>
                <w:sz w:val="20"/>
                <w:szCs w:val="20"/>
              </w:rPr>
            </w:pPr>
          </w:p>
        </w:tc>
        <w:tc>
          <w:tcPr>
            <w:tcW w:w="1072" w:type="dxa"/>
            <w:tcBorders>
              <w:top w:val="nil"/>
              <w:left w:val="nil"/>
              <w:bottom w:val="nil"/>
              <w:right w:val="nil"/>
            </w:tcBorders>
            <w:shd w:val="clear" w:color="auto" w:fill="auto"/>
            <w:noWrap/>
            <w:vAlign w:val="bottom"/>
            <w:hideMark/>
          </w:tcPr>
          <w:p w14:paraId="3A8C6669" w14:textId="77777777" w:rsidR="0093664C" w:rsidRPr="0093664C" w:rsidRDefault="0093664C" w:rsidP="0093664C">
            <w:pPr>
              <w:jc w:val="center"/>
              <w:rPr>
                <w:sz w:val="20"/>
                <w:szCs w:val="20"/>
              </w:rPr>
            </w:pPr>
          </w:p>
        </w:tc>
      </w:tr>
      <w:tr w:rsidR="0093664C" w:rsidRPr="0093664C" w14:paraId="2BD9907E" w14:textId="77777777" w:rsidTr="00404819">
        <w:trPr>
          <w:trHeight w:val="690"/>
        </w:trPr>
        <w:tc>
          <w:tcPr>
            <w:tcW w:w="469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D482030"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 xml:space="preserve">Proba Ed - Disciplina la alegere - </w:t>
            </w:r>
            <w:r w:rsidRPr="0093664C">
              <w:rPr>
                <w:rFonts w:ascii="Calibri" w:hAnsi="Calibri" w:cs="Calibri"/>
                <w:b/>
                <w:bCs/>
                <w:color w:val="0000FF"/>
                <w:sz w:val="22"/>
                <w:szCs w:val="22"/>
              </w:rPr>
              <w:t>promovabilitate</w:t>
            </w:r>
            <w:r w:rsidRPr="0093664C">
              <w:rPr>
                <w:rFonts w:ascii="Calibri" w:hAnsi="Calibri" w:cs="Calibri"/>
                <w:b/>
                <w:bCs/>
                <w:color w:val="000000"/>
                <w:sz w:val="22"/>
                <w:szCs w:val="22"/>
              </w:rPr>
              <w:t xml:space="preserve"> </w:t>
            </w:r>
            <w:r w:rsidRPr="0093664C">
              <w:rPr>
                <w:rFonts w:ascii="Calibri" w:hAnsi="Calibri" w:cs="Calibri"/>
                <w:b/>
                <w:bCs/>
                <w:color w:val="0000FF"/>
                <w:sz w:val="22"/>
                <w:szCs w:val="22"/>
              </w:rPr>
              <w:t>85.55%</w:t>
            </w:r>
          </w:p>
        </w:tc>
        <w:tc>
          <w:tcPr>
            <w:tcW w:w="4291" w:type="dxa"/>
            <w:gridSpan w:val="7"/>
            <w:tcBorders>
              <w:top w:val="single" w:sz="4" w:space="0" w:color="auto"/>
              <w:left w:val="nil"/>
              <w:bottom w:val="single" w:sz="4" w:space="0" w:color="auto"/>
              <w:right w:val="single" w:sz="4" w:space="0" w:color="auto"/>
            </w:tcBorders>
            <w:shd w:val="clear" w:color="000000" w:fill="FFFFCC"/>
            <w:vAlign w:val="center"/>
            <w:hideMark/>
          </w:tcPr>
          <w:p w14:paraId="0307D192" w14:textId="77777777" w:rsidR="0093664C" w:rsidRPr="0093664C" w:rsidRDefault="0093664C" w:rsidP="0093664C">
            <w:pPr>
              <w:jc w:val="center"/>
              <w:rPr>
                <w:rFonts w:ascii="Calibri" w:hAnsi="Calibri" w:cs="Calibri"/>
                <w:b/>
                <w:bCs/>
                <w:color w:val="000000"/>
                <w:sz w:val="22"/>
                <w:szCs w:val="22"/>
              </w:rPr>
            </w:pPr>
            <w:r w:rsidRPr="0093664C">
              <w:rPr>
                <w:rFonts w:ascii="Calibri" w:hAnsi="Calibri" w:cs="Calibri"/>
                <w:b/>
                <w:bCs/>
                <w:color w:val="000000"/>
                <w:sz w:val="22"/>
                <w:szCs w:val="22"/>
              </w:rPr>
              <w:t>Tranșe medii</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DFF7287" w14:textId="77777777" w:rsidR="0093664C" w:rsidRPr="00404819" w:rsidRDefault="0093664C" w:rsidP="0093664C">
            <w:pPr>
              <w:jc w:val="center"/>
              <w:rPr>
                <w:rFonts w:ascii="Calibri" w:hAnsi="Calibri" w:cs="Calibri"/>
                <w:b/>
                <w:bCs/>
                <w:sz w:val="20"/>
                <w:szCs w:val="22"/>
              </w:rPr>
            </w:pPr>
            <w:r w:rsidRPr="00404819">
              <w:rPr>
                <w:rFonts w:ascii="Calibri" w:hAnsi="Calibri" w:cs="Calibri"/>
                <w:b/>
                <w:bCs/>
                <w:sz w:val="20"/>
                <w:szCs w:val="22"/>
              </w:rPr>
              <w:t>Promovabilitate</w:t>
            </w:r>
          </w:p>
        </w:tc>
      </w:tr>
      <w:tr w:rsidR="0093664C" w:rsidRPr="0093664C" w14:paraId="1CD34E10" w14:textId="77777777" w:rsidTr="00404819">
        <w:trPr>
          <w:trHeight w:val="645"/>
        </w:trPr>
        <w:tc>
          <w:tcPr>
            <w:tcW w:w="1787" w:type="dxa"/>
            <w:tcBorders>
              <w:top w:val="nil"/>
              <w:left w:val="single" w:sz="4" w:space="0" w:color="auto"/>
              <w:bottom w:val="single" w:sz="4" w:space="0" w:color="auto"/>
              <w:right w:val="single" w:sz="4" w:space="0" w:color="auto"/>
            </w:tcBorders>
            <w:shd w:val="clear" w:color="000000" w:fill="FFFFCC"/>
            <w:vAlign w:val="center"/>
            <w:hideMark/>
          </w:tcPr>
          <w:p w14:paraId="54890E62"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Disc</w:t>
            </w:r>
          </w:p>
        </w:tc>
        <w:tc>
          <w:tcPr>
            <w:tcW w:w="1026" w:type="dxa"/>
            <w:tcBorders>
              <w:top w:val="nil"/>
              <w:left w:val="nil"/>
              <w:bottom w:val="single" w:sz="4" w:space="0" w:color="auto"/>
              <w:right w:val="single" w:sz="4" w:space="0" w:color="auto"/>
            </w:tcBorders>
            <w:shd w:val="clear" w:color="000000" w:fill="FFFFCC"/>
            <w:vAlign w:val="center"/>
            <w:hideMark/>
          </w:tcPr>
          <w:p w14:paraId="28F9B2E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Total elevi înscriși</w:t>
            </w:r>
          </w:p>
        </w:tc>
        <w:tc>
          <w:tcPr>
            <w:tcW w:w="915" w:type="dxa"/>
            <w:tcBorders>
              <w:top w:val="nil"/>
              <w:left w:val="nil"/>
              <w:bottom w:val="single" w:sz="4" w:space="0" w:color="auto"/>
              <w:right w:val="single" w:sz="4" w:space="0" w:color="auto"/>
            </w:tcBorders>
            <w:shd w:val="clear" w:color="000000" w:fill="FFFFCC"/>
            <w:vAlign w:val="center"/>
            <w:hideMark/>
          </w:tcPr>
          <w:p w14:paraId="0E51E21A"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Absenți</w:t>
            </w:r>
          </w:p>
        </w:tc>
        <w:tc>
          <w:tcPr>
            <w:tcW w:w="969" w:type="dxa"/>
            <w:tcBorders>
              <w:top w:val="nil"/>
              <w:left w:val="nil"/>
              <w:bottom w:val="single" w:sz="4" w:space="0" w:color="auto"/>
              <w:right w:val="single" w:sz="4" w:space="0" w:color="auto"/>
            </w:tcBorders>
            <w:shd w:val="clear" w:color="000000" w:fill="FFFFCC"/>
            <w:vAlign w:val="center"/>
            <w:hideMark/>
          </w:tcPr>
          <w:p w14:paraId="765BB52A"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Prezenti</w:t>
            </w:r>
          </w:p>
        </w:tc>
        <w:tc>
          <w:tcPr>
            <w:tcW w:w="590" w:type="dxa"/>
            <w:tcBorders>
              <w:top w:val="nil"/>
              <w:left w:val="nil"/>
              <w:bottom w:val="single" w:sz="4" w:space="0" w:color="auto"/>
              <w:right w:val="single" w:sz="4" w:space="0" w:color="auto"/>
            </w:tcBorders>
            <w:shd w:val="clear" w:color="000000" w:fill="FFFFCC"/>
            <w:vAlign w:val="center"/>
            <w:hideMark/>
          </w:tcPr>
          <w:p w14:paraId="37421587" w14:textId="77777777" w:rsidR="0093664C" w:rsidRPr="0093664C" w:rsidRDefault="0093664C" w:rsidP="0093664C">
            <w:pPr>
              <w:jc w:val="center"/>
              <w:rPr>
                <w:rFonts w:ascii="Calibri" w:hAnsi="Calibri" w:cs="Calibri"/>
                <w:b/>
                <w:bCs/>
                <w:color w:val="FF0000"/>
                <w:sz w:val="22"/>
                <w:szCs w:val="22"/>
              </w:rPr>
            </w:pPr>
            <w:r w:rsidRPr="0093664C">
              <w:rPr>
                <w:rFonts w:ascii="Calibri" w:hAnsi="Calibri" w:cs="Calibri"/>
                <w:b/>
                <w:bCs/>
                <w:color w:val="FF0000"/>
                <w:sz w:val="22"/>
                <w:szCs w:val="22"/>
              </w:rPr>
              <w:t>Sub 5</w:t>
            </w:r>
          </w:p>
        </w:tc>
        <w:tc>
          <w:tcPr>
            <w:tcW w:w="649" w:type="dxa"/>
            <w:tcBorders>
              <w:top w:val="nil"/>
              <w:left w:val="nil"/>
              <w:bottom w:val="single" w:sz="4" w:space="0" w:color="auto"/>
              <w:right w:val="single" w:sz="4" w:space="0" w:color="auto"/>
            </w:tcBorders>
            <w:shd w:val="clear" w:color="000000" w:fill="FFFFCC"/>
            <w:vAlign w:val="center"/>
            <w:hideMark/>
          </w:tcPr>
          <w:p w14:paraId="7D40ACE3"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5-5,99</w:t>
            </w:r>
          </w:p>
        </w:tc>
        <w:tc>
          <w:tcPr>
            <w:tcW w:w="649" w:type="dxa"/>
            <w:tcBorders>
              <w:top w:val="nil"/>
              <w:left w:val="nil"/>
              <w:bottom w:val="single" w:sz="4" w:space="0" w:color="auto"/>
              <w:right w:val="single" w:sz="4" w:space="0" w:color="auto"/>
            </w:tcBorders>
            <w:shd w:val="clear" w:color="000000" w:fill="FFFFCC"/>
            <w:vAlign w:val="center"/>
            <w:hideMark/>
          </w:tcPr>
          <w:p w14:paraId="3535804B"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6-6,99</w:t>
            </w:r>
          </w:p>
        </w:tc>
        <w:tc>
          <w:tcPr>
            <w:tcW w:w="649" w:type="dxa"/>
            <w:tcBorders>
              <w:top w:val="nil"/>
              <w:left w:val="nil"/>
              <w:bottom w:val="single" w:sz="4" w:space="0" w:color="auto"/>
              <w:right w:val="single" w:sz="4" w:space="0" w:color="auto"/>
            </w:tcBorders>
            <w:shd w:val="clear" w:color="000000" w:fill="FFFFCC"/>
            <w:vAlign w:val="center"/>
            <w:hideMark/>
          </w:tcPr>
          <w:p w14:paraId="60879296"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7-7,99</w:t>
            </w:r>
          </w:p>
        </w:tc>
        <w:tc>
          <w:tcPr>
            <w:tcW w:w="649" w:type="dxa"/>
            <w:tcBorders>
              <w:top w:val="nil"/>
              <w:left w:val="nil"/>
              <w:bottom w:val="single" w:sz="4" w:space="0" w:color="auto"/>
              <w:right w:val="single" w:sz="4" w:space="0" w:color="auto"/>
            </w:tcBorders>
            <w:shd w:val="clear" w:color="000000" w:fill="FFFFCC"/>
            <w:vAlign w:val="center"/>
            <w:hideMark/>
          </w:tcPr>
          <w:p w14:paraId="4C0F806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8-8,99</w:t>
            </w:r>
          </w:p>
        </w:tc>
        <w:tc>
          <w:tcPr>
            <w:tcW w:w="649" w:type="dxa"/>
            <w:tcBorders>
              <w:top w:val="nil"/>
              <w:left w:val="nil"/>
              <w:bottom w:val="single" w:sz="4" w:space="0" w:color="auto"/>
              <w:right w:val="single" w:sz="4" w:space="0" w:color="auto"/>
            </w:tcBorders>
            <w:shd w:val="clear" w:color="000000" w:fill="FFFFCC"/>
            <w:vAlign w:val="center"/>
            <w:hideMark/>
          </w:tcPr>
          <w:p w14:paraId="09BE99B6"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9-9,99</w:t>
            </w:r>
          </w:p>
        </w:tc>
        <w:tc>
          <w:tcPr>
            <w:tcW w:w="456" w:type="dxa"/>
            <w:tcBorders>
              <w:top w:val="nil"/>
              <w:left w:val="nil"/>
              <w:bottom w:val="single" w:sz="4" w:space="0" w:color="auto"/>
              <w:right w:val="single" w:sz="4" w:space="0" w:color="auto"/>
            </w:tcBorders>
            <w:shd w:val="clear" w:color="000000" w:fill="FFFFCC"/>
            <w:vAlign w:val="center"/>
            <w:hideMark/>
          </w:tcPr>
          <w:p w14:paraId="701B92DC" w14:textId="77777777" w:rsidR="0093664C" w:rsidRPr="0093664C" w:rsidRDefault="0093664C" w:rsidP="0093664C">
            <w:pPr>
              <w:jc w:val="center"/>
              <w:rPr>
                <w:rFonts w:ascii="Calibri" w:hAnsi="Calibri" w:cs="Calibri"/>
                <w:b/>
                <w:bCs/>
                <w:sz w:val="22"/>
                <w:szCs w:val="22"/>
              </w:rPr>
            </w:pPr>
            <w:r w:rsidRPr="0093664C">
              <w:rPr>
                <w:rFonts w:ascii="Calibri" w:hAnsi="Calibri" w:cs="Calibri"/>
                <w:b/>
                <w:bCs/>
                <w:sz w:val="22"/>
                <w:szCs w:val="22"/>
              </w:rPr>
              <w:t>10</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CDE0784" w14:textId="77777777" w:rsidR="0093664C" w:rsidRPr="0093664C" w:rsidRDefault="0093664C" w:rsidP="0093664C">
            <w:pPr>
              <w:rPr>
                <w:rFonts w:ascii="Calibri" w:hAnsi="Calibri" w:cs="Calibri"/>
                <w:b/>
                <w:bCs/>
                <w:sz w:val="22"/>
                <w:szCs w:val="22"/>
              </w:rPr>
            </w:pPr>
          </w:p>
        </w:tc>
      </w:tr>
      <w:tr w:rsidR="0093664C" w:rsidRPr="0093664C" w14:paraId="69812E12"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1668012"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Anatomie</w:t>
            </w:r>
          </w:p>
        </w:tc>
        <w:tc>
          <w:tcPr>
            <w:tcW w:w="1026" w:type="dxa"/>
            <w:tcBorders>
              <w:top w:val="nil"/>
              <w:left w:val="nil"/>
              <w:bottom w:val="single" w:sz="4" w:space="0" w:color="auto"/>
              <w:right w:val="single" w:sz="4" w:space="0" w:color="auto"/>
            </w:tcBorders>
            <w:shd w:val="clear" w:color="auto" w:fill="auto"/>
            <w:vAlign w:val="center"/>
            <w:hideMark/>
          </w:tcPr>
          <w:p w14:paraId="044C1E97"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52</w:t>
            </w:r>
          </w:p>
        </w:tc>
        <w:tc>
          <w:tcPr>
            <w:tcW w:w="915" w:type="dxa"/>
            <w:tcBorders>
              <w:top w:val="nil"/>
              <w:left w:val="nil"/>
              <w:bottom w:val="single" w:sz="4" w:space="0" w:color="auto"/>
              <w:right w:val="single" w:sz="4" w:space="0" w:color="auto"/>
            </w:tcBorders>
            <w:shd w:val="clear" w:color="auto" w:fill="auto"/>
            <w:vAlign w:val="center"/>
            <w:hideMark/>
          </w:tcPr>
          <w:p w14:paraId="773E37A1"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2</w:t>
            </w:r>
          </w:p>
        </w:tc>
        <w:tc>
          <w:tcPr>
            <w:tcW w:w="969" w:type="dxa"/>
            <w:tcBorders>
              <w:top w:val="nil"/>
              <w:left w:val="nil"/>
              <w:bottom w:val="single" w:sz="4" w:space="0" w:color="auto"/>
              <w:right w:val="single" w:sz="4" w:space="0" w:color="auto"/>
            </w:tcBorders>
            <w:shd w:val="clear" w:color="auto" w:fill="auto"/>
            <w:vAlign w:val="center"/>
            <w:hideMark/>
          </w:tcPr>
          <w:p w14:paraId="28E92535"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50</w:t>
            </w:r>
          </w:p>
        </w:tc>
        <w:tc>
          <w:tcPr>
            <w:tcW w:w="590" w:type="dxa"/>
            <w:tcBorders>
              <w:top w:val="nil"/>
              <w:left w:val="nil"/>
              <w:bottom w:val="single" w:sz="4" w:space="0" w:color="auto"/>
              <w:right w:val="single" w:sz="4" w:space="0" w:color="auto"/>
            </w:tcBorders>
            <w:shd w:val="clear" w:color="auto" w:fill="auto"/>
            <w:vAlign w:val="center"/>
            <w:hideMark/>
          </w:tcPr>
          <w:p w14:paraId="134536B3"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61503FB3"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5EA8AB9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7</w:t>
            </w:r>
          </w:p>
        </w:tc>
        <w:tc>
          <w:tcPr>
            <w:tcW w:w="649" w:type="dxa"/>
            <w:tcBorders>
              <w:top w:val="nil"/>
              <w:left w:val="nil"/>
              <w:bottom w:val="single" w:sz="4" w:space="0" w:color="auto"/>
              <w:right w:val="single" w:sz="4" w:space="0" w:color="auto"/>
            </w:tcBorders>
            <w:shd w:val="clear" w:color="auto" w:fill="auto"/>
            <w:vAlign w:val="center"/>
            <w:hideMark/>
          </w:tcPr>
          <w:p w14:paraId="07CB997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10</w:t>
            </w:r>
          </w:p>
        </w:tc>
        <w:tc>
          <w:tcPr>
            <w:tcW w:w="649" w:type="dxa"/>
            <w:tcBorders>
              <w:top w:val="nil"/>
              <w:left w:val="nil"/>
              <w:bottom w:val="single" w:sz="4" w:space="0" w:color="auto"/>
              <w:right w:val="single" w:sz="4" w:space="0" w:color="auto"/>
            </w:tcBorders>
            <w:shd w:val="clear" w:color="auto" w:fill="auto"/>
            <w:vAlign w:val="center"/>
            <w:hideMark/>
          </w:tcPr>
          <w:p w14:paraId="28CB73BA"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9</w:t>
            </w:r>
          </w:p>
        </w:tc>
        <w:tc>
          <w:tcPr>
            <w:tcW w:w="649" w:type="dxa"/>
            <w:tcBorders>
              <w:top w:val="nil"/>
              <w:left w:val="nil"/>
              <w:bottom w:val="single" w:sz="4" w:space="0" w:color="auto"/>
              <w:right w:val="single" w:sz="4" w:space="0" w:color="auto"/>
            </w:tcBorders>
            <w:shd w:val="clear" w:color="auto" w:fill="auto"/>
            <w:vAlign w:val="center"/>
            <w:hideMark/>
          </w:tcPr>
          <w:p w14:paraId="202365F6"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12</w:t>
            </w:r>
          </w:p>
        </w:tc>
        <w:tc>
          <w:tcPr>
            <w:tcW w:w="456" w:type="dxa"/>
            <w:tcBorders>
              <w:top w:val="nil"/>
              <w:left w:val="nil"/>
              <w:bottom w:val="single" w:sz="4" w:space="0" w:color="auto"/>
              <w:right w:val="single" w:sz="4" w:space="0" w:color="auto"/>
            </w:tcBorders>
            <w:shd w:val="clear" w:color="auto" w:fill="auto"/>
            <w:vAlign w:val="center"/>
            <w:hideMark/>
          </w:tcPr>
          <w:p w14:paraId="090B5B7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13C0E0EA"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88.00%</w:t>
            </w:r>
          </w:p>
        </w:tc>
      </w:tr>
      <w:tr w:rsidR="0093664C" w:rsidRPr="0093664C" w14:paraId="2638072A"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1BD16A2B"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Biologie</w:t>
            </w:r>
          </w:p>
        </w:tc>
        <w:tc>
          <w:tcPr>
            <w:tcW w:w="1026" w:type="dxa"/>
            <w:tcBorders>
              <w:top w:val="nil"/>
              <w:left w:val="nil"/>
              <w:bottom w:val="single" w:sz="4" w:space="0" w:color="auto"/>
              <w:right w:val="single" w:sz="4" w:space="0" w:color="auto"/>
            </w:tcBorders>
            <w:shd w:val="clear" w:color="auto" w:fill="auto"/>
            <w:vAlign w:val="center"/>
            <w:hideMark/>
          </w:tcPr>
          <w:p w14:paraId="4BE2B03D"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2</w:t>
            </w:r>
          </w:p>
        </w:tc>
        <w:tc>
          <w:tcPr>
            <w:tcW w:w="915" w:type="dxa"/>
            <w:tcBorders>
              <w:top w:val="nil"/>
              <w:left w:val="nil"/>
              <w:bottom w:val="single" w:sz="4" w:space="0" w:color="auto"/>
              <w:right w:val="single" w:sz="4" w:space="0" w:color="auto"/>
            </w:tcBorders>
            <w:shd w:val="clear" w:color="auto" w:fill="auto"/>
            <w:vAlign w:val="center"/>
            <w:hideMark/>
          </w:tcPr>
          <w:p w14:paraId="528FEBFA"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1</w:t>
            </w:r>
          </w:p>
        </w:tc>
        <w:tc>
          <w:tcPr>
            <w:tcW w:w="969" w:type="dxa"/>
            <w:tcBorders>
              <w:top w:val="nil"/>
              <w:left w:val="nil"/>
              <w:bottom w:val="single" w:sz="4" w:space="0" w:color="auto"/>
              <w:right w:val="single" w:sz="4" w:space="0" w:color="auto"/>
            </w:tcBorders>
            <w:shd w:val="clear" w:color="auto" w:fill="auto"/>
            <w:vAlign w:val="center"/>
            <w:hideMark/>
          </w:tcPr>
          <w:p w14:paraId="765CAB29"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1</w:t>
            </w:r>
          </w:p>
        </w:tc>
        <w:tc>
          <w:tcPr>
            <w:tcW w:w="590" w:type="dxa"/>
            <w:tcBorders>
              <w:top w:val="nil"/>
              <w:left w:val="nil"/>
              <w:bottom w:val="single" w:sz="4" w:space="0" w:color="auto"/>
              <w:right w:val="single" w:sz="4" w:space="0" w:color="auto"/>
            </w:tcBorders>
            <w:shd w:val="clear" w:color="auto" w:fill="auto"/>
            <w:vAlign w:val="center"/>
            <w:hideMark/>
          </w:tcPr>
          <w:p w14:paraId="5C1F3FD3"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35E06C4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7DA6A57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7D27104F"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5EA9A28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2CCE052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456" w:type="dxa"/>
            <w:tcBorders>
              <w:top w:val="nil"/>
              <w:left w:val="nil"/>
              <w:bottom w:val="single" w:sz="4" w:space="0" w:color="auto"/>
              <w:right w:val="single" w:sz="4" w:space="0" w:color="auto"/>
            </w:tcBorders>
            <w:shd w:val="clear" w:color="auto" w:fill="auto"/>
            <w:vAlign w:val="center"/>
            <w:hideMark/>
          </w:tcPr>
          <w:p w14:paraId="76A9057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4D43343E"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100.00%</w:t>
            </w:r>
          </w:p>
        </w:tc>
      </w:tr>
      <w:tr w:rsidR="0093664C" w:rsidRPr="0093664C" w14:paraId="08DAD36E"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4E77AB87"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Chimie</w:t>
            </w:r>
          </w:p>
        </w:tc>
        <w:tc>
          <w:tcPr>
            <w:tcW w:w="1026" w:type="dxa"/>
            <w:tcBorders>
              <w:top w:val="nil"/>
              <w:left w:val="nil"/>
              <w:bottom w:val="single" w:sz="4" w:space="0" w:color="auto"/>
              <w:right w:val="single" w:sz="4" w:space="0" w:color="auto"/>
            </w:tcBorders>
            <w:shd w:val="clear" w:color="auto" w:fill="auto"/>
            <w:vAlign w:val="center"/>
            <w:hideMark/>
          </w:tcPr>
          <w:p w14:paraId="5FFC28A4"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16</w:t>
            </w:r>
          </w:p>
        </w:tc>
        <w:tc>
          <w:tcPr>
            <w:tcW w:w="915" w:type="dxa"/>
            <w:tcBorders>
              <w:top w:val="nil"/>
              <w:left w:val="nil"/>
              <w:bottom w:val="single" w:sz="4" w:space="0" w:color="auto"/>
              <w:right w:val="single" w:sz="4" w:space="0" w:color="auto"/>
            </w:tcBorders>
            <w:shd w:val="clear" w:color="auto" w:fill="auto"/>
            <w:vAlign w:val="center"/>
            <w:hideMark/>
          </w:tcPr>
          <w:p w14:paraId="67B00A2C"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969" w:type="dxa"/>
            <w:tcBorders>
              <w:top w:val="nil"/>
              <w:left w:val="nil"/>
              <w:bottom w:val="single" w:sz="4" w:space="0" w:color="auto"/>
              <w:right w:val="single" w:sz="4" w:space="0" w:color="auto"/>
            </w:tcBorders>
            <w:shd w:val="clear" w:color="auto" w:fill="auto"/>
            <w:vAlign w:val="center"/>
            <w:hideMark/>
          </w:tcPr>
          <w:p w14:paraId="678317B8"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16</w:t>
            </w:r>
          </w:p>
        </w:tc>
        <w:tc>
          <w:tcPr>
            <w:tcW w:w="590" w:type="dxa"/>
            <w:tcBorders>
              <w:top w:val="nil"/>
              <w:left w:val="nil"/>
              <w:bottom w:val="single" w:sz="4" w:space="0" w:color="auto"/>
              <w:right w:val="single" w:sz="4" w:space="0" w:color="auto"/>
            </w:tcBorders>
            <w:shd w:val="clear" w:color="auto" w:fill="auto"/>
            <w:vAlign w:val="center"/>
            <w:hideMark/>
          </w:tcPr>
          <w:p w14:paraId="2B31D09A"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311C66D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29A2C14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63DD2225"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3</w:t>
            </w:r>
          </w:p>
        </w:tc>
        <w:tc>
          <w:tcPr>
            <w:tcW w:w="649" w:type="dxa"/>
            <w:tcBorders>
              <w:top w:val="nil"/>
              <w:left w:val="nil"/>
              <w:bottom w:val="single" w:sz="4" w:space="0" w:color="auto"/>
              <w:right w:val="single" w:sz="4" w:space="0" w:color="auto"/>
            </w:tcBorders>
            <w:shd w:val="clear" w:color="auto" w:fill="auto"/>
            <w:vAlign w:val="center"/>
            <w:hideMark/>
          </w:tcPr>
          <w:p w14:paraId="3573DA7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38916FE2"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7</w:t>
            </w:r>
          </w:p>
        </w:tc>
        <w:tc>
          <w:tcPr>
            <w:tcW w:w="456" w:type="dxa"/>
            <w:tcBorders>
              <w:top w:val="nil"/>
              <w:left w:val="nil"/>
              <w:bottom w:val="single" w:sz="4" w:space="0" w:color="auto"/>
              <w:right w:val="single" w:sz="4" w:space="0" w:color="auto"/>
            </w:tcBorders>
            <w:shd w:val="clear" w:color="auto" w:fill="auto"/>
            <w:vAlign w:val="center"/>
            <w:hideMark/>
          </w:tcPr>
          <w:p w14:paraId="3E7E0AB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046DF19D"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100.00%</w:t>
            </w:r>
          </w:p>
        </w:tc>
      </w:tr>
      <w:tr w:rsidR="0093664C" w:rsidRPr="0093664C" w14:paraId="5FC3F8D1"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4DEDC9B3"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Fizica</w:t>
            </w:r>
          </w:p>
        </w:tc>
        <w:tc>
          <w:tcPr>
            <w:tcW w:w="1026" w:type="dxa"/>
            <w:tcBorders>
              <w:top w:val="nil"/>
              <w:left w:val="nil"/>
              <w:bottom w:val="single" w:sz="4" w:space="0" w:color="auto"/>
              <w:right w:val="single" w:sz="4" w:space="0" w:color="auto"/>
            </w:tcBorders>
            <w:shd w:val="clear" w:color="auto" w:fill="auto"/>
            <w:vAlign w:val="center"/>
            <w:hideMark/>
          </w:tcPr>
          <w:p w14:paraId="365FAE58"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52</w:t>
            </w:r>
          </w:p>
        </w:tc>
        <w:tc>
          <w:tcPr>
            <w:tcW w:w="915" w:type="dxa"/>
            <w:tcBorders>
              <w:top w:val="nil"/>
              <w:left w:val="nil"/>
              <w:bottom w:val="single" w:sz="4" w:space="0" w:color="auto"/>
              <w:right w:val="single" w:sz="4" w:space="0" w:color="auto"/>
            </w:tcBorders>
            <w:shd w:val="clear" w:color="auto" w:fill="auto"/>
            <w:vAlign w:val="center"/>
            <w:hideMark/>
          </w:tcPr>
          <w:p w14:paraId="0FB04967"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2</w:t>
            </w:r>
          </w:p>
        </w:tc>
        <w:tc>
          <w:tcPr>
            <w:tcW w:w="969" w:type="dxa"/>
            <w:tcBorders>
              <w:top w:val="nil"/>
              <w:left w:val="nil"/>
              <w:bottom w:val="single" w:sz="4" w:space="0" w:color="auto"/>
              <w:right w:val="single" w:sz="4" w:space="0" w:color="auto"/>
            </w:tcBorders>
            <w:shd w:val="clear" w:color="auto" w:fill="auto"/>
            <w:vAlign w:val="center"/>
            <w:hideMark/>
          </w:tcPr>
          <w:p w14:paraId="78FCA950"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50</w:t>
            </w:r>
          </w:p>
        </w:tc>
        <w:tc>
          <w:tcPr>
            <w:tcW w:w="590" w:type="dxa"/>
            <w:tcBorders>
              <w:top w:val="nil"/>
              <w:left w:val="nil"/>
              <w:bottom w:val="single" w:sz="4" w:space="0" w:color="auto"/>
              <w:right w:val="single" w:sz="4" w:space="0" w:color="auto"/>
            </w:tcBorders>
            <w:shd w:val="clear" w:color="auto" w:fill="auto"/>
            <w:vAlign w:val="center"/>
            <w:hideMark/>
          </w:tcPr>
          <w:p w14:paraId="0FF86B69"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18</w:t>
            </w:r>
          </w:p>
        </w:tc>
        <w:tc>
          <w:tcPr>
            <w:tcW w:w="649" w:type="dxa"/>
            <w:tcBorders>
              <w:top w:val="nil"/>
              <w:left w:val="nil"/>
              <w:bottom w:val="single" w:sz="4" w:space="0" w:color="auto"/>
              <w:right w:val="single" w:sz="4" w:space="0" w:color="auto"/>
            </w:tcBorders>
            <w:shd w:val="clear" w:color="auto" w:fill="auto"/>
            <w:vAlign w:val="center"/>
            <w:hideMark/>
          </w:tcPr>
          <w:p w14:paraId="483D4CA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14</w:t>
            </w:r>
          </w:p>
        </w:tc>
        <w:tc>
          <w:tcPr>
            <w:tcW w:w="649" w:type="dxa"/>
            <w:tcBorders>
              <w:top w:val="nil"/>
              <w:left w:val="nil"/>
              <w:bottom w:val="single" w:sz="4" w:space="0" w:color="auto"/>
              <w:right w:val="single" w:sz="4" w:space="0" w:color="auto"/>
            </w:tcBorders>
            <w:shd w:val="clear" w:color="auto" w:fill="auto"/>
            <w:vAlign w:val="center"/>
            <w:hideMark/>
          </w:tcPr>
          <w:p w14:paraId="72B33EC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617CE98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1018D783"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241077C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14:paraId="26D0208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197CB1F6"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64.00%</w:t>
            </w:r>
          </w:p>
        </w:tc>
      </w:tr>
      <w:tr w:rsidR="0093664C" w:rsidRPr="0093664C" w14:paraId="65E78F1D"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C2D4A94"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Informatica</w:t>
            </w:r>
          </w:p>
        </w:tc>
        <w:tc>
          <w:tcPr>
            <w:tcW w:w="1026" w:type="dxa"/>
            <w:tcBorders>
              <w:top w:val="nil"/>
              <w:left w:val="nil"/>
              <w:bottom w:val="single" w:sz="4" w:space="0" w:color="auto"/>
              <w:right w:val="single" w:sz="4" w:space="0" w:color="auto"/>
            </w:tcBorders>
            <w:shd w:val="clear" w:color="auto" w:fill="auto"/>
            <w:vAlign w:val="center"/>
            <w:hideMark/>
          </w:tcPr>
          <w:p w14:paraId="70931C1B"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45</w:t>
            </w:r>
          </w:p>
        </w:tc>
        <w:tc>
          <w:tcPr>
            <w:tcW w:w="915" w:type="dxa"/>
            <w:tcBorders>
              <w:top w:val="nil"/>
              <w:left w:val="nil"/>
              <w:bottom w:val="single" w:sz="4" w:space="0" w:color="auto"/>
              <w:right w:val="single" w:sz="4" w:space="0" w:color="auto"/>
            </w:tcBorders>
            <w:shd w:val="clear" w:color="auto" w:fill="auto"/>
            <w:vAlign w:val="center"/>
            <w:hideMark/>
          </w:tcPr>
          <w:p w14:paraId="56AA19E4"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969" w:type="dxa"/>
            <w:tcBorders>
              <w:top w:val="nil"/>
              <w:left w:val="nil"/>
              <w:bottom w:val="single" w:sz="4" w:space="0" w:color="auto"/>
              <w:right w:val="single" w:sz="4" w:space="0" w:color="auto"/>
            </w:tcBorders>
            <w:shd w:val="clear" w:color="auto" w:fill="auto"/>
            <w:vAlign w:val="center"/>
            <w:hideMark/>
          </w:tcPr>
          <w:p w14:paraId="56B010D3"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45</w:t>
            </w:r>
          </w:p>
        </w:tc>
        <w:tc>
          <w:tcPr>
            <w:tcW w:w="590" w:type="dxa"/>
            <w:tcBorders>
              <w:top w:val="nil"/>
              <w:left w:val="nil"/>
              <w:bottom w:val="single" w:sz="4" w:space="0" w:color="auto"/>
              <w:right w:val="single" w:sz="4" w:space="0" w:color="auto"/>
            </w:tcBorders>
            <w:shd w:val="clear" w:color="auto" w:fill="auto"/>
            <w:vAlign w:val="center"/>
            <w:hideMark/>
          </w:tcPr>
          <w:p w14:paraId="3B82560E"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122C240A"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426F5C0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4529CAC3"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12</w:t>
            </w:r>
          </w:p>
        </w:tc>
        <w:tc>
          <w:tcPr>
            <w:tcW w:w="649" w:type="dxa"/>
            <w:tcBorders>
              <w:top w:val="nil"/>
              <w:left w:val="nil"/>
              <w:bottom w:val="single" w:sz="4" w:space="0" w:color="auto"/>
              <w:right w:val="single" w:sz="4" w:space="0" w:color="auto"/>
            </w:tcBorders>
            <w:shd w:val="clear" w:color="auto" w:fill="auto"/>
            <w:vAlign w:val="center"/>
            <w:hideMark/>
          </w:tcPr>
          <w:p w14:paraId="6F54755A"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12</w:t>
            </w:r>
          </w:p>
        </w:tc>
        <w:tc>
          <w:tcPr>
            <w:tcW w:w="649" w:type="dxa"/>
            <w:tcBorders>
              <w:top w:val="nil"/>
              <w:left w:val="nil"/>
              <w:bottom w:val="single" w:sz="4" w:space="0" w:color="auto"/>
              <w:right w:val="single" w:sz="4" w:space="0" w:color="auto"/>
            </w:tcBorders>
            <w:shd w:val="clear" w:color="auto" w:fill="auto"/>
            <w:vAlign w:val="center"/>
            <w:hideMark/>
          </w:tcPr>
          <w:p w14:paraId="1626E7B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10</w:t>
            </w:r>
          </w:p>
        </w:tc>
        <w:tc>
          <w:tcPr>
            <w:tcW w:w="456" w:type="dxa"/>
            <w:tcBorders>
              <w:top w:val="nil"/>
              <w:left w:val="nil"/>
              <w:bottom w:val="single" w:sz="4" w:space="0" w:color="auto"/>
              <w:right w:val="single" w:sz="4" w:space="0" w:color="auto"/>
            </w:tcBorders>
            <w:shd w:val="clear" w:color="auto" w:fill="auto"/>
            <w:vAlign w:val="center"/>
            <w:hideMark/>
          </w:tcPr>
          <w:p w14:paraId="6D94589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6F1724B1"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97.77%</w:t>
            </w:r>
          </w:p>
        </w:tc>
      </w:tr>
      <w:tr w:rsidR="0093664C" w:rsidRPr="0093664C" w14:paraId="7A64D881"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F6A2C44"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Geografie</w:t>
            </w:r>
          </w:p>
        </w:tc>
        <w:tc>
          <w:tcPr>
            <w:tcW w:w="1026" w:type="dxa"/>
            <w:tcBorders>
              <w:top w:val="nil"/>
              <w:left w:val="nil"/>
              <w:bottom w:val="single" w:sz="4" w:space="0" w:color="auto"/>
              <w:right w:val="single" w:sz="4" w:space="0" w:color="auto"/>
            </w:tcBorders>
            <w:shd w:val="clear" w:color="auto" w:fill="auto"/>
            <w:vAlign w:val="center"/>
            <w:hideMark/>
          </w:tcPr>
          <w:p w14:paraId="273119A7"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30</w:t>
            </w:r>
          </w:p>
        </w:tc>
        <w:tc>
          <w:tcPr>
            <w:tcW w:w="915" w:type="dxa"/>
            <w:tcBorders>
              <w:top w:val="nil"/>
              <w:left w:val="nil"/>
              <w:bottom w:val="single" w:sz="4" w:space="0" w:color="auto"/>
              <w:right w:val="single" w:sz="4" w:space="0" w:color="auto"/>
            </w:tcBorders>
            <w:shd w:val="clear" w:color="auto" w:fill="auto"/>
            <w:vAlign w:val="center"/>
            <w:hideMark/>
          </w:tcPr>
          <w:p w14:paraId="21B1D358"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969" w:type="dxa"/>
            <w:tcBorders>
              <w:top w:val="nil"/>
              <w:left w:val="nil"/>
              <w:bottom w:val="single" w:sz="4" w:space="0" w:color="auto"/>
              <w:right w:val="single" w:sz="4" w:space="0" w:color="auto"/>
            </w:tcBorders>
            <w:shd w:val="clear" w:color="auto" w:fill="auto"/>
            <w:vAlign w:val="center"/>
            <w:hideMark/>
          </w:tcPr>
          <w:p w14:paraId="3E0588DF"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30</w:t>
            </w:r>
          </w:p>
        </w:tc>
        <w:tc>
          <w:tcPr>
            <w:tcW w:w="590" w:type="dxa"/>
            <w:tcBorders>
              <w:top w:val="nil"/>
              <w:left w:val="nil"/>
              <w:bottom w:val="single" w:sz="4" w:space="0" w:color="auto"/>
              <w:right w:val="single" w:sz="4" w:space="0" w:color="auto"/>
            </w:tcBorders>
            <w:shd w:val="clear" w:color="auto" w:fill="auto"/>
            <w:vAlign w:val="center"/>
            <w:hideMark/>
          </w:tcPr>
          <w:p w14:paraId="7560ABCC"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18ABBAA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2</w:t>
            </w:r>
          </w:p>
        </w:tc>
        <w:tc>
          <w:tcPr>
            <w:tcW w:w="649" w:type="dxa"/>
            <w:tcBorders>
              <w:top w:val="nil"/>
              <w:left w:val="nil"/>
              <w:bottom w:val="single" w:sz="4" w:space="0" w:color="auto"/>
              <w:right w:val="single" w:sz="4" w:space="0" w:color="auto"/>
            </w:tcBorders>
            <w:shd w:val="clear" w:color="auto" w:fill="auto"/>
            <w:vAlign w:val="center"/>
            <w:hideMark/>
          </w:tcPr>
          <w:p w14:paraId="0F256B92"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299C8905"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75415B81"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13</w:t>
            </w:r>
          </w:p>
        </w:tc>
        <w:tc>
          <w:tcPr>
            <w:tcW w:w="649" w:type="dxa"/>
            <w:tcBorders>
              <w:top w:val="nil"/>
              <w:left w:val="nil"/>
              <w:bottom w:val="single" w:sz="4" w:space="0" w:color="auto"/>
              <w:right w:val="single" w:sz="4" w:space="0" w:color="auto"/>
            </w:tcBorders>
            <w:shd w:val="clear" w:color="auto" w:fill="auto"/>
            <w:vAlign w:val="center"/>
            <w:hideMark/>
          </w:tcPr>
          <w:p w14:paraId="67606A22"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7</w:t>
            </w:r>
          </w:p>
        </w:tc>
        <w:tc>
          <w:tcPr>
            <w:tcW w:w="456" w:type="dxa"/>
            <w:tcBorders>
              <w:top w:val="nil"/>
              <w:left w:val="nil"/>
              <w:bottom w:val="single" w:sz="4" w:space="0" w:color="auto"/>
              <w:right w:val="single" w:sz="4" w:space="0" w:color="auto"/>
            </w:tcBorders>
            <w:shd w:val="clear" w:color="auto" w:fill="auto"/>
            <w:vAlign w:val="center"/>
            <w:hideMark/>
          </w:tcPr>
          <w:p w14:paraId="78D4875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0C5A2C5E"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100.00%</w:t>
            </w:r>
          </w:p>
        </w:tc>
      </w:tr>
      <w:tr w:rsidR="0093664C" w:rsidRPr="0093664C" w14:paraId="6DD77014"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09D2BC36"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Logica</w:t>
            </w:r>
          </w:p>
        </w:tc>
        <w:tc>
          <w:tcPr>
            <w:tcW w:w="1026" w:type="dxa"/>
            <w:tcBorders>
              <w:top w:val="nil"/>
              <w:left w:val="nil"/>
              <w:bottom w:val="single" w:sz="4" w:space="0" w:color="auto"/>
              <w:right w:val="single" w:sz="4" w:space="0" w:color="auto"/>
            </w:tcBorders>
            <w:shd w:val="clear" w:color="auto" w:fill="auto"/>
            <w:vAlign w:val="center"/>
            <w:hideMark/>
          </w:tcPr>
          <w:p w14:paraId="748B1418"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54</w:t>
            </w:r>
          </w:p>
        </w:tc>
        <w:tc>
          <w:tcPr>
            <w:tcW w:w="915" w:type="dxa"/>
            <w:tcBorders>
              <w:top w:val="nil"/>
              <w:left w:val="nil"/>
              <w:bottom w:val="single" w:sz="4" w:space="0" w:color="auto"/>
              <w:right w:val="single" w:sz="4" w:space="0" w:color="auto"/>
            </w:tcBorders>
            <w:shd w:val="clear" w:color="auto" w:fill="auto"/>
            <w:vAlign w:val="center"/>
            <w:hideMark/>
          </w:tcPr>
          <w:p w14:paraId="168ECA91"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6</w:t>
            </w:r>
          </w:p>
        </w:tc>
        <w:tc>
          <w:tcPr>
            <w:tcW w:w="969" w:type="dxa"/>
            <w:tcBorders>
              <w:top w:val="nil"/>
              <w:left w:val="nil"/>
              <w:bottom w:val="single" w:sz="4" w:space="0" w:color="auto"/>
              <w:right w:val="single" w:sz="4" w:space="0" w:color="auto"/>
            </w:tcBorders>
            <w:shd w:val="clear" w:color="auto" w:fill="auto"/>
            <w:vAlign w:val="center"/>
            <w:hideMark/>
          </w:tcPr>
          <w:p w14:paraId="7EFDDB3D"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48</w:t>
            </w:r>
          </w:p>
        </w:tc>
        <w:tc>
          <w:tcPr>
            <w:tcW w:w="590" w:type="dxa"/>
            <w:tcBorders>
              <w:top w:val="nil"/>
              <w:left w:val="nil"/>
              <w:bottom w:val="single" w:sz="4" w:space="0" w:color="auto"/>
              <w:right w:val="single" w:sz="4" w:space="0" w:color="auto"/>
            </w:tcBorders>
            <w:shd w:val="clear" w:color="auto" w:fill="auto"/>
            <w:vAlign w:val="center"/>
            <w:hideMark/>
          </w:tcPr>
          <w:p w14:paraId="6BD0A6B2"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8</w:t>
            </w:r>
          </w:p>
        </w:tc>
        <w:tc>
          <w:tcPr>
            <w:tcW w:w="649" w:type="dxa"/>
            <w:tcBorders>
              <w:top w:val="nil"/>
              <w:left w:val="nil"/>
              <w:bottom w:val="single" w:sz="4" w:space="0" w:color="auto"/>
              <w:right w:val="single" w:sz="4" w:space="0" w:color="auto"/>
            </w:tcBorders>
            <w:shd w:val="clear" w:color="auto" w:fill="auto"/>
            <w:vAlign w:val="center"/>
            <w:hideMark/>
          </w:tcPr>
          <w:p w14:paraId="3E97FE7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6809E22F"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3</w:t>
            </w:r>
          </w:p>
        </w:tc>
        <w:tc>
          <w:tcPr>
            <w:tcW w:w="649" w:type="dxa"/>
            <w:tcBorders>
              <w:top w:val="nil"/>
              <w:left w:val="nil"/>
              <w:bottom w:val="single" w:sz="4" w:space="0" w:color="auto"/>
              <w:right w:val="single" w:sz="4" w:space="0" w:color="auto"/>
            </w:tcBorders>
            <w:shd w:val="clear" w:color="auto" w:fill="auto"/>
            <w:vAlign w:val="center"/>
            <w:hideMark/>
          </w:tcPr>
          <w:p w14:paraId="5E3725CD"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6</w:t>
            </w:r>
          </w:p>
        </w:tc>
        <w:tc>
          <w:tcPr>
            <w:tcW w:w="649" w:type="dxa"/>
            <w:tcBorders>
              <w:top w:val="nil"/>
              <w:left w:val="nil"/>
              <w:bottom w:val="single" w:sz="4" w:space="0" w:color="auto"/>
              <w:right w:val="single" w:sz="4" w:space="0" w:color="auto"/>
            </w:tcBorders>
            <w:shd w:val="clear" w:color="auto" w:fill="auto"/>
            <w:vAlign w:val="center"/>
            <w:hideMark/>
          </w:tcPr>
          <w:p w14:paraId="04B20590"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11</w:t>
            </w:r>
          </w:p>
        </w:tc>
        <w:tc>
          <w:tcPr>
            <w:tcW w:w="649" w:type="dxa"/>
            <w:tcBorders>
              <w:top w:val="nil"/>
              <w:left w:val="nil"/>
              <w:bottom w:val="single" w:sz="4" w:space="0" w:color="auto"/>
              <w:right w:val="single" w:sz="4" w:space="0" w:color="auto"/>
            </w:tcBorders>
            <w:shd w:val="clear" w:color="auto" w:fill="auto"/>
            <w:vAlign w:val="center"/>
            <w:hideMark/>
          </w:tcPr>
          <w:p w14:paraId="3C8C21D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14</w:t>
            </w:r>
          </w:p>
        </w:tc>
        <w:tc>
          <w:tcPr>
            <w:tcW w:w="456" w:type="dxa"/>
            <w:tcBorders>
              <w:top w:val="nil"/>
              <w:left w:val="nil"/>
              <w:bottom w:val="single" w:sz="4" w:space="0" w:color="auto"/>
              <w:right w:val="single" w:sz="4" w:space="0" w:color="auto"/>
            </w:tcBorders>
            <w:shd w:val="clear" w:color="auto" w:fill="auto"/>
            <w:vAlign w:val="center"/>
            <w:hideMark/>
          </w:tcPr>
          <w:p w14:paraId="66FB9F67"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2</w:t>
            </w:r>
          </w:p>
        </w:tc>
        <w:tc>
          <w:tcPr>
            <w:tcW w:w="1072" w:type="dxa"/>
            <w:tcBorders>
              <w:top w:val="nil"/>
              <w:left w:val="nil"/>
              <w:bottom w:val="single" w:sz="4" w:space="0" w:color="auto"/>
              <w:right w:val="single" w:sz="4" w:space="0" w:color="auto"/>
            </w:tcBorders>
            <w:shd w:val="clear" w:color="auto" w:fill="auto"/>
            <w:noWrap/>
            <w:vAlign w:val="center"/>
            <w:hideMark/>
          </w:tcPr>
          <w:p w14:paraId="5E1F323E"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83.33%</w:t>
            </w:r>
          </w:p>
        </w:tc>
      </w:tr>
      <w:tr w:rsidR="0093664C" w:rsidRPr="0093664C" w14:paraId="61779C7E"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CF39D42"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Economie</w:t>
            </w:r>
          </w:p>
        </w:tc>
        <w:tc>
          <w:tcPr>
            <w:tcW w:w="1026" w:type="dxa"/>
            <w:tcBorders>
              <w:top w:val="nil"/>
              <w:left w:val="nil"/>
              <w:bottom w:val="single" w:sz="4" w:space="0" w:color="auto"/>
              <w:right w:val="single" w:sz="4" w:space="0" w:color="auto"/>
            </w:tcBorders>
            <w:shd w:val="clear" w:color="auto" w:fill="auto"/>
            <w:vAlign w:val="center"/>
            <w:hideMark/>
          </w:tcPr>
          <w:p w14:paraId="28E4DFB2"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3</w:t>
            </w:r>
          </w:p>
        </w:tc>
        <w:tc>
          <w:tcPr>
            <w:tcW w:w="915" w:type="dxa"/>
            <w:tcBorders>
              <w:top w:val="nil"/>
              <w:left w:val="nil"/>
              <w:bottom w:val="single" w:sz="4" w:space="0" w:color="auto"/>
              <w:right w:val="single" w:sz="4" w:space="0" w:color="auto"/>
            </w:tcBorders>
            <w:shd w:val="clear" w:color="auto" w:fill="auto"/>
            <w:vAlign w:val="center"/>
            <w:hideMark/>
          </w:tcPr>
          <w:p w14:paraId="6F6666BC"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969" w:type="dxa"/>
            <w:tcBorders>
              <w:top w:val="nil"/>
              <w:left w:val="nil"/>
              <w:bottom w:val="single" w:sz="4" w:space="0" w:color="auto"/>
              <w:right w:val="single" w:sz="4" w:space="0" w:color="auto"/>
            </w:tcBorders>
            <w:shd w:val="clear" w:color="auto" w:fill="auto"/>
            <w:vAlign w:val="center"/>
            <w:hideMark/>
          </w:tcPr>
          <w:p w14:paraId="4680278B"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3</w:t>
            </w:r>
          </w:p>
        </w:tc>
        <w:tc>
          <w:tcPr>
            <w:tcW w:w="590" w:type="dxa"/>
            <w:tcBorders>
              <w:top w:val="nil"/>
              <w:left w:val="nil"/>
              <w:bottom w:val="single" w:sz="4" w:space="0" w:color="auto"/>
              <w:right w:val="single" w:sz="4" w:space="0" w:color="auto"/>
            </w:tcBorders>
            <w:shd w:val="clear" w:color="auto" w:fill="auto"/>
            <w:vAlign w:val="center"/>
            <w:hideMark/>
          </w:tcPr>
          <w:p w14:paraId="3D79D30B"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05A214C8"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3603F095"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5031593F"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1039ACE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0FAB5D7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14:paraId="3C2E14A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4EDBCDEB"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100.00%</w:t>
            </w:r>
          </w:p>
        </w:tc>
      </w:tr>
      <w:tr w:rsidR="0093664C" w:rsidRPr="0093664C" w14:paraId="6996A43D"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44BB6BBC"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Sociologie</w:t>
            </w:r>
          </w:p>
        </w:tc>
        <w:tc>
          <w:tcPr>
            <w:tcW w:w="1026" w:type="dxa"/>
            <w:tcBorders>
              <w:top w:val="nil"/>
              <w:left w:val="nil"/>
              <w:bottom w:val="single" w:sz="4" w:space="0" w:color="auto"/>
              <w:right w:val="single" w:sz="4" w:space="0" w:color="auto"/>
            </w:tcBorders>
            <w:shd w:val="clear" w:color="auto" w:fill="auto"/>
            <w:vAlign w:val="center"/>
            <w:hideMark/>
          </w:tcPr>
          <w:p w14:paraId="6520DC98"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22</w:t>
            </w:r>
          </w:p>
        </w:tc>
        <w:tc>
          <w:tcPr>
            <w:tcW w:w="915" w:type="dxa"/>
            <w:tcBorders>
              <w:top w:val="nil"/>
              <w:left w:val="nil"/>
              <w:bottom w:val="single" w:sz="4" w:space="0" w:color="auto"/>
              <w:right w:val="single" w:sz="4" w:space="0" w:color="auto"/>
            </w:tcBorders>
            <w:shd w:val="clear" w:color="auto" w:fill="auto"/>
            <w:vAlign w:val="center"/>
            <w:hideMark/>
          </w:tcPr>
          <w:p w14:paraId="38BB9021"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2</w:t>
            </w:r>
          </w:p>
        </w:tc>
        <w:tc>
          <w:tcPr>
            <w:tcW w:w="969" w:type="dxa"/>
            <w:tcBorders>
              <w:top w:val="nil"/>
              <w:left w:val="nil"/>
              <w:bottom w:val="single" w:sz="4" w:space="0" w:color="auto"/>
              <w:right w:val="single" w:sz="4" w:space="0" w:color="auto"/>
            </w:tcBorders>
            <w:shd w:val="clear" w:color="auto" w:fill="auto"/>
            <w:vAlign w:val="center"/>
            <w:hideMark/>
          </w:tcPr>
          <w:p w14:paraId="0E9524D2"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20</w:t>
            </w:r>
          </w:p>
        </w:tc>
        <w:tc>
          <w:tcPr>
            <w:tcW w:w="590" w:type="dxa"/>
            <w:tcBorders>
              <w:top w:val="nil"/>
              <w:left w:val="nil"/>
              <w:bottom w:val="single" w:sz="4" w:space="0" w:color="auto"/>
              <w:right w:val="single" w:sz="4" w:space="0" w:color="auto"/>
            </w:tcBorders>
            <w:shd w:val="clear" w:color="auto" w:fill="auto"/>
            <w:vAlign w:val="center"/>
            <w:hideMark/>
          </w:tcPr>
          <w:p w14:paraId="0AB2562C"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2</w:t>
            </w:r>
          </w:p>
        </w:tc>
        <w:tc>
          <w:tcPr>
            <w:tcW w:w="649" w:type="dxa"/>
            <w:tcBorders>
              <w:top w:val="nil"/>
              <w:left w:val="nil"/>
              <w:bottom w:val="single" w:sz="4" w:space="0" w:color="auto"/>
              <w:right w:val="single" w:sz="4" w:space="0" w:color="auto"/>
            </w:tcBorders>
            <w:shd w:val="clear" w:color="auto" w:fill="auto"/>
            <w:vAlign w:val="center"/>
            <w:hideMark/>
          </w:tcPr>
          <w:p w14:paraId="76A08D3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3</w:t>
            </w:r>
          </w:p>
        </w:tc>
        <w:tc>
          <w:tcPr>
            <w:tcW w:w="649" w:type="dxa"/>
            <w:tcBorders>
              <w:top w:val="nil"/>
              <w:left w:val="nil"/>
              <w:bottom w:val="single" w:sz="4" w:space="0" w:color="auto"/>
              <w:right w:val="single" w:sz="4" w:space="0" w:color="auto"/>
            </w:tcBorders>
            <w:shd w:val="clear" w:color="auto" w:fill="auto"/>
            <w:vAlign w:val="center"/>
            <w:hideMark/>
          </w:tcPr>
          <w:p w14:paraId="0855FF1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5</w:t>
            </w:r>
          </w:p>
        </w:tc>
        <w:tc>
          <w:tcPr>
            <w:tcW w:w="649" w:type="dxa"/>
            <w:tcBorders>
              <w:top w:val="nil"/>
              <w:left w:val="nil"/>
              <w:bottom w:val="single" w:sz="4" w:space="0" w:color="auto"/>
              <w:right w:val="single" w:sz="4" w:space="0" w:color="auto"/>
            </w:tcBorders>
            <w:shd w:val="clear" w:color="auto" w:fill="auto"/>
            <w:vAlign w:val="center"/>
            <w:hideMark/>
          </w:tcPr>
          <w:p w14:paraId="6627470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5</w:t>
            </w:r>
          </w:p>
        </w:tc>
        <w:tc>
          <w:tcPr>
            <w:tcW w:w="649" w:type="dxa"/>
            <w:tcBorders>
              <w:top w:val="nil"/>
              <w:left w:val="nil"/>
              <w:bottom w:val="single" w:sz="4" w:space="0" w:color="auto"/>
              <w:right w:val="single" w:sz="4" w:space="0" w:color="auto"/>
            </w:tcBorders>
            <w:shd w:val="clear" w:color="auto" w:fill="auto"/>
            <w:vAlign w:val="center"/>
            <w:hideMark/>
          </w:tcPr>
          <w:p w14:paraId="0BDDC50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5</w:t>
            </w:r>
          </w:p>
        </w:tc>
        <w:tc>
          <w:tcPr>
            <w:tcW w:w="649" w:type="dxa"/>
            <w:tcBorders>
              <w:top w:val="nil"/>
              <w:left w:val="nil"/>
              <w:bottom w:val="single" w:sz="4" w:space="0" w:color="auto"/>
              <w:right w:val="single" w:sz="4" w:space="0" w:color="auto"/>
            </w:tcBorders>
            <w:shd w:val="clear" w:color="auto" w:fill="auto"/>
            <w:vAlign w:val="center"/>
            <w:hideMark/>
          </w:tcPr>
          <w:p w14:paraId="55DD127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456" w:type="dxa"/>
            <w:tcBorders>
              <w:top w:val="nil"/>
              <w:left w:val="nil"/>
              <w:bottom w:val="single" w:sz="4" w:space="0" w:color="auto"/>
              <w:right w:val="single" w:sz="4" w:space="0" w:color="auto"/>
            </w:tcBorders>
            <w:shd w:val="clear" w:color="auto" w:fill="auto"/>
            <w:vAlign w:val="center"/>
            <w:hideMark/>
          </w:tcPr>
          <w:p w14:paraId="1D1AF092"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2D8BDC7E"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90.00%</w:t>
            </w:r>
          </w:p>
        </w:tc>
      </w:tr>
      <w:tr w:rsidR="0093664C" w:rsidRPr="0093664C" w14:paraId="6B5B1232"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5327A987"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Psihologie</w:t>
            </w:r>
          </w:p>
        </w:tc>
        <w:tc>
          <w:tcPr>
            <w:tcW w:w="1026" w:type="dxa"/>
            <w:tcBorders>
              <w:top w:val="nil"/>
              <w:left w:val="nil"/>
              <w:bottom w:val="single" w:sz="4" w:space="0" w:color="auto"/>
              <w:right w:val="single" w:sz="4" w:space="0" w:color="auto"/>
            </w:tcBorders>
            <w:shd w:val="clear" w:color="auto" w:fill="auto"/>
            <w:vAlign w:val="center"/>
            <w:hideMark/>
          </w:tcPr>
          <w:p w14:paraId="339F7311"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14</w:t>
            </w:r>
          </w:p>
        </w:tc>
        <w:tc>
          <w:tcPr>
            <w:tcW w:w="915" w:type="dxa"/>
            <w:tcBorders>
              <w:top w:val="nil"/>
              <w:left w:val="nil"/>
              <w:bottom w:val="single" w:sz="4" w:space="0" w:color="auto"/>
              <w:right w:val="single" w:sz="4" w:space="0" w:color="auto"/>
            </w:tcBorders>
            <w:shd w:val="clear" w:color="auto" w:fill="auto"/>
            <w:vAlign w:val="center"/>
            <w:hideMark/>
          </w:tcPr>
          <w:p w14:paraId="070E108C"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2</w:t>
            </w:r>
          </w:p>
        </w:tc>
        <w:tc>
          <w:tcPr>
            <w:tcW w:w="969" w:type="dxa"/>
            <w:tcBorders>
              <w:top w:val="nil"/>
              <w:left w:val="nil"/>
              <w:bottom w:val="single" w:sz="4" w:space="0" w:color="auto"/>
              <w:right w:val="single" w:sz="4" w:space="0" w:color="auto"/>
            </w:tcBorders>
            <w:shd w:val="clear" w:color="auto" w:fill="auto"/>
            <w:vAlign w:val="center"/>
            <w:hideMark/>
          </w:tcPr>
          <w:p w14:paraId="419D7545"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12</w:t>
            </w:r>
          </w:p>
        </w:tc>
        <w:tc>
          <w:tcPr>
            <w:tcW w:w="590" w:type="dxa"/>
            <w:tcBorders>
              <w:top w:val="nil"/>
              <w:left w:val="nil"/>
              <w:bottom w:val="single" w:sz="4" w:space="0" w:color="auto"/>
              <w:right w:val="single" w:sz="4" w:space="0" w:color="auto"/>
            </w:tcBorders>
            <w:shd w:val="clear" w:color="auto" w:fill="auto"/>
            <w:vAlign w:val="center"/>
            <w:hideMark/>
          </w:tcPr>
          <w:p w14:paraId="50A8AA90"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4</w:t>
            </w:r>
          </w:p>
        </w:tc>
        <w:tc>
          <w:tcPr>
            <w:tcW w:w="649" w:type="dxa"/>
            <w:tcBorders>
              <w:top w:val="nil"/>
              <w:left w:val="nil"/>
              <w:bottom w:val="single" w:sz="4" w:space="0" w:color="auto"/>
              <w:right w:val="single" w:sz="4" w:space="0" w:color="auto"/>
            </w:tcBorders>
            <w:shd w:val="clear" w:color="auto" w:fill="auto"/>
            <w:vAlign w:val="center"/>
            <w:hideMark/>
          </w:tcPr>
          <w:p w14:paraId="71A42FA0"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42C3FABF"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2</w:t>
            </w:r>
          </w:p>
        </w:tc>
        <w:tc>
          <w:tcPr>
            <w:tcW w:w="649" w:type="dxa"/>
            <w:tcBorders>
              <w:top w:val="nil"/>
              <w:left w:val="nil"/>
              <w:bottom w:val="single" w:sz="4" w:space="0" w:color="auto"/>
              <w:right w:val="single" w:sz="4" w:space="0" w:color="auto"/>
            </w:tcBorders>
            <w:shd w:val="clear" w:color="auto" w:fill="auto"/>
            <w:vAlign w:val="center"/>
            <w:hideMark/>
          </w:tcPr>
          <w:p w14:paraId="73774155"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3</w:t>
            </w:r>
          </w:p>
        </w:tc>
        <w:tc>
          <w:tcPr>
            <w:tcW w:w="649" w:type="dxa"/>
            <w:tcBorders>
              <w:top w:val="nil"/>
              <w:left w:val="nil"/>
              <w:bottom w:val="single" w:sz="4" w:space="0" w:color="auto"/>
              <w:right w:val="single" w:sz="4" w:space="0" w:color="auto"/>
            </w:tcBorders>
            <w:shd w:val="clear" w:color="auto" w:fill="auto"/>
            <w:vAlign w:val="center"/>
            <w:hideMark/>
          </w:tcPr>
          <w:p w14:paraId="411252D0"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2</w:t>
            </w:r>
          </w:p>
        </w:tc>
        <w:tc>
          <w:tcPr>
            <w:tcW w:w="649" w:type="dxa"/>
            <w:tcBorders>
              <w:top w:val="nil"/>
              <w:left w:val="nil"/>
              <w:bottom w:val="single" w:sz="4" w:space="0" w:color="auto"/>
              <w:right w:val="single" w:sz="4" w:space="0" w:color="auto"/>
            </w:tcBorders>
            <w:shd w:val="clear" w:color="auto" w:fill="auto"/>
            <w:vAlign w:val="center"/>
            <w:hideMark/>
          </w:tcPr>
          <w:p w14:paraId="76FFD5FE"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14:paraId="4FC168B5"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49DAD646"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66.66%</w:t>
            </w:r>
          </w:p>
        </w:tc>
      </w:tr>
      <w:tr w:rsidR="0093664C" w:rsidRPr="0093664C" w14:paraId="661F9C35" w14:textId="77777777" w:rsidTr="00404819">
        <w:trPr>
          <w:trHeight w:val="37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1FD5EF0B" w14:textId="77777777" w:rsidR="0093664C" w:rsidRPr="0093664C" w:rsidRDefault="0093664C" w:rsidP="00404819">
            <w:pPr>
              <w:rPr>
                <w:rFonts w:ascii="Calibri" w:hAnsi="Calibri" w:cs="Calibri"/>
                <w:b/>
                <w:bCs/>
                <w:sz w:val="22"/>
                <w:szCs w:val="22"/>
              </w:rPr>
            </w:pPr>
            <w:r w:rsidRPr="0093664C">
              <w:rPr>
                <w:rFonts w:ascii="Calibri" w:hAnsi="Calibri" w:cs="Calibri"/>
                <w:b/>
                <w:bCs/>
                <w:sz w:val="22"/>
                <w:szCs w:val="22"/>
              </w:rPr>
              <w:t>Filosofie</w:t>
            </w:r>
          </w:p>
        </w:tc>
        <w:tc>
          <w:tcPr>
            <w:tcW w:w="1026" w:type="dxa"/>
            <w:tcBorders>
              <w:top w:val="nil"/>
              <w:left w:val="nil"/>
              <w:bottom w:val="single" w:sz="4" w:space="0" w:color="auto"/>
              <w:right w:val="single" w:sz="4" w:space="0" w:color="auto"/>
            </w:tcBorders>
            <w:shd w:val="clear" w:color="auto" w:fill="auto"/>
            <w:vAlign w:val="center"/>
            <w:hideMark/>
          </w:tcPr>
          <w:p w14:paraId="6D403B9B"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2</w:t>
            </w:r>
          </w:p>
        </w:tc>
        <w:tc>
          <w:tcPr>
            <w:tcW w:w="915" w:type="dxa"/>
            <w:tcBorders>
              <w:top w:val="nil"/>
              <w:left w:val="nil"/>
              <w:bottom w:val="single" w:sz="4" w:space="0" w:color="auto"/>
              <w:right w:val="single" w:sz="4" w:space="0" w:color="auto"/>
            </w:tcBorders>
            <w:shd w:val="clear" w:color="auto" w:fill="auto"/>
            <w:vAlign w:val="center"/>
            <w:hideMark/>
          </w:tcPr>
          <w:p w14:paraId="543B9581"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0</w:t>
            </w:r>
          </w:p>
        </w:tc>
        <w:tc>
          <w:tcPr>
            <w:tcW w:w="969" w:type="dxa"/>
            <w:tcBorders>
              <w:top w:val="nil"/>
              <w:left w:val="nil"/>
              <w:bottom w:val="single" w:sz="4" w:space="0" w:color="auto"/>
              <w:right w:val="single" w:sz="4" w:space="0" w:color="auto"/>
            </w:tcBorders>
            <w:shd w:val="clear" w:color="auto" w:fill="auto"/>
            <w:vAlign w:val="center"/>
            <w:hideMark/>
          </w:tcPr>
          <w:p w14:paraId="0CE35ACC" w14:textId="77777777" w:rsidR="0093664C" w:rsidRPr="0093664C" w:rsidRDefault="0093664C" w:rsidP="00404819">
            <w:pPr>
              <w:jc w:val="center"/>
              <w:rPr>
                <w:rFonts w:ascii="Calibri" w:hAnsi="Calibri" w:cs="Calibri"/>
                <w:b/>
                <w:bCs/>
                <w:color w:val="000000"/>
                <w:sz w:val="22"/>
                <w:szCs w:val="22"/>
              </w:rPr>
            </w:pPr>
            <w:r w:rsidRPr="0093664C">
              <w:rPr>
                <w:rFonts w:ascii="Calibri" w:hAnsi="Calibri" w:cs="Calibri"/>
                <w:b/>
                <w:bCs/>
                <w:color w:val="000000"/>
                <w:sz w:val="22"/>
                <w:szCs w:val="22"/>
              </w:rPr>
              <w:t>2</w:t>
            </w:r>
          </w:p>
        </w:tc>
        <w:tc>
          <w:tcPr>
            <w:tcW w:w="590" w:type="dxa"/>
            <w:tcBorders>
              <w:top w:val="nil"/>
              <w:left w:val="nil"/>
              <w:bottom w:val="single" w:sz="4" w:space="0" w:color="auto"/>
              <w:right w:val="single" w:sz="4" w:space="0" w:color="auto"/>
            </w:tcBorders>
            <w:shd w:val="clear" w:color="auto" w:fill="auto"/>
            <w:vAlign w:val="center"/>
            <w:hideMark/>
          </w:tcPr>
          <w:p w14:paraId="091EEAED" w14:textId="77777777" w:rsidR="0093664C" w:rsidRPr="0093664C" w:rsidRDefault="0093664C" w:rsidP="00404819">
            <w:pPr>
              <w:jc w:val="center"/>
              <w:rPr>
                <w:rFonts w:ascii="Calibri" w:hAnsi="Calibri" w:cs="Calibri"/>
                <w:color w:val="FF0000"/>
                <w:sz w:val="22"/>
                <w:szCs w:val="22"/>
              </w:rPr>
            </w:pPr>
            <w:r w:rsidRPr="0093664C">
              <w:rPr>
                <w:rFonts w:ascii="Calibri" w:hAnsi="Calibri" w:cs="Calibri"/>
                <w:color w:val="FF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02273D06"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365CC820"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vAlign w:val="center"/>
            <w:hideMark/>
          </w:tcPr>
          <w:p w14:paraId="20764F44"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75CBB3CC"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649" w:type="dxa"/>
            <w:tcBorders>
              <w:top w:val="nil"/>
              <w:left w:val="nil"/>
              <w:bottom w:val="single" w:sz="4" w:space="0" w:color="auto"/>
              <w:right w:val="single" w:sz="4" w:space="0" w:color="auto"/>
            </w:tcBorders>
            <w:shd w:val="clear" w:color="auto" w:fill="auto"/>
            <w:vAlign w:val="center"/>
            <w:hideMark/>
          </w:tcPr>
          <w:p w14:paraId="22BD9FFB"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456" w:type="dxa"/>
            <w:tcBorders>
              <w:top w:val="nil"/>
              <w:left w:val="nil"/>
              <w:bottom w:val="single" w:sz="4" w:space="0" w:color="auto"/>
              <w:right w:val="single" w:sz="4" w:space="0" w:color="auto"/>
            </w:tcBorders>
            <w:shd w:val="clear" w:color="auto" w:fill="auto"/>
            <w:vAlign w:val="center"/>
            <w:hideMark/>
          </w:tcPr>
          <w:p w14:paraId="5FAF3839" w14:textId="77777777" w:rsidR="0093664C" w:rsidRPr="0093664C" w:rsidRDefault="0093664C" w:rsidP="00404819">
            <w:pPr>
              <w:jc w:val="center"/>
              <w:rPr>
                <w:rFonts w:ascii="Calibri" w:hAnsi="Calibri" w:cs="Calibri"/>
                <w:color w:val="000000"/>
                <w:sz w:val="22"/>
                <w:szCs w:val="22"/>
              </w:rPr>
            </w:pPr>
            <w:r w:rsidRPr="0093664C">
              <w:rPr>
                <w:rFonts w:ascii="Calibri" w:hAnsi="Calibri" w:cs="Calibri"/>
                <w:color w:val="000000"/>
                <w:sz w:val="22"/>
                <w:szCs w:val="22"/>
              </w:rPr>
              <w:t>0</w:t>
            </w:r>
          </w:p>
        </w:tc>
        <w:tc>
          <w:tcPr>
            <w:tcW w:w="1072" w:type="dxa"/>
            <w:tcBorders>
              <w:top w:val="nil"/>
              <w:left w:val="nil"/>
              <w:bottom w:val="single" w:sz="4" w:space="0" w:color="auto"/>
              <w:right w:val="single" w:sz="4" w:space="0" w:color="auto"/>
            </w:tcBorders>
            <w:shd w:val="clear" w:color="auto" w:fill="auto"/>
            <w:noWrap/>
            <w:vAlign w:val="center"/>
            <w:hideMark/>
          </w:tcPr>
          <w:p w14:paraId="600CCCF4" w14:textId="77777777" w:rsidR="0093664C" w:rsidRPr="0093664C" w:rsidRDefault="0093664C" w:rsidP="00404819">
            <w:pPr>
              <w:jc w:val="center"/>
              <w:rPr>
                <w:rFonts w:ascii="Calibri" w:hAnsi="Calibri" w:cs="Calibri"/>
                <w:b/>
                <w:bCs/>
                <w:sz w:val="22"/>
                <w:szCs w:val="22"/>
              </w:rPr>
            </w:pPr>
            <w:r w:rsidRPr="0093664C">
              <w:rPr>
                <w:rFonts w:ascii="Calibri" w:hAnsi="Calibri" w:cs="Calibri"/>
                <w:b/>
                <w:bCs/>
                <w:sz w:val="22"/>
                <w:szCs w:val="22"/>
              </w:rPr>
              <w:t>50.00%</w:t>
            </w:r>
          </w:p>
        </w:tc>
      </w:tr>
    </w:tbl>
    <w:p w14:paraId="37ABB345" w14:textId="77777777" w:rsidR="00C0689C" w:rsidRDefault="00C0689C" w:rsidP="00676AEB">
      <w:pPr>
        <w:jc w:val="center"/>
        <w:rPr>
          <w:b/>
          <w:u w:val="single"/>
          <w:lang w:val="ro-RO"/>
        </w:rPr>
      </w:pPr>
      <w:bookmarkStart w:id="122" w:name="_Toc85544730"/>
      <w:bookmarkEnd w:id="82"/>
      <w:bookmarkEnd w:id="83"/>
      <w:bookmarkEnd w:id="84"/>
      <w:bookmarkEnd w:id="85"/>
      <w:bookmarkEnd w:id="86"/>
      <w:bookmarkEnd w:id="87"/>
    </w:p>
    <w:p w14:paraId="5109349C" w14:textId="3CEA30F2" w:rsidR="00676AEB" w:rsidRPr="0060505A" w:rsidRDefault="00676AEB" w:rsidP="00676AEB">
      <w:pPr>
        <w:jc w:val="center"/>
        <w:rPr>
          <w:b/>
          <w:u w:val="single"/>
          <w:lang w:val="ro-RO"/>
        </w:rPr>
      </w:pPr>
      <w:r>
        <w:rPr>
          <w:b/>
          <w:u w:val="single"/>
          <w:lang w:val="ro-RO"/>
        </w:rPr>
        <w:t xml:space="preserve">EXAMENUL </w:t>
      </w:r>
      <w:r w:rsidRPr="0060505A">
        <w:rPr>
          <w:b/>
          <w:u w:val="single"/>
          <w:lang w:val="ro-RO"/>
        </w:rPr>
        <w:t xml:space="preserve">DE BACALAUREAT </w:t>
      </w:r>
      <w:r>
        <w:rPr>
          <w:b/>
          <w:u w:val="single"/>
          <w:lang w:val="ro-RO"/>
        </w:rPr>
        <w:t xml:space="preserve">NATIONAL </w:t>
      </w:r>
      <w:r w:rsidRPr="0060505A">
        <w:rPr>
          <w:b/>
          <w:u w:val="single"/>
          <w:lang w:val="ro-RO"/>
        </w:rPr>
        <w:t>20</w:t>
      </w:r>
      <w:r>
        <w:rPr>
          <w:b/>
          <w:u w:val="single"/>
          <w:lang w:val="ro-RO"/>
        </w:rPr>
        <w:t>2</w:t>
      </w:r>
      <w:r w:rsidR="00D02D44">
        <w:rPr>
          <w:b/>
          <w:u w:val="single"/>
          <w:lang w:val="ro-RO"/>
        </w:rPr>
        <w:t>3</w:t>
      </w:r>
    </w:p>
    <w:p w14:paraId="693416A4" w14:textId="77777777" w:rsidR="00676AEB" w:rsidRDefault="00676AEB" w:rsidP="00676AEB">
      <w:pPr>
        <w:autoSpaceDE w:val="0"/>
        <w:autoSpaceDN w:val="0"/>
        <w:adjustRightInd w:val="0"/>
        <w:rPr>
          <w:b/>
          <w:u w:val="single"/>
          <w:lang w:val="ro-RO"/>
        </w:rPr>
      </w:pPr>
    </w:p>
    <w:p w14:paraId="0E5586D8" w14:textId="3713458C" w:rsidR="00676AEB" w:rsidRDefault="00676AEB" w:rsidP="00AD649A">
      <w:pPr>
        <w:autoSpaceDE w:val="0"/>
        <w:autoSpaceDN w:val="0"/>
        <w:adjustRightInd w:val="0"/>
        <w:jc w:val="center"/>
        <w:rPr>
          <w:b/>
          <w:u w:val="single"/>
          <w:lang w:val="ro-RO"/>
        </w:rPr>
      </w:pPr>
      <w:r w:rsidRPr="006C18A3">
        <w:rPr>
          <w:b/>
          <w:u w:val="single"/>
          <w:lang w:val="ro-RO"/>
        </w:rPr>
        <w:t>Rezulatele la probele de competente</w:t>
      </w:r>
      <w:r w:rsidR="00AD649A">
        <w:rPr>
          <w:b/>
          <w:u w:val="single"/>
          <w:lang w:val="ro-RO"/>
        </w:rPr>
        <w:t xml:space="preserve"> lingvistice si digitale</w:t>
      </w:r>
    </w:p>
    <w:p w14:paraId="795FE938" w14:textId="77777777" w:rsidR="00F81C62" w:rsidRPr="006C18A3" w:rsidRDefault="00F81C62" w:rsidP="00AD649A">
      <w:pPr>
        <w:autoSpaceDE w:val="0"/>
        <w:autoSpaceDN w:val="0"/>
        <w:adjustRightInd w:val="0"/>
        <w:jc w:val="center"/>
        <w:rPr>
          <w:b/>
          <w:u w:val="single"/>
          <w:lang w:val="ro-RO"/>
        </w:rPr>
      </w:pPr>
    </w:p>
    <w:p w14:paraId="0BB446DF" w14:textId="707FB29C" w:rsidR="00676AEB" w:rsidRDefault="00676AEB" w:rsidP="006352BB">
      <w:pPr>
        <w:autoSpaceDE w:val="0"/>
        <w:autoSpaceDN w:val="0"/>
        <w:adjustRightInd w:val="0"/>
        <w:spacing w:line="360" w:lineRule="auto"/>
        <w:rPr>
          <w:i/>
          <w:lang w:val="ro-RO"/>
        </w:rPr>
      </w:pPr>
      <w:r w:rsidRPr="003577F3">
        <w:rPr>
          <w:b/>
          <w:i/>
          <w:u w:val="single"/>
          <w:lang w:val="ro-RO"/>
        </w:rPr>
        <w:t>Competen</w:t>
      </w:r>
      <w:r w:rsidR="00AD0F74" w:rsidRPr="003577F3">
        <w:rPr>
          <w:b/>
          <w:i/>
          <w:u w:val="single"/>
          <w:lang w:val="ro-RO"/>
        </w:rPr>
        <w:t>ț</w:t>
      </w:r>
      <w:r w:rsidRPr="003577F3">
        <w:rPr>
          <w:b/>
          <w:i/>
          <w:u w:val="single"/>
          <w:lang w:val="ro-RO"/>
        </w:rPr>
        <w:t xml:space="preserve">e lingvistice de </w:t>
      </w:r>
      <w:r w:rsidR="00AD0F74" w:rsidRPr="003577F3">
        <w:rPr>
          <w:b/>
          <w:i/>
          <w:u w:val="single"/>
          <w:lang w:val="ro-RO"/>
        </w:rPr>
        <w:t>comunicare orală în limba română</w:t>
      </w:r>
      <w:r w:rsidR="00AD0F74" w:rsidRPr="00F81C62">
        <w:rPr>
          <w:i/>
          <w:u w:val="single"/>
          <w:lang w:val="ro-RO"/>
        </w:rPr>
        <w:t xml:space="preserve"> – au fost echivalate rezultatele pentru </w:t>
      </w:r>
      <w:r w:rsidRPr="00E4391C">
        <w:rPr>
          <w:b/>
          <w:i/>
          <w:lang w:val="ro-RO"/>
        </w:rPr>
        <w:t>2</w:t>
      </w:r>
      <w:r w:rsidR="00AD0F74" w:rsidRPr="00E4391C">
        <w:rPr>
          <w:b/>
          <w:i/>
          <w:lang w:val="ro-RO"/>
        </w:rPr>
        <w:t>92</w:t>
      </w:r>
      <w:r w:rsidRPr="00F81C62">
        <w:rPr>
          <w:i/>
          <w:lang w:val="ro-RO"/>
        </w:rPr>
        <w:t xml:space="preserve"> candidati obtinand urmatoarele rezultate:</w:t>
      </w:r>
    </w:p>
    <w:p w14:paraId="6DF4004F" w14:textId="77777777" w:rsidR="003727CA" w:rsidRPr="00F81C62" w:rsidRDefault="003727CA" w:rsidP="00676AEB">
      <w:pPr>
        <w:autoSpaceDE w:val="0"/>
        <w:autoSpaceDN w:val="0"/>
        <w:adjustRightInd w:val="0"/>
        <w:spacing w:line="276" w:lineRule="auto"/>
        <w:rPr>
          <w:i/>
          <w:lang w:val="ro-RO"/>
        </w:rPr>
      </w:pPr>
    </w:p>
    <w:p w14:paraId="1E0F96E8" w14:textId="5C1AEC0C" w:rsidR="00676AEB" w:rsidRPr="003727CA" w:rsidRDefault="00676AEB" w:rsidP="00091ABD">
      <w:pPr>
        <w:numPr>
          <w:ilvl w:val="0"/>
          <w:numId w:val="18"/>
        </w:numPr>
        <w:autoSpaceDE w:val="0"/>
        <w:autoSpaceDN w:val="0"/>
        <w:adjustRightInd w:val="0"/>
        <w:spacing w:line="276" w:lineRule="auto"/>
        <w:rPr>
          <w:lang w:val="ro-RO"/>
        </w:rPr>
      </w:pPr>
      <w:r w:rsidRPr="003727CA">
        <w:rPr>
          <w:lang w:val="ro-RO"/>
        </w:rPr>
        <w:t>Utilizator Experimentat – 2</w:t>
      </w:r>
      <w:r w:rsidR="00F81C62" w:rsidRPr="003727CA">
        <w:rPr>
          <w:lang w:val="ro-RO"/>
        </w:rPr>
        <w:t>2</w:t>
      </w:r>
      <w:r w:rsidR="00BA5C86">
        <w:rPr>
          <w:lang w:val="ro-RO"/>
        </w:rPr>
        <w:t>7</w:t>
      </w:r>
      <w:r w:rsidRPr="003727CA">
        <w:rPr>
          <w:lang w:val="ro-RO"/>
        </w:rPr>
        <w:t xml:space="preserve"> candidati</w:t>
      </w:r>
    </w:p>
    <w:p w14:paraId="281399DF" w14:textId="5FC3D165" w:rsidR="003727CA" w:rsidRPr="003727CA" w:rsidRDefault="003727CA" w:rsidP="00091ABD">
      <w:pPr>
        <w:numPr>
          <w:ilvl w:val="0"/>
          <w:numId w:val="18"/>
        </w:numPr>
        <w:autoSpaceDE w:val="0"/>
        <w:autoSpaceDN w:val="0"/>
        <w:adjustRightInd w:val="0"/>
        <w:spacing w:line="276" w:lineRule="auto"/>
        <w:rPr>
          <w:lang w:val="ro-RO"/>
        </w:rPr>
      </w:pPr>
      <w:r w:rsidRPr="003727CA">
        <w:rPr>
          <w:lang w:val="ro-RO"/>
        </w:rPr>
        <w:t>Utilizator nivel Avansat – 52 candidați</w:t>
      </w:r>
    </w:p>
    <w:p w14:paraId="056F9501" w14:textId="0C089383" w:rsidR="003727CA" w:rsidRPr="003727CA" w:rsidRDefault="003727CA" w:rsidP="00091ABD">
      <w:pPr>
        <w:numPr>
          <w:ilvl w:val="0"/>
          <w:numId w:val="18"/>
        </w:numPr>
        <w:autoSpaceDE w:val="0"/>
        <w:autoSpaceDN w:val="0"/>
        <w:adjustRightInd w:val="0"/>
        <w:spacing w:line="276" w:lineRule="auto"/>
        <w:rPr>
          <w:lang w:val="ro-RO"/>
        </w:rPr>
      </w:pPr>
      <w:r w:rsidRPr="003727CA">
        <w:rPr>
          <w:lang w:val="ro-RO"/>
        </w:rPr>
        <w:t>Utilizator nivel Mediu – 13 candidați</w:t>
      </w:r>
    </w:p>
    <w:p w14:paraId="571D0E19" w14:textId="77777777" w:rsidR="00676AEB" w:rsidRPr="0044372B" w:rsidRDefault="00676AEB" w:rsidP="00676AEB">
      <w:pPr>
        <w:autoSpaceDE w:val="0"/>
        <w:autoSpaceDN w:val="0"/>
        <w:adjustRightInd w:val="0"/>
        <w:spacing w:line="276" w:lineRule="auto"/>
        <w:rPr>
          <w:b/>
          <w:i/>
          <w:color w:val="FF0000"/>
          <w:lang w:val="ro-RO"/>
        </w:rPr>
      </w:pPr>
    </w:p>
    <w:p w14:paraId="10B2BF25" w14:textId="77777777" w:rsidR="00676AEB" w:rsidRPr="00B4687E" w:rsidRDefault="00676AEB" w:rsidP="00676AEB">
      <w:pPr>
        <w:autoSpaceDE w:val="0"/>
        <w:autoSpaceDN w:val="0"/>
        <w:adjustRightInd w:val="0"/>
        <w:spacing w:line="276" w:lineRule="auto"/>
        <w:rPr>
          <w:i/>
          <w:lang w:val="ro-RO"/>
        </w:rPr>
      </w:pPr>
      <w:r w:rsidRPr="00B4687E">
        <w:rPr>
          <w:i/>
          <w:lang w:val="ro-RO"/>
        </w:rPr>
        <w:t>Competente digitale:</w:t>
      </w:r>
    </w:p>
    <w:p w14:paraId="345BB95F" w14:textId="2C5D3613" w:rsidR="00676AEB" w:rsidRPr="00B4687E" w:rsidRDefault="00676AEB" w:rsidP="00676AEB">
      <w:pPr>
        <w:autoSpaceDE w:val="0"/>
        <w:autoSpaceDN w:val="0"/>
        <w:adjustRightInd w:val="0"/>
        <w:spacing w:line="276" w:lineRule="auto"/>
        <w:rPr>
          <w:i/>
          <w:lang w:val="ro-RO"/>
        </w:rPr>
      </w:pPr>
      <w:r w:rsidRPr="00D31539">
        <w:rPr>
          <w:b/>
          <w:i/>
          <w:lang w:val="ro-RO"/>
        </w:rPr>
        <w:t>Certificate ECDL</w:t>
      </w:r>
      <w:r w:rsidRPr="00B4687E">
        <w:rPr>
          <w:i/>
          <w:lang w:val="ro-RO"/>
        </w:rPr>
        <w:t xml:space="preserve">: </w:t>
      </w:r>
      <w:r w:rsidR="00F24CD2">
        <w:rPr>
          <w:i/>
          <w:lang w:val="ro-RO"/>
        </w:rPr>
        <w:t>13</w:t>
      </w:r>
      <w:r w:rsidR="002D5C4B">
        <w:rPr>
          <w:i/>
          <w:lang w:val="ro-RO"/>
        </w:rPr>
        <w:t>5</w:t>
      </w:r>
      <w:r w:rsidRPr="00B4687E">
        <w:rPr>
          <w:i/>
          <w:lang w:val="ro-RO"/>
        </w:rPr>
        <w:t xml:space="preserve"> candidati.</w:t>
      </w:r>
    </w:p>
    <w:p w14:paraId="3DE33D90" w14:textId="77777777" w:rsidR="00676AEB" w:rsidRPr="00B4687E" w:rsidRDefault="00676AEB" w:rsidP="00676AEB">
      <w:pPr>
        <w:autoSpaceDE w:val="0"/>
        <w:autoSpaceDN w:val="0"/>
        <w:adjustRightInd w:val="0"/>
        <w:spacing w:line="276" w:lineRule="auto"/>
        <w:rPr>
          <w:i/>
          <w:lang w:val="ro-RO"/>
        </w:rPr>
      </w:pPr>
    </w:p>
    <w:p w14:paraId="51BDA52A" w14:textId="42B40AC4" w:rsidR="00676AEB" w:rsidRPr="00E92B44" w:rsidRDefault="00676AEB" w:rsidP="00676AEB">
      <w:pPr>
        <w:autoSpaceDE w:val="0"/>
        <w:autoSpaceDN w:val="0"/>
        <w:adjustRightInd w:val="0"/>
        <w:spacing w:line="276" w:lineRule="auto"/>
        <w:rPr>
          <w:lang w:val="ro-RO"/>
        </w:rPr>
      </w:pPr>
      <w:r w:rsidRPr="003577F3">
        <w:rPr>
          <w:b/>
          <w:i/>
          <w:u w:val="single"/>
          <w:lang w:val="ro-RO"/>
        </w:rPr>
        <w:t>Competente digitale</w:t>
      </w:r>
      <w:r w:rsidR="00445CE5">
        <w:rPr>
          <w:i/>
          <w:u w:val="single"/>
          <w:lang w:val="ro-RO"/>
        </w:rPr>
        <w:t xml:space="preserve"> - </w:t>
      </w:r>
      <w:r w:rsidR="00445CE5" w:rsidRPr="00B916F9">
        <w:rPr>
          <w:lang w:val="ro-RO"/>
        </w:rPr>
        <w:t>au fost echivalate rezultatele</w:t>
      </w:r>
      <w:r w:rsidRPr="00B4687E">
        <w:rPr>
          <w:i/>
          <w:lang w:val="ro-RO"/>
        </w:rPr>
        <w:t xml:space="preserve"> </w:t>
      </w:r>
      <w:r w:rsidR="00445CE5" w:rsidRPr="00E92B44">
        <w:rPr>
          <w:lang w:val="ro-RO"/>
        </w:rPr>
        <w:t xml:space="preserve">pentru </w:t>
      </w:r>
      <w:r w:rsidRPr="00E4391C">
        <w:rPr>
          <w:b/>
          <w:lang w:val="ro-RO"/>
        </w:rPr>
        <w:t>1</w:t>
      </w:r>
      <w:r w:rsidR="00B4687E" w:rsidRPr="00E4391C">
        <w:rPr>
          <w:b/>
          <w:lang w:val="ro-RO"/>
        </w:rPr>
        <w:t>5</w:t>
      </w:r>
      <w:r w:rsidR="00136936" w:rsidRPr="00E4391C">
        <w:rPr>
          <w:b/>
          <w:lang w:val="ro-RO"/>
        </w:rPr>
        <w:t>7</w:t>
      </w:r>
      <w:r w:rsidRPr="00E92B44">
        <w:rPr>
          <w:lang w:val="ro-RO"/>
        </w:rPr>
        <w:t xml:space="preserve"> candidati cu urmatoarele rezultate:</w:t>
      </w:r>
    </w:p>
    <w:p w14:paraId="73760CA7" w14:textId="77777777" w:rsidR="00676AEB" w:rsidRPr="00B4687E" w:rsidRDefault="00676AEB" w:rsidP="00676AEB">
      <w:pPr>
        <w:autoSpaceDE w:val="0"/>
        <w:autoSpaceDN w:val="0"/>
        <w:adjustRightInd w:val="0"/>
        <w:spacing w:line="276" w:lineRule="auto"/>
        <w:rPr>
          <w:i/>
          <w:lang w:val="ro-RO"/>
        </w:rPr>
      </w:pPr>
    </w:p>
    <w:p w14:paraId="12D05F0D" w14:textId="2ADCD753" w:rsidR="00676AEB" w:rsidRPr="003E32F9" w:rsidRDefault="00676AEB" w:rsidP="00091ABD">
      <w:pPr>
        <w:numPr>
          <w:ilvl w:val="0"/>
          <w:numId w:val="18"/>
        </w:numPr>
        <w:autoSpaceDE w:val="0"/>
        <w:autoSpaceDN w:val="0"/>
        <w:adjustRightInd w:val="0"/>
        <w:spacing w:line="276" w:lineRule="auto"/>
        <w:rPr>
          <w:lang w:val="ro-RO"/>
        </w:rPr>
      </w:pPr>
      <w:r w:rsidRPr="003E32F9">
        <w:rPr>
          <w:lang w:val="ro-RO"/>
        </w:rPr>
        <w:t xml:space="preserve">Utilizator nivel Experimentat – </w:t>
      </w:r>
      <w:r w:rsidR="00B4687E" w:rsidRPr="003E32F9">
        <w:rPr>
          <w:lang w:val="ro-RO"/>
        </w:rPr>
        <w:t>153</w:t>
      </w:r>
      <w:r w:rsidR="003E32F9">
        <w:rPr>
          <w:lang w:val="ro-RO"/>
        </w:rPr>
        <w:t xml:space="preserve"> </w:t>
      </w:r>
      <w:r w:rsidR="003E32F9" w:rsidRPr="003727CA">
        <w:rPr>
          <w:lang w:val="ro-RO"/>
        </w:rPr>
        <w:t>candidati</w:t>
      </w:r>
    </w:p>
    <w:p w14:paraId="5EDB3D47" w14:textId="2FB2BB10" w:rsidR="00676AEB" w:rsidRPr="003E32F9" w:rsidRDefault="00676AEB" w:rsidP="00091ABD">
      <w:pPr>
        <w:numPr>
          <w:ilvl w:val="0"/>
          <w:numId w:val="18"/>
        </w:numPr>
        <w:autoSpaceDE w:val="0"/>
        <w:autoSpaceDN w:val="0"/>
        <w:adjustRightInd w:val="0"/>
        <w:spacing w:line="276" w:lineRule="auto"/>
        <w:rPr>
          <w:lang w:val="ro-RO"/>
        </w:rPr>
      </w:pPr>
      <w:r w:rsidRPr="003E32F9">
        <w:rPr>
          <w:lang w:val="ro-RO"/>
        </w:rPr>
        <w:t xml:space="preserve">Utilizator nivel Avansat – </w:t>
      </w:r>
      <w:r w:rsidR="00B4687E" w:rsidRPr="003E32F9">
        <w:rPr>
          <w:lang w:val="ro-RO"/>
        </w:rPr>
        <w:t>4</w:t>
      </w:r>
      <w:r w:rsidRPr="003E32F9">
        <w:rPr>
          <w:lang w:val="ro-RO"/>
        </w:rPr>
        <w:t xml:space="preserve"> </w:t>
      </w:r>
      <w:r w:rsidR="003E32F9" w:rsidRPr="003727CA">
        <w:rPr>
          <w:lang w:val="ro-RO"/>
        </w:rPr>
        <w:t>candidati</w:t>
      </w:r>
    </w:p>
    <w:p w14:paraId="4D0BB374" w14:textId="77777777" w:rsidR="00B4687E" w:rsidRDefault="00B4687E" w:rsidP="00676AEB">
      <w:pPr>
        <w:autoSpaceDE w:val="0"/>
        <w:autoSpaceDN w:val="0"/>
        <w:adjustRightInd w:val="0"/>
        <w:spacing w:line="276" w:lineRule="auto"/>
        <w:rPr>
          <w:b/>
          <w:i/>
          <w:color w:val="FF0000"/>
          <w:lang w:val="ro-RO"/>
        </w:rPr>
      </w:pPr>
    </w:p>
    <w:p w14:paraId="5F3A9825" w14:textId="16E9CC80" w:rsidR="00676AEB" w:rsidRPr="00B916F9" w:rsidRDefault="00676AEB" w:rsidP="00445CE5">
      <w:pPr>
        <w:autoSpaceDE w:val="0"/>
        <w:autoSpaceDN w:val="0"/>
        <w:adjustRightInd w:val="0"/>
        <w:spacing w:line="276" w:lineRule="auto"/>
        <w:rPr>
          <w:lang w:val="ro-RO"/>
        </w:rPr>
      </w:pPr>
      <w:r w:rsidRPr="003577F3">
        <w:rPr>
          <w:b/>
          <w:i/>
          <w:u w:val="single"/>
          <w:lang w:val="ro-RO"/>
        </w:rPr>
        <w:t>Competente lingvistice intr-o li</w:t>
      </w:r>
      <w:r w:rsidR="00445CE5" w:rsidRPr="003577F3">
        <w:rPr>
          <w:b/>
          <w:i/>
          <w:u w:val="single"/>
          <w:lang w:val="ro-RO"/>
        </w:rPr>
        <w:t>mba de circulatie inernational</w:t>
      </w:r>
      <w:r w:rsidR="00445CE5" w:rsidRPr="003577F3">
        <w:rPr>
          <w:b/>
          <w:i/>
          <w:lang w:val="ro-RO"/>
        </w:rPr>
        <w:t>a</w:t>
      </w:r>
      <w:r w:rsidR="00445CE5" w:rsidRPr="00E92B44">
        <w:rPr>
          <w:lang w:val="ro-RO"/>
        </w:rPr>
        <w:t xml:space="preserve"> - </w:t>
      </w:r>
      <w:r w:rsidR="00445CE5" w:rsidRPr="00B916F9">
        <w:rPr>
          <w:lang w:val="ro-RO"/>
        </w:rPr>
        <w:t xml:space="preserve">au fost echivalate rezultatele pentru </w:t>
      </w:r>
      <w:r w:rsidR="00E92B44" w:rsidRPr="00E4391C">
        <w:rPr>
          <w:b/>
          <w:lang w:val="ro-RO"/>
        </w:rPr>
        <w:t>13</w:t>
      </w:r>
      <w:r w:rsidR="00B4499F" w:rsidRPr="00E4391C">
        <w:rPr>
          <w:b/>
          <w:lang w:val="ro-RO"/>
        </w:rPr>
        <w:t>4</w:t>
      </w:r>
      <w:r w:rsidR="00E92B44" w:rsidRPr="00B916F9">
        <w:rPr>
          <w:lang w:val="ro-RO"/>
        </w:rPr>
        <w:t xml:space="preserve"> candidați</w:t>
      </w:r>
      <w:r w:rsidR="0069587A">
        <w:rPr>
          <w:lang w:val="ro-RO"/>
        </w:rPr>
        <w:t>, majoritatea obținând calificativul B2</w:t>
      </w:r>
      <w:r w:rsidR="00E6032D">
        <w:rPr>
          <w:lang w:val="ro-RO"/>
        </w:rPr>
        <w:t>:</w:t>
      </w:r>
    </w:p>
    <w:p w14:paraId="0801AD03" w14:textId="1C798398" w:rsidR="00E92B44" w:rsidRPr="00B916F9" w:rsidRDefault="00E92B44" w:rsidP="00091ABD">
      <w:pPr>
        <w:numPr>
          <w:ilvl w:val="0"/>
          <w:numId w:val="18"/>
        </w:numPr>
        <w:autoSpaceDE w:val="0"/>
        <w:autoSpaceDN w:val="0"/>
        <w:adjustRightInd w:val="0"/>
        <w:spacing w:line="276" w:lineRule="auto"/>
        <w:rPr>
          <w:lang w:val="ro-RO"/>
        </w:rPr>
      </w:pPr>
      <w:r w:rsidRPr="00B916F9">
        <w:rPr>
          <w:lang w:val="ro-RO"/>
        </w:rPr>
        <w:t>Limba engleza: 12</w:t>
      </w:r>
      <w:r w:rsidR="00390C56">
        <w:rPr>
          <w:lang w:val="ro-RO"/>
        </w:rPr>
        <w:t>8</w:t>
      </w:r>
      <w:r w:rsidRPr="00B916F9">
        <w:rPr>
          <w:lang w:val="ro-RO"/>
        </w:rPr>
        <w:t xml:space="preserve"> candidati</w:t>
      </w:r>
      <w:r w:rsidR="00886BC9">
        <w:rPr>
          <w:lang w:val="ro-RO"/>
        </w:rPr>
        <w:t xml:space="preserve"> </w:t>
      </w:r>
    </w:p>
    <w:p w14:paraId="43570DBA" w14:textId="38FF6EC8" w:rsidR="00E92B44" w:rsidRPr="00B916F9" w:rsidRDefault="00E92B44" w:rsidP="00091ABD">
      <w:pPr>
        <w:numPr>
          <w:ilvl w:val="0"/>
          <w:numId w:val="18"/>
        </w:numPr>
        <w:autoSpaceDE w:val="0"/>
        <w:autoSpaceDN w:val="0"/>
        <w:adjustRightInd w:val="0"/>
        <w:spacing w:line="276" w:lineRule="auto"/>
        <w:rPr>
          <w:lang w:val="ro-RO"/>
        </w:rPr>
      </w:pPr>
      <w:r w:rsidRPr="00B916F9">
        <w:rPr>
          <w:lang w:val="ro-RO"/>
        </w:rPr>
        <w:t xml:space="preserve">Limba franceza: 1 </w:t>
      </w:r>
      <w:r w:rsidR="00B916F9" w:rsidRPr="00B916F9">
        <w:rPr>
          <w:lang w:val="ro-RO"/>
        </w:rPr>
        <w:t>candidat</w:t>
      </w:r>
    </w:p>
    <w:p w14:paraId="5BFC700E" w14:textId="06820D76" w:rsidR="00E92B44" w:rsidRPr="00B916F9" w:rsidRDefault="00E92B44" w:rsidP="00091ABD">
      <w:pPr>
        <w:numPr>
          <w:ilvl w:val="0"/>
          <w:numId w:val="18"/>
        </w:numPr>
        <w:autoSpaceDE w:val="0"/>
        <w:autoSpaceDN w:val="0"/>
        <w:adjustRightInd w:val="0"/>
        <w:spacing w:line="276" w:lineRule="auto"/>
        <w:rPr>
          <w:lang w:val="ro-RO"/>
        </w:rPr>
      </w:pPr>
      <w:r w:rsidRPr="00B916F9">
        <w:rPr>
          <w:lang w:val="ro-RO"/>
        </w:rPr>
        <w:t xml:space="preserve">Limba spaniola: </w:t>
      </w:r>
      <w:r w:rsidR="00B916F9" w:rsidRPr="00B916F9">
        <w:rPr>
          <w:lang w:val="ro-RO"/>
        </w:rPr>
        <w:t>5 candidați</w:t>
      </w:r>
    </w:p>
    <w:p w14:paraId="65EBA79E" w14:textId="77777777" w:rsidR="00676AEB" w:rsidRPr="00B916F9" w:rsidRDefault="00676AEB" w:rsidP="00676AEB">
      <w:pPr>
        <w:autoSpaceDE w:val="0"/>
        <w:autoSpaceDN w:val="0"/>
        <w:adjustRightInd w:val="0"/>
        <w:spacing w:line="276" w:lineRule="auto"/>
        <w:rPr>
          <w:b/>
          <w:lang w:val="ro-RO"/>
        </w:rPr>
      </w:pPr>
    </w:p>
    <w:p w14:paraId="1C8A52FC" w14:textId="65E93706" w:rsidR="00676AEB" w:rsidRPr="00AB135E" w:rsidRDefault="00676AEB" w:rsidP="00676AEB">
      <w:pPr>
        <w:autoSpaceDE w:val="0"/>
        <w:autoSpaceDN w:val="0"/>
        <w:adjustRightInd w:val="0"/>
        <w:spacing w:line="276" w:lineRule="auto"/>
        <w:rPr>
          <w:lang w:val="ro-RO"/>
        </w:rPr>
      </w:pPr>
      <w:r w:rsidRPr="00AB135E">
        <w:rPr>
          <w:lang w:val="ro-RO"/>
        </w:rPr>
        <w:t xml:space="preserve">Elevi cu </w:t>
      </w:r>
      <w:r w:rsidRPr="00AB135E">
        <w:rPr>
          <w:b/>
          <w:lang w:val="ro-RO"/>
        </w:rPr>
        <w:t>Certificate de echivalare</w:t>
      </w:r>
      <w:r w:rsidRPr="00AB135E">
        <w:rPr>
          <w:lang w:val="ro-RO"/>
        </w:rPr>
        <w:t>: 1</w:t>
      </w:r>
      <w:r w:rsidR="00390C56">
        <w:rPr>
          <w:lang w:val="ro-RO"/>
        </w:rPr>
        <w:t>58</w:t>
      </w:r>
      <w:r w:rsidRPr="00AB135E">
        <w:rPr>
          <w:lang w:val="ro-RO"/>
        </w:rPr>
        <w:t xml:space="preserve"> candidati, din care:</w:t>
      </w:r>
    </w:p>
    <w:p w14:paraId="019E4752" w14:textId="79B5868E" w:rsidR="00676AEB" w:rsidRPr="00AB135E" w:rsidRDefault="00676AEB" w:rsidP="00091ABD">
      <w:pPr>
        <w:numPr>
          <w:ilvl w:val="0"/>
          <w:numId w:val="18"/>
        </w:numPr>
        <w:autoSpaceDE w:val="0"/>
        <w:autoSpaceDN w:val="0"/>
        <w:adjustRightInd w:val="0"/>
        <w:spacing w:line="276" w:lineRule="auto"/>
        <w:rPr>
          <w:lang w:val="ro-RO"/>
        </w:rPr>
      </w:pPr>
      <w:r w:rsidRPr="00AB135E">
        <w:rPr>
          <w:lang w:val="ro-RO"/>
        </w:rPr>
        <w:t>Limba engleza: 1</w:t>
      </w:r>
      <w:r w:rsidR="007B2EE3" w:rsidRPr="00AB135E">
        <w:rPr>
          <w:lang w:val="ro-RO"/>
        </w:rPr>
        <w:t>47</w:t>
      </w:r>
      <w:r w:rsidR="00AB135E">
        <w:rPr>
          <w:lang w:val="ro-RO"/>
        </w:rPr>
        <w:t xml:space="preserve"> </w:t>
      </w:r>
      <w:r w:rsidRPr="00AB135E">
        <w:rPr>
          <w:lang w:val="ro-RO"/>
        </w:rPr>
        <w:t>candidati</w:t>
      </w:r>
    </w:p>
    <w:p w14:paraId="3022C9FD" w14:textId="0CB02E46" w:rsidR="00676AEB" w:rsidRPr="00AB135E" w:rsidRDefault="00676AEB" w:rsidP="00091ABD">
      <w:pPr>
        <w:numPr>
          <w:ilvl w:val="0"/>
          <w:numId w:val="18"/>
        </w:numPr>
        <w:autoSpaceDE w:val="0"/>
        <w:autoSpaceDN w:val="0"/>
        <w:adjustRightInd w:val="0"/>
        <w:spacing w:line="276" w:lineRule="auto"/>
        <w:rPr>
          <w:lang w:val="ro-RO"/>
        </w:rPr>
      </w:pPr>
      <w:r w:rsidRPr="00AB135E">
        <w:rPr>
          <w:lang w:val="ro-RO"/>
        </w:rPr>
        <w:t xml:space="preserve">Limba franceza: </w:t>
      </w:r>
      <w:r w:rsidR="007B2EE3" w:rsidRPr="00AB135E">
        <w:rPr>
          <w:lang w:val="ro-RO"/>
        </w:rPr>
        <w:t>1</w:t>
      </w:r>
      <w:r w:rsidR="00921DE8">
        <w:rPr>
          <w:lang w:val="ro-RO"/>
        </w:rPr>
        <w:t xml:space="preserve"> candidat</w:t>
      </w:r>
    </w:p>
    <w:p w14:paraId="41ABC767" w14:textId="05BBFBD9" w:rsidR="00676AEB" w:rsidRPr="00AB135E" w:rsidRDefault="00676AEB" w:rsidP="00091ABD">
      <w:pPr>
        <w:numPr>
          <w:ilvl w:val="0"/>
          <w:numId w:val="18"/>
        </w:numPr>
        <w:autoSpaceDE w:val="0"/>
        <w:autoSpaceDN w:val="0"/>
        <w:adjustRightInd w:val="0"/>
        <w:spacing w:line="276" w:lineRule="auto"/>
        <w:rPr>
          <w:lang w:val="ro-RO"/>
        </w:rPr>
      </w:pPr>
      <w:r w:rsidRPr="00AB135E">
        <w:rPr>
          <w:lang w:val="ro-RO"/>
        </w:rPr>
        <w:t>Limba spaniola: 1</w:t>
      </w:r>
      <w:r w:rsidR="007B2EE3" w:rsidRPr="00AB135E">
        <w:rPr>
          <w:lang w:val="ro-RO"/>
        </w:rPr>
        <w:t>0</w:t>
      </w:r>
      <w:r w:rsidRPr="00AB135E">
        <w:rPr>
          <w:lang w:val="ro-RO"/>
        </w:rPr>
        <w:t xml:space="preserve"> candidati</w:t>
      </w:r>
    </w:p>
    <w:p w14:paraId="760D8D40" w14:textId="77777777" w:rsidR="00676AEB" w:rsidRPr="0044372B" w:rsidRDefault="00676AEB" w:rsidP="00676AEB">
      <w:pPr>
        <w:autoSpaceDE w:val="0"/>
        <w:autoSpaceDN w:val="0"/>
        <w:adjustRightInd w:val="0"/>
        <w:spacing w:line="360" w:lineRule="auto"/>
        <w:ind w:left="3545"/>
        <w:rPr>
          <w:b/>
          <w:i/>
          <w:color w:val="FF0000"/>
          <w:lang w:val="ro-RO"/>
        </w:rPr>
      </w:pPr>
    </w:p>
    <w:p w14:paraId="47B1627A" w14:textId="658B7DAD" w:rsidR="007756F1" w:rsidRDefault="00381BCA" w:rsidP="00381BCA">
      <w:pPr>
        <w:autoSpaceDE w:val="0"/>
        <w:autoSpaceDN w:val="0"/>
        <w:adjustRightInd w:val="0"/>
        <w:spacing w:line="276" w:lineRule="auto"/>
        <w:rPr>
          <w:lang w:val="ro-RO"/>
        </w:rPr>
      </w:pPr>
      <w:r>
        <w:rPr>
          <w:b/>
          <w:u w:val="single"/>
          <w:lang w:val="ro-RO"/>
        </w:rPr>
        <w:t>Atestate</w:t>
      </w:r>
      <w:r w:rsidR="007756F1">
        <w:rPr>
          <w:b/>
          <w:u w:val="single"/>
          <w:lang w:val="ro-RO"/>
        </w:rPr>
        <w:t xml:space="preserve"> 2023</w:t>
      </w:r>
      <w:r>
        <w:rPr>
          <w:b/>
          <w:u w:val="single"/>
          <w:lang w:val="ro-RO"/>
        </w:rPr>
        <w:t>:</w:t>
      </w:r>
      <w:r w:rsidRPr="00381BCA">
        <w:rPr>
          <w:lang w:val="ro-RO"/>
        </w:rPr>
        <w:t xml:space="preserve"> </w:t>
      </w:r>
    </w:p>
    <w:p w14:paraId="1E10DB3A" w14:textId="34578292" w:rsidR="00381BCA" w:rsidRPr="007756F1" w:rsidRDefault="00381BCA" w:rsidP="00091ABD">
      <w:pPr>
        <w:pStyle w:val="ListParagraph"/>
        <w:numPr>
          <w:ilvl w:val="0"/>
          <w:numId w:val="63"/>
        </w:numPr>
        <w:autoSpaceDE w:val="0"/>
        <w:autoSpaceDN w:val="0"/>
        <w:adjustRightInd w:val="0"/>
        <w:spacing w:line="276" w:lineRule="auto"/>
        <w:rPr>
          <w:b/>
          <w:i/>
          <w:lang w:val="ro-RO"/>
        </w:rPr>
      </w:pPr>
      <w:r w:rsidRPr="007756F1">
        <w:rPr>
          <w:lang w:val="ro-RO"/>
        </w:rPr>
        <w:t>toți</w:t>
      </w:r>
      <w:r w:rsidRPr="007756F1">
        <w:rPr>
          <w:b/>
          <w:lang w:val="ro-RO"/>
        </w:rPr>
        <w:t xml:space="preserve"> </w:t>
      </w:r>
      <w:r w:rsidRPr="007756F1">
        <w:rPr>
          <w:lang w:val="ro-RO"/>
        </w:rPr>
        <w:t>elevii care au susținut examenul</w:t>
      </w:r>
      <w:r w:rsidRPr="007756F1">
        <w:rPr>
          <w:b/>
          <w:i/>
          <w:lang w:val="ro-RO"/>
        </w:rPr>
        <w:t xml:space="preserve">, </w:t>
      </w:r>
      <w:r w:rsidRPr="007756F1">
        <w:rPr>
          <w:lang w:val="ro-RO"/>
        </w:rPr>
        <w:t>au ob</w:t>
      </w:r>
      <w:r w:rsidR="007756F1">
        <w:rPr>
          <w:lang w:val="ro-RO"/>
        </w:rPr>
        <w:t>ț</w:t>
      </w:r>
      <w:r w:rsidRPr="007756F1">
        <w:rPr>
          <w:lang w:val="ro-RO"/>
        </w:rPr>
        <w:t>inut atestatul profesional</w:t>
      </w:r>
    </w:p>
    <w:p w14:paraId="12218537" w14:textId="5C17151D" w:rsidR="00676AEB" w:rsidRPr="00AE4408" w:rsidRDefault="00676AEB" w:rsidP="00676AEB">
      <w:pPr>
        <w:autoSpaceDE w:val="0"/>
        <w:autoSpaceDN w:val="0"/>
        <w:adjustRightInd w:val="0"/>
        <w:rPr>
          <w:b/>
          <w:u w:val="single"/>
          <w:lang w:val="ro-RO"/>
        </w:rPr>
      </w:pPr>
    </w:p>
    <w:p w14:paraId="2B00545E" w14:textId="02B4420B" w:rsidR="00676AEB" w:rsidRPr="00381BCA" w:rsidRDefault="00676AEB" w:rsidP="007756F1">
      <w:pPr>
        <w:autoSpaceDE w:val="0"/>
        <w:autoSpaceDN w:val="0"/>
        <w:adjustRightInd w:val="0"/>
        <w:spacing w:line="276" w:lineRule="auto"/>
        <w:ind w:left="142" w:firstLine="720"/>
        <w:rPr>
          <w:b/>
          <w:i/>
          <w:lang w:val="ro-RO"/>
        </w:rPr>
      </w:pPr>
      <w:r w:rsidRPr="00381BCA">
        <w:rPr>
          <w:b/>
          <w:i/>
          <w:lang w:val="ro-RO"/>
        </w:rPr>
        <w:t>Informatic</w:t>
      </w:r>
      <w:r w:rsidR="003D6504" w:rsidRPr="00381BCA">
        <w:rPr>
          <w:b/>
          <w:i/>
          <w:lang w:val="ro-RO"/>
        </w:rPr>
        <w:t>ă</w:t>
      </w:r>
      <w:r w:rsidRPr="00381BCA">
        <w:rPr>
          <w:b/>
          <w:i/>
          <w:lang w:val="ro-RO"/>
        </w:rPr>
        <w:t xml:space="preserve"> -  </w:t>
      </w:r>
      <w:r w:rsidR="00AE4408" w:rsidRPr="00381BCA">
        <w:rPr>
          <w:b/>
          <w:i/>
          <w:lang w:val="ro-RO"/>
        </w:rPr>
        <w:t xml:space="preserve">73 </w:t>
      </w:r>
      <w:r w:rsidRPr="00381BCA">
        <w:rPr>
          <w:lang w:val="ro-RO"/>
        </w:rPr>
        <w:t>elevi</w:t>
      </w:r>
    </w:p>
    <w:p w14:paraId="46B15544" w14:textId="3F8E03F4" w:rsidR="00676AEB" w:rsidRPr="00381BCA" w:rsidRDefault="00676AEB" w:rsidP="007756F1">
      <w:pPr>
        <w:autoSpaceDE w:val="0"/>
        <w:autoSpaceDN w:val="0"/>
        <w:adjustRightInd w:val="0"/>
        <w:spacing w:line="276" w:lineRule="auto"/>
        <w:ind w:left="142" w:firstLine="720"/>
        <w:rPr>
          <w:lang w:val="ro-RO"/>
        </w:rPr>
      </w:pPr>
      <w:r w:rsidRPr="00381BCA">
        <w:rPr>
          <w:b/>
          <w:i/>
          <w:lang w:val="ro-RO"/>
        </w:rPr>
        <w:t>Limba englez</w:t>
      </w:r>
      <w:r w:rsidR="003D6504" w:rsidRPr="00381BCA">
        <w:rPr>
          <w:b/>
          <w:i/>
          <w:lang w:val="ro-RO"/>
        </w:rPr>
        <w:t>ă</w:t>
      </w:r>
      <w:r w:rsidRPr="00381BCA">
        <w:rPr>
          <w:lang w:val="ro-RO"/>
        </w:rPr>
        <w:t xml:space="preserve"> -  </w:t>
      </w:r>
      <w:r w:rsidR="00AE4408" w:rsidRPr="00381BCA">
        <w:rPr>
          <w:b/>
          <w:lang w:val="ro-RO"/>
        </w:rPr>
        <w:t>39</w:t>
      </w:r>
      <w:r w:rsidRPr="00381BCA">
        <w:rPr>
          <w:lang w:val="ro-RO"/>
        </w:rPr>
        <w:t xml:space="preserve"> elevi </w:t>
      </w:r>
    </w:p>
    <w:p w14:paraId="1C20F79C" w14:textId="0BB9B4ED" w:rsidR="00676AEB" w:rsidRPr="00381BCA" w:rsidRDefault="00676AEB" w:rsidP="007756F1">
      <w:pPr>
        <w:autoSpaceDE w:val="0"/>
        <w:autoSpaceDN w:val="0"/>
        <w:adjustRightInd w:val="0"/>
        <w:spacing w:line="276" w:lineRule="auto"/>
        <w:ind w:left="142" w:firstLine="720"/>
        <w:rPr>
          <w:lang w:val="ro-RO"/>
        </w:rPr>
      </w:pPr>
      <w:r w:rsidRPr="00381BCA">
        <w:rPr>
          <w:b/>
          <w:i/>
          <w:lang w:val="ro-RO"/>
        </w:rPr>
        <w:t>Limba spaniol</w:t>
      </w:r>
      <w:r w:rsidR="003D6504" w:rsidRPr="00381BCA">
        <w:rPr>
          <w:b/>
          <w:i/>
          <w:lang w:val="ro-RO"/>
        </w:rPr>
        <w:t>ă</w:t>
      </w:r>
      <w:r w:rsidRPr="00381BCA">
        <w:rPr>
          <w:b/>
          <w:i/>
          <w:lang w:val="ro-RO"/>
        </w:rPr>
        <w:t xml:space="preserve"> - </w:t>
      </w:r>
      <w:r w:rsidRPr="00381BCA">
        <w:rPr>
          <w:lang w:val="ro-RO"/>
        </w:rPr>
        <w:t xml:space="preserve"> </w:t>
      </w:r>
      <w:r w:rsidRPr="00381BCA">
        <w:rPr>
          <w:b/>
          <w:lang w:val="ro-RO"/>
        </w:rPr>
        <w:t>1</w:t>
      </w:r>
      <w:r w:rsidR="00AE4408" w:rsidRPr="00381BCA">
        <w:rPr>
          <w:b/>
          <w:lang w:val="ro-RO"/>
        </w:rPr>
        <w:t>6</w:t>
      </w:r>
      <w:r w:rsidRPr="00381BCA">
        <w:rPr>
          <w:lang w:val="ro-RO"/>
        </w:rPr>
        <w:t xml:space="preserve"> elevi </w:t>
      </w:r>
    </w:p>
    <w:p w14:paraId="35493595" w14:textId="30337DF5" w:rsidR="00E52730" w:rsidRPr="0044372B" w:rsidRDefault="00E52730" w:rsidP="00F60BD3">
      <w:pPr>
        <w:autoSpaceDE w:val="0"/>
        <w:autoSpaceDN w:val="0"/>
        <w:adjustRightInd w:val="0"/>
        <w:rPr>
          <w:color w:val="FF0000"/>
          <w:lang w:val="ro-RO"/>
        </w:rPr>
      </w:pPr>
    </w:p>
    <w:p w14:paraId="37C7D059" w14:textId="77777777" w:rsidR="00051CFD" w:rsidRDefault="00216AFA" w:rsidP="00D9394A">
      <w:pPr>
        <w:pStyle w:val="Heading1"/>
        <w:spacing w:before="0" w:line="360" w:lineRule="auto"/>
        <w:jc w:val="center"/>
        <w:rPr>
          <w:rFonts w:ascii="Times New Roman" w:hAnsi="Times New Roman" w:cs="Times New Roman"/>
          <w:b/>
          <w:color w:val="auto"/>
          <w:sz w:val="24"/>
          <w:szCs w:val="24"/>
        </w:rPr>
      </w:pPr>
      <w:r w:rsidRPr="00F911EA">
        <w:rPr>
          <w:rFonts w:ascii="Times New Roman" w:hAnsi="Times New Roman" w:cs="Times New Roman"/>
          <w:b/>
          <w:color w:val="auto"/>
          <w:sz w:val="24"/>
          <w:szCs w:val="24"/>
        </w:rPr>
        <w:lastRenderedPageBreak/>
        <w:t>REZULTATE LA PROBELE SCRI</w:t>
      </w:r>
      <w:r w:rsidR="00051CFD" w:rsidRPr="00F911EA">
        <w:rPr>
          <w:rFonts w:ascii="Times New Roman" w:hAnsi="Times New Roman" w:cs="Times New Roman"/>
          <w:b/>
          <w:color w:val="auto"/>
          <w:sz w:val="24"/>
          <w:szCs w:val="24"/>
        </w:rPr>
        <w:t>S</w:t>
      </w:r>
      <w:r w:rsidRPr="00F911EA">
        <w:rPr>
          <w:rFonts w:ascii="Times New Roman" w:hAnsi="Times New Roman" w:cs="Times New Roman"/>
          <w:b/>
          <w:color w:val="auto"/>
          <w:sz w:val="24"/>
          <w:szCs w:val="24"/>
        </w:rPr>
        <w:t xml:space="preserve">E ALE </w:t>
      </w:r>
    </w:p>
    <w:p w14:paraId="0790B469" w14:textId="6525841C" w:rsidR="00BC6699" w:rsidRPr="000F1AA5" w:rsidRDefault="00216AFA" w:rsidP="00D9394A">
      <w:pPr>
        <w:pStyle w:val="Heading1"/>
        <w:spacing w:before="0" w:line="360" w:lineRule="auto"/>
        <w:jc w:val="center"/>
        <w:rPr>
          <w:rFonts w:ascii="Times New Roman" w:hAnsi="Times New Roman" w:cs="Times New Roman"/>
          <w:b/>
          <w:color w:val="860086"/>
          <w:sz w:val="24"/>
          <w:szCs w:val="24"/>
        </w:rPr>
      </w:pPr>
      <w:r w:rsidRPr="000F1AA5">
        <w:rPr>
          <w:rFonts w:ascii="Times New Roman" w:hAnsi="Times New Roman" w:cs="Times New Roman"/>
          <w:b/>
          <w:color w:val="860086"/>
          <w:sz w:val="24"/>
          <w:szCs w:val="24"/>
        </w:rPr>
        <w:t>EXAMENULUI NATIONAL DE BACALAUREAT 202</w:t>
      </w:r>
      <w:r w:rsidR="006A1933" w:rsidRPr="000F1AA5">
        <w:rPr>
          <w:rFonts w:ascii="Times New Roman" w:hAnsi="Times New Roman" w:cs="Times New Roman"/>
          <w:b/>
          <w:color w:val="860086"/>
          <w:sz w:val="24"/>
          <w:szCs w:val="24"/>
        </w:rPr>
        <w:t>3</w:t>
      </w:r>
    </w:p>
    <w:p w14:paraId="6B4A0DDF" w14:textId="7BE405C4" w:rsidR="00E23F61" w:rsidRDefault="00E23F61" w:rsidP="00E23F61"/>
    <w:p w14:paraId="75BE27B6" w14:textId="3A44F32C" w:rsidR="00E23F61" w:rsidRPr="00F446EB" w:rsidRDefault="00E23F61" w:rsidP="00E23F61">
      <w:pPr>
        <w:rPr>
          <w:b/>
        </w:rPr>
      </w:pPr>
      <w:r w:rsidRPr="00F446EB">
        <w:rPr>
          <w:b/>
        </w:rPr>
        <w:t>Promovabilitate:</w:t>
      </w:r>
    </w:p>
    <w:p w14:paraId="0231A007" w14:textId="789AC0FA" w:rsidR="00E23F61" w:rsidRPr="00F446EB" w:rsidRDefault="00E23F61" w:rsidP="00E23F61">
      <w:pPr>
        <w:rPr>
          <w:b/>
        </w:rPr>
      </w:pPr>
      <w:r w:rsidRPr="00F446EB">
        <w:rPr>
          <w:b/>
        </w:rPr>
        <w:t>Serie curentă 99.65%</w:t>
      </w:r>
    </w:p>
    <w:p w14:paraId="63EA2C15" w14:textId="45742D88" w:rsidR="00F446EB" w:rsidRPr="00E23F61" w:rsidRDefault="00F446EB" w:rsidP="00E23F61">
      <w:r>
        <w:t>Serii anterioare 100%</w:t>
      </w:r>
    </w:p>
    <w:p w14:paraId="5565DDF6" w14:textId="3A57E09A" w:rsidR="003344C1" w:rsidRDefault="003344C1" w:rsidP="003344C1">
      <w:pPr>
        <w:rPr>
          <w:sz w:val="20"/>
          <w:szCs w:val="20"/>
        </w:rPr>
      </w:pPr>
    </w:p>
    <w:p w14:paraId="585040D2" w14:textId="77777777" w:rsidR="00D9394A" w:rsidRPr="00F4010F" w:rsidRDefault="00D9394A" w:rsidP="003344C1">
      <w:pPr>
        <w:rPr>
          <w:sz w:val="20"/>
          <w:szCs w:val="20"/>
        </w:rPr>
      </w:pPr>
    </w:p>
    <w:tbl>
      <w:tblPr>
        <w:tblW w:w="10040" w:type="dxa"/>
        <w:tblLayout w:type="fixed"/>
        <w:tblLook w:val="04A0" w:firstRow="1" w:lastRow="0" w:firstColumn="1" w:lastColumn="0" w:noHBand="0" w:noVBand="1"/>
      </w:tblPr>
      <w:tblGrid>
        <w:gridCol w:w="1916"/>
        <w:gridCol w:w="1098"/>
        <w:gridCol w:w="1143"/>
        <w:gridCol w:w="1092"/>
        <w:gridCol w:w="983"/>
        <w:gridCol w:w="918"/>
        <w:gridCol w:w="787"/>
        <w:gridCol w:w="787"/>
        <w:gridCol w:w="787"/>
        <w:gridCol w:w="529"/>
      </w:tblGrid>
      <w:tr w:rsidR="00473780" w:rsidRPr="00473780" w14:paraId="58436BC8" w14:textId="77777777" w:rsidTr="00D346D0">
        <w:trPr>
          <w:trHeight w:val="930"/>
        </w:trPr>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BA205" w14:textId="77777777" w:rsidR="00473780" w:rsidRPr="00473780" w:rsidRDefault="00473780" w:rsidP="00473780">
            <w:pPr>
              <w:jc w:val="center"/>
              <w:rPr>
                <w:b/>
                <w:bCs/>
                <w:color w:val="000000"/>
                <w:sz w:val="22"/>
                <w:szCs w:val="22"/>
              </w:rPr>
            </w:pPr>
            <w:r w:rsidRPr="00473780">
              <w:rPr>
                <w:b/>
                <w:bCs/>
                <w:color w:val="000000"/>
                <w:sz w:val="22"/>
                <w:szCs w:val="22"/>
              </w:rPr>
              <w:t>BACALAUREAT 2023</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934DD1" w14:textId="77777777" w:rsidR="00473780" w:rsidRPr="00473780" w:rsidRDefault="00473780" w:rsidP="00473780">
            <w:pPr>
              <w:jc w:val="center"/>
              <w:rPr>
                <w:bCs/>
                <w:color w:val="000000"/>
                <w:sz w:val="22"/>
                <w:szCs w:val="22"/>
              </w:rPr>
            </w:pPr>
            <w:r w:rsidRPr="00473780">
              <w:rPr>
                <w:bCs/>
                <w:color w:val="000000"/>
                <w:sz w:val="22"/>
                <w:szCs w:val="22"/>
              </w:rPr>
              <w:t>Inscriși</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1D2703" w14:textId="77777777" w:rsidR="00473780" w:rsidRPr="00473780" w:rsidRDefault="00473780" w:rsidP="00473780">
            <w:pPr>
              <w:jc w:val="center"/>
              <w:rPr>
                <w:bCs/>
                <w:color w:val="000000"/>
                <w:sz w:val="22"/>
                <w:szCs w:val="22"/>
              </w:rPr>
            </w:pPr>
            <w:r w:rsidRPr="00473780">
              <w:rPr>
                <w:bCs/>
                <w:color w:val="000000"/>
                <w:sz w:val="22"/>
                <w:szCs w:val="22"/>
              </w:rPr>
              <w:t>Prezentați</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6E80FF" w14:textId="77777777" w:rsidR="00473780" w:rsidRPr="00473780" w:rsidRDefault="00473780" w:rsidP="00473780">
            <w:pPr>
              <w:jc w:val="center"/>
              <w:rPr>
                <w:bCs/>
                <w:color w:val="000000"/>
                <w:sz w:val="22"/>
                <w:szCs w:val="22"/>
              </w:rPr>
            </w:pPr>
            <w:r w:rsidRPr="00473780">
              <w:rPr>
                <w:bCs/>
                <w:color w:val="000000"/>
                <w:sz w:val="22"/>
                <w:szCs w:val="22"/>
              </w:rPr>
              <w:t>Reușiți</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EABC42A" w14:textId="643DC57F" w:rsidR="00D346D0" w:rsidRDefault="00473780" w:rsidP="00473780">
            <w:pPr>
              <w:jc w:val="center"/>
              <w:rPr>
                <w:b/>
                <w:bCs/>
                <w:color w:val="000000"/>
                <w:sz w:val="16"/>
                <w:szCs w:val="16"/>
              </w:rPr>
            </w:pPr>
            <w:r w:rsidRPr="00473780">
              <w:rPr>
                <w:b/>
                <w:bCs/>
                <w:color w:val="000000"/>
                <w:sz w:val="16"/>
                <w:szCs w:val="16"/>
              </w:rPr>
              <w:t>Nepromo</w:t>
            </w:r>
            <w:r w:rsidR="00D346D0">
              <w:rPr>
                <w:b/>
                <w:bCs/>
                <w:color w:val="000000"/>
                <w:sz w:val="16"/>
                <w:szCs w:val="16"/>
              </w:rPr>
              <w:t>-</w:t>
            </w:r>
          </w:p>
          <w:p w14:paraId="3C57877C" w14:textId="49D58067" w:rsidR="00473780" w:rsidRPr="00473780" w:rsidRDefault="00473780" w:rsidP="00473780">
            <w:pPr>
              <w:jc w:val="center"/>
              <w:rPr>
                <w:b/>
                <w:bCs/>
                <w:color w:val="000000"/>
                <w:sz w:val="16"/>
                <w:szCs w:val="16"/>
              </w:rPr>
            </w:pPr>
            <w:r w:rsidRPr="00473780">
              <w:rPr>
                <w:b/>
                <w:bCs/>
                <w:color w:val="000000"/>
                <w:sz w:val="16"/>
                <w:szCs w:val="16"/>
              </w:rPr>
              <w:t xml:space="preserve">vati </w:t>
            </w:r>
          </w:p>
        </w:tc>
        <w:tc>
          <w:tcPr>
            <w:tcW w:w="3808" w:type="dxa"/>
            <w:gridSpan w:val="5"/>
            <w:tcBorders>
              <w:top w:val="single" w:sz="4" w:space="0" w:color="auto"/>
              <w:left w:val="nil"/>
              <w:bottom w:val="single" w:sz="4" w:space="0" w:color="auto"/>
              <w:right w:val="single" w:sz="4" w:space="0" w:color="000000"/>
            </w:tcBorders>
            <w:shd w:val="clear" w:color="auto" w:fill="auto"/>
            <w:vAlign w:val="center"/>
            <w:hideMark/>
          </w:tcPr>
          <w:p w14:paraId="04F57984" w14:textId="77777777" w:rsidR="00473780" w:rsidRPr="00473780" w:rsidRDefault="00473780" w:rsidP="00473780">
            <w:pPr>
              <w:jc w:val="center"/>
              <w:rPr>
                <w:b/>
                <w:bCs/>
                <w:color w:val="000000"/>
                <w:sz w:val="22"/>
                <w:szCs w:val="22"/>
              </w:rPr>
            </w:pPr>
            <w:r w:rsidRPr="00473780">
              <w:rPr>
                <w:b/>
                <w:bCs/>
                <w:color w:val="000000"/>
                <w:sz w:val="22"/>
                <w:szCs w:val="22"/>
              </w:rPr>
              <w:t>din care, dupa MEDIA obținută</w:t>
            </w:r>
          </w:p>
        </w:tc>
      </w:tr>
      <w:tr w:rsidR="00473780" w:rsidRPr="00473780" w14:paraId="0E5E2B95" w14:textId="77777777" w:rsidTr="00D346D0">
        <w:trPr>
          <w:trHeight w:val="732"/>
        </w:trPr>
        <w:tc>
          <w:tcPr>
            <w:tcW w:w="1916" w:type="dxa"/>
            <w:vMerge/>
            <w:tcBorders>
              <w:top w:val="single" w:sz="4" w:space="0" w:color="auto"/>
              <w:left w:val="single" w:sz="4" w:space="0" w:color="auto"/>
              <w:bottom w:val="single" w:sz="4" w:space="0" w:color="auto"/>
              <w:right w:val="single" w:sz="4" w:space="0" w:color="auto"/>
            </w:tcBorders>
            <w:vAlign w:val="center"/>
            <w:hideMark/>
          </w:tcPr>
          <w:p w14:paraId="2D8AC5A7" w14:textId="77777777" w:rsidR="00473780" w:rsidRPr="00473780" w:rsidRDefault="00473780" w:rsidP="00473780">
            <w:pPr>
              <w:rPr>
                <w:b/>
                <w:bCs/>
                <w:color w:val="000000"/>
                <w:sz w:val="22"/>
                <w:szCs w:val="22"/>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14:paraId="3FCD6405" w14:textId="77777777" w:rsidR="00473780" w:rsidRPr="00473780" w:rsidRDefault="00473780" w:rsidP="00473780">
            <w:pPr>
              <w:rPr>
                <w:b/>
                <w:bCs/>
                <w:color w:val="000000"/>
                <w:sz w:val="22"/>
                <w:szCs w:val="22"/>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14:paraId="4582F12D" w14:textId="77777777" w:rsidR="00473780" w:rsidRPr="00473780" w:rsidRDefault="00473780" w:rsidP="00473780">
            <w:pPr>
              <w:rPr>
                <w:b/>
                <w:bCs/>
                <w:color w:val="000000"/>
                <w:sz w:val="22"/>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4B6B31A0" w14:textId="77777777" w:rsidR="00473780" w:rsidRPr="00473780" w:rsidRDefault="00473780" w:rsidP="00473780">
            <w:pPr>
              <w:rPr>
                <w:b/>
                <w:bCs/>
                <w:color w:val="000000"/>
                <w:sz w:val="22"/>
                <w:szCs w:val="22"/>
              </w:rPr>
            </w:pPr>
          </w:p>
        </w:tc>
        <w:tc>
          <w:tcPr>
            <w:tcW w:w="983" w:type="dxa"/>
            <w:tcBorders>
              <w:top w:val="nil"/>
              <w:left w:val="nil"/>
              <w:bottom w:val="single" w:sz="4" w:space="0" w:color="auto"/>
              <w:right w:val="single" w:sz="4" w:space="0" w:color="auto"/>
            </w:tcBorders>
            <w:shd w:val="clear" w:color="auto" w:fill="auto"/>
            <w:vAlign w:val="center"/>
            <w:hideMark/>
          </w:tcPr>
          <w:p w14:paraId="6A5B9EA4" w14:textId="77777777" w:rsidR="00473780" w:rsidRPr="00473780" w:rsidRDefault="00473780" w:rsidP="00473780">
            <w:pPr>
              <w:jc w:val="center"/>
              <w:rPr>
                <w:b/>
                <w:bCs/>
                <w:color w:val="FF0000"/>
                <w:sz w:val="20"/>
                <w:szCs w:val="22"/>
              </w:rPr>
            </w:pPr>
            <w:r w:rsidRPr="00473780">
              <w:rPr>
                <w:b/>
                <w:bCs/>
                <w:color w:val="FF0000"/>
                <w:sz w:val="20"/>
                <w:szCs w:val="22"/>
              </w:rPr>
              <w:t>sub 6.00</w:t>
            </w:r>
          </w:p>
        </w:tc>
        <w:tc>
          <w:tcPr>
            <w:tcW w:w="918" w:type="dxa"/>
            <w:tcBorders>
              <w:top w:val="nil"/>
              <w:left w:val="nil"/>
              <w:bottom w:val="single" w:sz="4" w:space="0" w:color="auto"/>
              <w:right w:val="single" w:sz="4" w:space="0" w:color="auto"/>
            </w:tcBorders>
            <w:shd w:val="clear" w:color="auto" w:fill="auto"/>
            <w:vAlign w:val="center"/>
            <w:hideMark/>
          </w:tcPr>
          <w:p w14:paraId="57E1D969" w14:textId="77777777" w:rsidR="00473780" w:rsidRPr="00473780" w:rsidRDefault="00473780" w:rsidP="00473780">
            <w:pPr>
              <w:jc w:val="center"/>
              <w:rPr>
                <w:b/>
                <w:bCs/>
                <w:color w:val="000000"/>
                <w:sz w:val="22"/>
                <w:szCs w:val="22"/>
              </w:rPr>
            </w:pPr>
            <w:r w:rsidRPr="00473780">
              <w:rPr>
                <w:b/>
                <w:bCs/>
                <w:color w:val="000000"/>
                <w:sz w:val="22"/>
                <w:szCs w:val="22"/>
              </w:rPr>
              <w:t>6 - 6,99</w:t>
            </w:r>
          </w:p>
        </w:tc>
        <w:tc>
          <w:tcPr>
            <w:tcW w:w="787" w:type="dxa"/>
            <w:tcBorders>
              <w:top w:val="nil"/>
              <w:left w:val="nil"/>
              <w:bottom w:val="single" w:sz="4" w:space="0" w:color="auto"/>
              <w:right w:val="single" w:sz="4" w:space="0" w:color="auto"/>
            </w:tcBorders>
            <w:shd w:val="clear" w:color="auto" w:fill="auto"/>
            <w:vAlign w:val="center"/>
            <w:hideMark/>
          </w:tcPr>
          <w:p w14:paraId="0E5E7733" w14:textId="77777777" w:rsidR="00473780" w:rsidRPr="00473780" w:rsidRDefault="00473780" w:rsidP="00473780">
            <w:pPr>
              <w:jc w:val="center"/>
              <w:rPr>
                <w:b/>
                <w:bCs/>
                <w:color w:val="000000"/>
                <w:sz w:val="22"/>
                <w:szCs w:val="22"/>
              </w:rPr>
            </w:pPr>
            <w:r w:rsidRPr="00473780">
              <w:rPr>
                <w:b/>
                <w:bCs/>
                <w:color w:val="000000"/>
                <w:sz w:val="22"/>
                <w:szCs w:val="22"/>
              </w:rPr>
              <w:t>7 - 7,99</w:t>
            </w:r>
          </w:p>
        </w:tc>
        <w:tc>
          <w:tcPr>
            <w:tcW w:w="787" w:type="dxa"/>
            <w:tcBorders>
              <w:top w:val="nil"/>
              <w:left w:val="nil"/>
              <w:bottom w:val="single" w:sz="4" w:space="0" w:color="auto"/>
              <w:right w:val="single" w:sz="4" w:space="0" w:color="auto"/>
            </w:tcBorders>
            <w:shd w:val="clear" w:color="auto" w:fill="auto"/>
            <w:vAlign w:val="center"/>
            <w:hideMark/>
          </w:tcPr>
          <w:p w14:paraId="590FA223" w14:textId="77777777" w:rsidR="00473780" w:rsidRPr="00473780" w:rsidRDefault="00473780" w:rsidP="00473780">
            <w:pPr>
              <w:jc w:val="center"/>
              <w:rPr>
                <w:b/>
                <w:bCs/>
                <w:color w:val="000000"/>
                <w:sz w:val="22"/>
                <w:szCs w:val="22"/>
              </w:rPr>
            </w:pPr>
            <w:r w:rsidRPr="00473780">
              <w:rPr>
                <w:b/>
                <w:bCs/>
                <w:color w:val="000000"/>
                <w:sz w:val="22"/>
                <w:szCs w:val="22"/>
              </w:rPr>
              <w:t>8 - 8,99</w:t>
            </w:r>
          </w:p>
        </w:tc>
        <w:tc>
          <w:tcPr>
            <w:tcW w:w="787" w:type="dxa"/>
            <w:tcBorders>
              <w:top w:val="nil"/>
              <w:left w:val="nil"/>
              <w:bottom w:val="single" w:sz="4" w:space="0" w:color="auto"/>
              <w:right w:val="single" w:sz="4" w:space="0" w:color="auto"/>
            </w:tcBorders>
            <w:shd w:val="clear" w:color="auto" w:fill="auto"/>
            <w:vAlign w:val="center"/>
            <w:hideMark/>
          </w:tcPr>
          <w:p w14:paraId="47CC04E9" w14:textId="77777777" w:rsidR="00473780" w:rsidRPr="00473780" w:rsidRDefault="00473780" w:rsidP="00473780">
            <w:pPr>
              <w:jc w:val="center"/>
              <w:rPr>
                <w:b/>
                <w:bCs/>
                <w:color w:val="000000"/>
                <w:sz w:val="22"/>
                <w:szCs w:val="22"/>
              </w:rPr>
            </w:pPr>
            <w:r w:rsidRPr="00473780">
              <w:rPr>
                <w:b/>
                <w:bCs/>
                <w:color w:val="000000"/>
                <w:sz w:val="22"/>
                <w:szCs w:val="22"/>
              </w:rPr>
              <w:t>9 - 9,99</w:t>
            </w:r>
          </w:p>
        </w:tc>
        <w:tc>
          <w:tcPr>
            <w:tcW w:w="529" w:type="dxa"/>
            <w:tcBorders>
              <w:top w:val="nil"/>
              <w:left w:val="nil"/>
              <w:bottom w:val="single" w:sz="4" w:space="0" w:color="auto"/>
              <w:right w:val="single" w:sz="4" w:space="0" w:color="auto"/>
            </w:tcBorders>
            <w:shd w:val="clear" w:color="auto" w:fill="auto"/>
            <w:vAlign w:val="center"/>
            <w:hideMark/>
          </w:tcPr>
          <w:p w14:paraId="78E54392" w14:textId="77777777" w:rsidR="00473780" w:rsidRPr="00473780" w:rsidRDefault="00473780" w:rsidP="00473780">
            <w:pPr>
              <w:jc w:val="center"/>
              <w:rPr>
                <w:b/>
                <w:bCs/>
                <w:color w:val="000000"/>
                <w:sz w:val="22"/>
                <w:szCs w:val="22"/>
              </w:rPr>
            </w:pPr>
            <w:r w:rsidRPr="00473780">
              <w:rPr>
                <w:b/>
                <w:bCs/>
                <w:color w:val="000000"/>
                <w:sz w:val="22"/>
                <w:szCs w:val="22"/>
              </w:rPr>
              <w:t>10</w:t>
            </w:r>
          </w:p>
        </w:tc>
      </w:tr>
      <w:tr w:rsidR="00473780" w:rsidRPr="00473780" w14:paraId="7CFF71B4" w14:textId="77777777" w:rsidTr="00D346D0">
        <w:trPr>
          <w:trHeight w:val="505"/>
        </w:trPr>
        <w:tc>
          <w:tcPr>
            <w:tcW w:w="1916" w:type="dxa"/>
            <w:tcBorders>
              <w:top w:val="nil"/>
              <w:left w:val="single" w:sz="4" w:space="0" w:color="auto"/>
              <w:bottom w:val="single" w:sz="4" w:space="0" w:color="auto"/>
              <w:right w:val="single" w:sz="4" w:space="0" w:color="auto"/>
            </w:tcBorders>
            <w:shd w:val="clear" w:color="000000" w:fill="CDFFFF"/>
            <w:vAlign w:val="center"/>
            <w:hideMark/>
          </w:tcPr>
          <w:p w14:paraId="4DBAAA33" w14:textId="77777777" w:rsidR="00473780" w:rsidRPr="00473780" w:rsidRDefault="00473780" w:rsidP="00473780">
            <w:pPr>
              <w:jc w:val="center"/>
              <w:rPr>
                <w:b/>
                <w:bCs/>
                <w:sz w:val="22"/>
                <w:szCs w:val="22"/>
              </w:rPr>
            </w:pPr>
            <w:r w:rsidRPr="00473780">
              <w:rPr>
                <w:b/>
                <w:bCs/>
                <w:sz w:val="22"/>
                <w:szCs w:val="22"/>
              </w:rPr>
              <w:t>Serie curentă</w:t>
            </w:r>
          </w:p>
        </w:tc>
        <w:tc>
          <w:tcPr>
            <w:tcW w:w="1098" w:type="dxa"/>
            <w:tcBorders>
              <w:top w:val="nil"/>
              <w:left w:val="nil"/>
              <w:bottom w:val="single" w:sz="4" w:space="0" w:color="auto"/>
              <w:right w:val="single" w:sz="4" w:space="0" w:color="auto"/>
            </w:tcBorders>
            <w:shd w:val="clear" w:color="000000" w:fill="CDFFFF"/>
            <w:vAlign w:val="center"/>
            <w:hideMark/>
          </w:tcPr>
          <w:p w14:paraId="0D2053C7" w14:textId="77777777" w:rsidR="00473780" w:rsidRPr="00473780" w:rsidRDefault="00473780" w:rsidP="00473780">
            <w:pPr>
              <w:jc w:val="center"/>
              <w:rPr>
                <w:sz w:val="22"/>
                <w:szCs w:val="22"/>
              </w:rPr>
            </w:pPr>
            <w:r w:rsidRPr="00473780">
              <w:rPr>
                <w:sz w:val="22"/>
                <w:szCs w:val="22"/>
              </w:rPr>
              <w:t>292</w:t>
            </w:r>
          </w:p>
        </w:tc>
        <w:tc>
          <w:tcPr>
            <w:tcW w:w="1143" w:type="dxa"/>
            <w:tcBorders>
              <w:top w:val="nil"/>
              <w:left w:val="nil"/>
              <w:bottom w:val="single" w:sz="4" w:space="0" w:color="auto"/>
              <w:right w:val="single" w:sz="4" w:space="0" w:color="auto"/>
            </w:tcBorders>
            <w:shd w:val="clear" w:color="000000" w:fill="CDFFFF"/>
            <w:vAlign w:val="center"/>
            <w:hideMark/>
          </w:tcPr>
          <w:p w14:paraId="2C3AA654" w14:textId="77777777" w:rsidR="00473780" w:rsidRPr="00473780" w:rsidRDefault="00473780" w:rsidP="00473780">
            <w:pPr>
              <w:jc w:val="center"/>
              <w:rPr>
                <w:sz w:val="22"/>
                <w:szCs w:val="22"/>
              </w:rPr>
            </w:pPr>
            <w:r w:rsidRPr="00473780">
              <w:rPr>
                <w:sz w:val="22"/>
                <w:szCs w:val="22"/>
              </w:rPr>
              <w:t>290</w:t>
            </w:r>
          </w:p>
        </w:tc>
        <w:tc>
          <w:tcPr>
            <w:tcW w:w="1092" w:type="dxa"/>
            <w:tcBorders>
              <w:top w:val="nil"/>
              <w:left w:val="nil"/>
              <w:bottom w:val="single" w:sz="4" w:space="0" w:color="auto"/>
              <w:right w:val="single" w:sz="4" w:space="0" w:color="auto"/>
            </w:tcBorders>
            <w:shd w:val="clear" w:color="000000" w:fill="CDFFFF"/>
            <w:vAlign w:val="center"/>
            <w:hideMark/>
          </w:tcPr>
          <w:p w14:paraId="610B9E5C" w14:textId="77777777" w:rsidR="00473780" w:rsidRPr="00473780" w:rsidRDefault="00473780" w:rsidP="00473780">
            <w:pPr>
              <w:jc w:val="center"/>
              <w:rPr>
                <w:sz w:val="22"/>
                <w:szCs w:val="22"/>
              </w:rPr>
            </w:pPr>
            <w:r w:rsidRPr="00473780">
              <w:rPr>
                <w:sz w:val="22"/>
                <w:szCs w:val="22"/>
              </w:rPr>
              <w:t>289</w:t>
            </w:r>
          </w:p>
        </w:tc>
        <w:tc>
          <w:tcPr>
            <w:tcW w:w="983" w:type="dxa"/>
            <w:tcBorders>
              <w:top w:val="nil"/>
              <w:left w:val="nil"/>
              <w:bottom w:val="single" w:sz="4" w:space="0" w:color="auto"/>
              <w:right w:val="single" w:sz="4" w:space="0" w:color="auto"/>
            </w:tcBorders>
            <w:shd w:val="clear" w:color="000000" w:fill="CDFFFF"/>
            <w:vAlign w:val="center"/>
            <w:hideMark/>
          </w:tcPr>
          <w:p w14:paraId="15C711F5" w14:textId="77777777" w:rsidR="00473780" w:rsidRPr="00473780" w:rsidRDefault="00473780" w:rsidP="00473780">
            <w:pPr>
              <w:jc w:val="center"/>
              <w:rPr>
                <w:color w:val="FF0000"/>
                <w:sz w:val="20"/>
                <w:szCs w:val="22"/>
              </w:rPr>
            </w:pPr>
            <w:r w:rsidRPr="00473780">
              <w:rPr>
                <w:color w:val="FF0000"/>
                <w:sz w:val="20"/>
                <w:szCs w:val="22"/>
              </w:rPr>
              <w:t>1</w:t>
            </w:r>
          </w:p>
        </w:tc>
        <w:tc>
          <w:tcPr>
            <w:tcW w:w="918" w:type="dxa"/>
            <w:tcBorders>
              <w:top w:val="nil"/>
              <w:left w:val="nil"/>
              <w:bottom w:val="single" w:sz="4" w:space="0" w:color="auto"/>
              <w:right w:val="single" w:sz="4" w:space="0" w:color="auto"/>
            </w:tcBorders>
            <w:shd w:val="clear" w:color="000000" w:fill="CDFFFF"/>
            <w:vAlign w:val="center"/>
            <w:hideMark/>
          </w:tcPr>
          <w:p w14:paraId="11089203" w14:textId="77777777" w:rsidR="00473780" w:rsidRPr="00473780" w:rsidRDefault="00473780" w:rsidP="00473780">
            <w:pPr>
              <w:jc w:val="center"/>
              <w:rPr>
                <w:sz w:val="22"/>
                <w:szCs w:val="22"/>
              </w:rPr>
            </w:pPr>
            <w:r w:rsidRPr="00473780">
              <w:rPr>
                <w:sz w:val="22"/>
                <w:szCs w:val="22"/>
              </w:rPr>
              <w:t>21</w:t>
            </w:r>
          </w:p>
        </w:tc>
        <w:tc>
          <w:tcPr>
            <w:tcW w:w="787" w:type="dxa"/>
            <w:tcBorders>
              <w:top w:val="nil"/>
              <w:left w:val="nil"/>
              <w:bottom w:val="single" w:sz="4" w:space="0" w:color="auto"/>
              <w:right w:val="single" w:sz="4" w:space="0" w:color="auto"/>
            </w:tcBorders>
            <w:shd w:val="clear" w:color="000000" w:fill="CDFFFF"/>
            <w:vAlign w:val="center"/>
            <w:hideMark/>
          </w:tcPr>
          <w:p w14:paraId="10D644CD" w14:textId="77777777" w:rsidR="00473780" w:rsidRPr="00473780" w:rsidRDefault="00473780" w:rsidP="00473780">
            <w:pPr>
              <w:jc w:val="center"/>
              <w:rPr>
                <w:sz w:val="22"/>
                <w:szCs w:val="22"/>
              </w:rPr>
            </w:pPr>
            <w:r w:rsidRPr="00473780">
              <w:rPr>
                <w:sz w:val="22"/>
                <w:szCs w:val="22"/>
              </w:rPr>
              <w:t>56</w:t>
            </w:r>
          </w:p>
        </w:tc>
        <w:tc>
          <w:tcPr>
            <w:tcW w:w="787" w:type="dxa"/>
            <w:tcBorders>
              <w:top w:val="nil"/>
              <w:left w:val="nil"/>
              <w:bottom w:val="single" w:sz="4" w:space="0" w:color="auto"/>
              <w:right w:val="single" w:sz="4" w:space="0" w:color="auto"/>
            </w:tcBorders>
            <w:shd w:val="clear" w:color="000000" w:fill="CDFFFF"/>
            <w:vAlign w:val="center"/>
            <w:hideMark/>
          </w:tcPr>
          <w:p w14:paraId="071A196F" w14:textId="77777777" w:rsidR="00473780" w:rsidRPr="00473780" w:rsidRDefault="00473780" w:rsidP="00473780">
            <w:pPr>
              <w:jc w:val="center"/>
              <w:rPr>
                <w:sz w:val="22"/>
                <w:szCs w:val="22"/>
              </w:rPr>
            </w:pPr>
            <w:r w:rsidRPr="00473780">
              <w:rPr>
                <w:sz w:val="22"/>
                <w:szCs w:val="22"/>
              </w:rPr>
              <w:t>119</w:t>
            </w:r>
          </w:p>
        </w:tc>
        <w:tc>
          <w:tcPr>
            <w:tcW w:w="787" w:type="dxa"/>
            <w:tcBorders>
              <w:top w:val="nil"/>
              <w:left w:val="nil"/>
              <w:bottom w:val="single" w:sz="4" w:space="0" w:color="auto"/>
              <w:right w:val="single" w:sz="4" w:space="0" w:color="auto"/>
            </w:tcBorders>
            <w:shd w:val="clear" w:color="000000" w:fill="CDFFFF"/>
            <w:vAlign w:val="center"/>
            <w:hideMark/>
          </w:tcPr>
          <w:p w14:paraId="0F4E6A34" w14:textId="77777777" w:rsidR="00473780" w:rsidRPr="00473780" w:rsidRDefault="00473780" w:rsidP="00473780">
            <w:pPr>
              <w:jc w:val="center"/>
              <w:rPr>
                <w:sz w:val="22"/>
                <w:szCs w:val="22"/>
              </w:rPr>
            </w:pPr>
            <w:r w:rsidRPr="00473780">
              <w:rPr>
                <w:sz w:val="22"/>
                <w:szCs w:val="22"/>
              </w:rPr>
              <w:t>93</w:t>
            </w:r>
          </w:p>
        </w:tc>
        <w:tc>
          <w:tcPr>
            <w:tcW w:w="529" w:type="dxa"/>
            <w:tcBorders>
              <w:top w:val="nil"/>
              <w:left w:val="nil"/>
              <w:bottom w:val="single" w:sz="4" w:space="0" w:color="auto"/>
              <w:right w:val="single" w:sz="4" w:space="0" w:color="auto"/>
            </w:tcBorders>
            <w:shd w:val="clear" w:color="000000" w:fill="CDFFFF"/>
            <w:vAlign w:val="center"/>
            <w:hideMark/>
          </w:tcPr>
          <w:p w14:paraId="4E4D0D2E" w14:textId="77777777" w:rsidR="00473780" w:rsidRPr="00473780" w:rsidRDefault="00473780" w:rsidP="00473780">
            <w:pPr>
              <w:jc w:val="center"/>
              <w:rPr>
                <w:sz w:val="22"/>
                <w:szCs w:val="22"/>
              </w:rPr>
            </w:pPr>
            <w:r w:rsidRPr="00473780">
              <w:rPr>
                <w:sz w:val="22"/>
                <w:szCs w:val="22"/>
              </w:rPr>
              <w:t>0</w:t>
            </w:r>
          </w:p>
        </w:tc>
      </w:tr>
      <w:tr w:rsidR="00473780" w:rsidRPr="00473780" w14:paraId="39E00A64" w14:textId="77777777" w:rsidTr="00D346D0">
        <w:trPr>
          <w:trHeight w:val="413"/>
        </w:trPr>
        <w:tc>
          <w:tcPr>
            <w:tcW w:w="1916" w:type="dxa"/>
            <w:tcBorders>
              <w:top w:val="nil"/>
              <w:left w:val="single" w:sz="4" w:space="0" w:color="auto"/>
              <w:bottom w:val="single" w:sz="4" w:space="0" w:color="auto"/>
              <w:right w:val="single" w:sz="4" w:space="0" w:color="auto"/>
            </w:tcBorders>
            <w:shd w:val="clear" w:color="000000" w:fill="FFFFCC"/>
            <w:vAlign w:val="center"/>
            <w:hideMark/>
          </w:tcPr>
          <w:p w14:paraId="6EB9F7FB" w14:textId="4648CD7F" w:rsidR="00473780" w:rsidRPr="00473780" w:rsidRDefault="00473780" w:rsidP="003325F2">
            <w:pPr>
              <w:jc w:val="center"/>
              <w:rPr>
                <w:b/>
                <w:bCs/>
                <w:color w:val="000000"/>
                <w:sz w:val="22"/>
                <w:szCs w:val="22"/>
              </w:rPr>
            </w:pPr>
            <w:r w:rsidRPr="00473780">
              <w:rPr>
                <w:b/>
                <w:bCs/>
                <w:color w:val="000000"/>
                <w:sz w:val="22"/>
                <w:szCs w:val="22"/>
              </w:rPr>
              <w:t>Seri</w:t>
            </w:r>
            <w:r w:rsidR="003325F2">
              <w:rPr>
                <w:b/>
                <w:bCs/>
                <w:color w:val="000000"/>
                <w:sz w:val="22"/>
                <w:szCs w:val="22"/>
              </w:rPr>
              <w:t>i</w:t>
            </w:r>
            <w:r w:rsidRPr="00473780">
              <w:rPr>
                <w:b/>
                <w:bCs/>
                <w:color w:val="000000"/>
                <w:sz w:val="22"/>
                <w:szCs w:val="22"/>
              </w:rPr>
              <w:t xml:space="preserve"> anterioar</w:t>
            </w:r>
            <w:r w:rsidR="003325F2">
              <w:rPr>
                <w:b/>
                <w:bCs/>
                <w:color w:val="000000"/>
                <w:sz w:val="22"/>
                <w:szCs w:val="22"/>
              </w:rPr>
              <w:t>e</w:t>
            </w:r>
          </w:p>
        </w:tc>
        <w:tc>
          <w:tcPr>
            <w:tcW w:w="1098" w:type="dxa"/>
            <w:tcBorders>
              <w:top w:val="nil"/>
              <w:left w:val="nil"/>
              <w:bottom w:val="single" w:sz="4" w:space="0" w:color="auto"/>
              <w:right w:val="single" w:sz="4" w:space="0" w:color="auto"/>
            </w:tcBorders>
            <w:shd w:val="clear" w:color="000000" w:fill="FFFFCC"/>
            <w:vAlign w:val="center"/>
            <w:hideMark/>
          </w:tcPr>
          <w:p w14:paraId="6F6B401B" w14:textId="77777777" w:rsidR="00473780" w:rsidRPr="00473780" w:rsidRDefault="00473780" w:rsidP="00473780">
            <w:pPr>
              <w:jc w:val="center"/>
              <w:rPr>
                <w:color w:val="000000"/>
                <w:sz w:val="22"/>
                <w:szCs w:val="22"/>
              </w:rPr>
            </w:pPr>
            <w:r w:rsidRPr="00473780">
              <w:rPr>
                <w:color w:val="000000"/>
                <w:sz w:val="22"/>
                <w:szCs w:val="22"/>
              </w:rPr>
              <w:t>3</w:t>
            </w:r>
          </w:p>
        </w:tc>
        <w:tc>
          <w:tcPr>
            <w:tcW w:w="1143" w:type="dxa"/>
            <w:tcBorders>
              <w:top w:val="nil"/>
              <w:left w:val="nil"/>
              <w:bottom w:val="single" w:sz="4" w:space="0" w:color="auto"/>
              <w:right w:val="single" w:sz="4" w:space="0" w:color="auto"/>
            </w:tcBorders>
            <w:shd w:val="clear" w:color="000000" w:fill="FFFFCC"/>
            <w:vAlign w:val="center"/>
            <w:hideMark/>
          </w:tcPr>
          <w:p w14:paraId="0087499E" w14:textId="77777777" w:rsidR="00473780" w:rsidRPr="00473780" w:rsidRDefault="00473780" w:rsidP="00473780">
            <w:pPr>
              <w:jc w:val="center"/>
              <w:rPr>
                <w:color w:val="000000"/>
                <w:sz w:val="22"/>
                <w:szCs w:val="22"/>
              </w:rPr>
            </w:pPr>
            <w:r w:rsidRPr="00473780">
              <w:rPr>
                <w:color w:val="000000"/>
                <w:sz w:val="22"/>
                <w:szCs w:val="22"/>
              </w:rPr>
              <w:t>3</w:t>
            </w:r>
          </w:p>
        </w:tc>
        <w:tc>
          <w:tcPr>
            <w:tcW w:w="1092" w:type="dxa"/>
            <w:tcBorders>
              <w:top w:val="nil"/>
              <w:left w:val="nil"/>
              <w:bottom w:val="single" w:sz="4" w:space="0" w:color="auto"/>
              <w:right w:val="single" w:sz="4" w:space="0" w:color="auto"/>
            </w:tcBorders>
            <w:shd w:val="clear" w:color="000000" w:fill="FFFFCC"/>
            <w:vAlign w:val="center"/>
            <w:hideMark/>
          </w:tcPr>
          <w:p w14:paraId="611FE4F9" w14:textId="77777777" w:rsidR="00473780" w:rsidRPr="00473780" w:rsidRDefault="00473780" w:rsidP="00473780">
            <w:pPr>
              <w:jc w:val="center"/>
              <w:rPr>
                <w:color w:val="000000"/>
                <w:sz w:val="22"/>
                <w:szCs w:val="22"/>
              </w:rPr>
            </w:pPr>
            <w:r w:rsidRPr="00473780">
              <w:rPr>
                <w:color w:val="000000"/>
                <w:sz w:val="22"/>
                <w:szCs w:val="22"/>
              </w:rPr>
              <w:t>3</w:t>
            </w:r>
          </w:p>
        </w:tc>
        <w:tc>
          <w:tcPr>
            <w:tcW w:w="983" w:type="dxa"/>
            <w:tcBorders>
              <w:top w:val="nil"/>
              <w:left w:val="nil"/>
              <w:bottom w:val="single" w:sz="4" w:space="0" w:color="auto"/>
              <w:right w:val="single" w:sz="4" w:space="0" w:color="auto"/>
            </w:tcBorders>
            <w:shd w:val="clear" w:color="000000" w:fill="FFFFCC"/>
            <w:vAlign w:val="center"/>
            <w:hideMark/>
          </w:tcPr>
          <w:p w14:paraId="1FA0159A" w14:textId="77777777" w:rsidR="00473780" w:rsidRPr="00473780" w:rsidRDefault="00473780" w:rsidP="00473780">
            <w:pPr>
              <w:jc w:val="center"/>
              <w:rPr>
                <w:color w:val="FF0000"/>
                <w:sz w:val="20"/>
                <w:szCs w:val="22"/>
              </w:rPr>
            </w:pPr>
            <w:r w:rsidRPr="00473780">
              <w:rPr>
                <w:color w:val="FF0000"/>
                <w:sz w:val="20"/>
                <w:szCs w:val="22"/>
              </w:rPr>
              <w:t>0</w:t>
            </w:r>
          </w:p>
        </w:tc>
        <w:tc>
          <w:tcPr>
            <w:tcW w:w="918" w:type="dxa"/>
            <w:tcBorders>
              <w:top w:val="nil"/>
              <w:left w:val="nil"/>
              <w:bottom w:val="single" w:sz="4" w:space="0" w:color="auto"/>
              <w:right w:val="single" w:sz="4" w:space="0" w:color="auto"/>
            </w:tcBorders>
            <w:shd w:val="clear" w:color="000000" w:fill="FFFFCC"/>
            <w:vAlign w:val="center"/>
            <w:hideMark/>
          </w:tcPr>
          <w:p w14:paraId="5B697E86" w14:textId="77777777" w:rsidR="00473780" w:rsidRPr="00473780" w:rsidRDefault="00473780" w:rsidP="00473780">
            <w:pPr>
              <w:jc w:val="center"/>
              <w:rPr>
                <w:color w:val="000000"/>
                <w:sz w:val="22"/>
                <w:szCs w:val="22"/>
              </w:rPr>
            </w:pPr>
            <w:r w:rsidRPr="00473780">
              <w:rPr>
                <w:color w:val="000000"/>
                <w:sz w:val="22"/>
                <w:szCs w:val="22"/>
              </w:rPr>
              <w:t>3</w:t>
            </w:r>
          </w:p>
        </w:tc>
        <w:tc>
          <w:tcPr>
            <w:tcW w:w="787" w:type="dxa"/>
            <w:tcBorders>
              <w:top w:val="nil"/>
              <w:left w:val="nil"/>
              <w:bottom w:val="single" w:sz="4" w:space="0" w:color="auto"/>
              <w:right w:val="single" w:sz="4" w:space="0" w:color="auto"/>
            </w:tcBorders>
            <w:shd w:val="clear" w:color="000000" w:fill="FFFFCC"/>
            <w:vAlign w:val="center"/>
            <w:hideMark/>
          </w:tcPr>
          <w:p w14:paraId="7927C2C0" w14:textId="77777777" w:rsidR="00473780" w:rsidRPr="00473780" w:rsidRDefault="00473780" w:rsidP="00473780">
            <w:pPr>
              <w:jc w:val="center"/>
              <w:rPr>
                <w:color w:val="000000"/>
                <w:sz w:val="22"/>
                <w:szCs w:val="22"/>
              </w:rPr>
            </w:pPr>
            <w:r w:rsidRPr="00473780">
              <w:rPr>
                <w:color w:val="000000"/>
                <w:sz w:val="22"/>
                <w:szCs w:val="22"/>
              </w:rPr>
              <w:t>0</w:t>
            </w:r>
          </w:p>
        </w:tc>
        <w:tc>
          <w:tcPr>
            <w:tcW w:w="787" w:type="dxa"/>
            <w:tcBorders>
              <w:top w:val="nil"/>
              <w:left w:val="nil"/>
              <w:bottom w:val="single" w:sz="4" w:space="0" w:color="auto"/>
              <w:right w:val="single" w:sz="4" w:space="0" w:color="auto"/>
            </w:tcBorders>
            <w:shd w:val="clear" w:color="000000" w:fill="FFFFCC"/>
            <w:vAlign w:val="center"/>
            <w:hideMark/>
          </w:tcPr>
          <w:p w14:paraId="05674B6C" w14:textId="77777777" w:rsidR="00473780" w:rsidRPr="00473780" w:rsidRDefault="00473780" w:rsidP="00473780">
            <w:pPr>
              <w:jc w:val="center"/>
              <w:rPr>
                <w:color w:val="000000"/>
                <w:sz w:val="22"/>
                <w:szCs w:val="22"/>
              </w:rPr>
            </w:pPr>
            <w:r w:rsidRPr="00473780">
              <w:rPr>
                <w:color w:val="000000"/>
                <w:sz w:val="22"/>
                <w:szCs w:val="22"/>
              </w:rPr>
              <w:t>0</w:t>
            </w:r>
          </w:p>
        </w:tc>
        <w:tc>
          <w:tcPr>
            <w:tcW w:w="787" w:type="dxa"/>
            <w:tcBorders>
              <w:top w:val="nil"/>
              <w:left w:val="nil"/>
              <w:bottom w:val="single" w:sz="4" w:space="0" w:color="auto"/>
              <w:right w:val="single" w:sz="4" w:space="0" w:color="auto"/>
            </w:tcBorders>
            <w:shd w:val="clear" w:color="000000" w:fill="FFFFCC"/>
            <w:vAlign w:val="center"/>
            <w:hideMark/>
          </w:tcPr>
          <w:p w14:paraId="66C51186" w14:textId="77777777" w:rsidR="00473780" w:rsidRPr="00473780" w:rsidRDefault="00473780" w:rsidP="00473780">
            <w:pPr>
              <w:jc w:val="center"/>
              <w:rPr>
                <w:color w:val="000000"/>
                <w:sz w:val="22"/>
                <w:szCs w:val="22"/>
              </w:rPr>
            </w:pPr>
            <w:r w:rsidRPr="00473780">
              <w:rPr>
                <w:color w:val="000000"/>
                <w:sz w:val="22"/>
                <w:szCs w:val="22"/>
              </w:rPr>
              <w:t>0</w:t>
            </w:r>
          </w:p>
        </w:tc>
        <w:tc>
          <w:tcPr>
            <w:tcW w:w="529" w:type="dxa"/>
            <w:tcBorders>
              <w:top w:val="nil"/>
              <w:left w:val="nil"/>
              <w:bottom w:val="single" w:sz="4" w:space="0" w:color="auto"/>
              <w:right w:val="single" w:sz="4" w:space="0" w:color="auto"/>
            </w:tcBorders>
            <w:shd w:val="clear" w:color="000000" w:fill="FFFFCC"/>
            <w:vAlign w:val="center"/>
            <w:hideMark/>
          </w:tcPr>
          <w:p w14:paraId="313E30BA" w14:textId="77777777" w:rsidR="00473780" w:rsidRPr="00473780" w:rsidRDefault="00473780" w:rsidP="00473780">
            <w:pPr>
              <w:jc w:val="center"/>
              <w:rPr>
                <w:color w:val="000000"/>
                <w:sz w:val="22"/>
                <w:szCs w:val="22"/>
              </w:rPr>
            </w:pPr>
            <w:r w:rsidRPr="00473780">
              <w:rPr>
                <w:color w:val="000000"/>
                <w:sz w:val="22"/>
                <w:szCs w:val="22"/>
              </w:rPr>
              <w:t>0</w:t>
            </w:r>
          </w:p>
        </w:tc>
      </w:tr>
      <w:tr w:rsidR="00473780" w:rsidRPr="00473780" w14:paraId="700E092D" w14:textId="77777777" w:rsidTr="00D346D0">
        <w:trPr>
          <w:trHeight w:val="546"/>
        </w:trPr>
        <w:tc>
          <w:tcPr>
            <w:tcW w:w="1916" w:type="dxa"/>
            <w:tcBorders>
              <w:top w:val="nil"/>
              <w:left w:val="single" w:sz="4" w:space="0" w:color="auto"/>
              <w:bottom w:val="single" w:sz="4" w:space="0" w:color="auto"/>
              <w:right w:val="single" w:sz="4" w:space="0" w:color="auto"/>
            </w:tcBorders>
            <w:shd w:val="clear" w:color="000000" w:fill="D5FECE"/>
            <w:vAlign w:val="center"/>
            <w:hideMark/>
          </w:tcPr>
          <w:p w14:paraId="62FB685B" w14:textId="77777777" w:rsidR="00473780" w:rsidRPr="00473780" w:rsidRDefault="00473780" w:rsidP="00473780">
            <w:pPr>
              <w:jc w:val="center"/>
              <w:rPr>
                <w:b/>
                <w:bCs/>
                <w:color w:val="000000"/>
                <w:sz w:val="22"/>
                <w:szCs w:val="22"/>
              </w:rPr>
            </w:pPr>
            <w:r w:rsidRPr="00473780">
              <w:rPr>
                <w:b/>
                <w:bCs/>
                <w:color w:val="000000"/>
                <w:sz w:val="22"/>
                <w:szCs w:val="22"/>
              </w:rPr>
              <w:t>TOTAL</w:t>
            </w:r>
          </w:p>
        </w:tc>
        <w:tc>
          <w:tcPr>
            <w:tcW w:w="1098" w:type="dxa"/>
            <w:tcBorders>
              <w:top w:val="nil"/>
              <w:left w:val="nil"/>
              <w:bottom w:val="single" w:sz="4" w:space="0" w:color="auto"/>
              <w:right w:val="single" w:sz="4" w:space="0" w:color="auto"/>
            </w:tcBorders>
            <w:shd w:val="clear" w:color="000000" w:fill="D5FECE"/>
            <w:vAlign w:val="center"/>
            <w:hideMark/>
          </w:tcPr>
          <w:p w14:paraId="61DF5694" w14:textId="77777777" w:rsidR="00473780" w:rsidRPr="00473780" w:rsidRDefault="00473780" w:rsidP="00473780">
            <w:pPr>
              <w:jc w:val="center"/>
              <w:rPr>
                <w:b/>
                <w:bCs/>
                <w:color w:val="000000"/>
                <w:sz w:val="22"/>
                <w:szCs w:val="22"/>
              </w:rPr>
            </w:pPr>
            <w:r w:rsidRPr="00473780">
              <w:rPr>
                <w:b/>
                <w:bCs/>
                <w:color w:val="000000"/>
                <w:sz w:val="22"/>
                <w:szCs w:val="22"/>
              </w:rPr>
              <w:t>295</w:t>
            </w:r>
          </w:p>
        </w:tc>
        <w:tc>
          <w:tcPr>
            <w:tcW w:w="1143" w:type="dxa"/>
            <w:tcBorders>
              <w:top w:val="nil"/>
              <w:left w:val="nil"/>
              <w:bottom w:val="single" w:sz="4" w:space="0" w:color="auto"/>
              <w:right w:val="single" w:sz="4" w:space="0" w:color="auto"/>
            </w:tcBorders>
            <w:shd w:val="clear" w:color="000000" w:fill="D5FECE"/>
            <w:vAlign w:val="center"/>
            <w:hideMark/>
          </w:tcPr>
          <w:p w14:paraId="50095EB4" w14:textId="77777777" w:rsidR="00473780" w:rsidRPr="00473780" w:rsidRDefault="00473780" w:rsidP="00473780">
            <w:pPr>
              <w:jc w:val="center"/>
              <w:rPr>
                <w:b/>
                <w:bCs/>
                <w:color w:val="000000"/>
                <w:sz w:val="22"/>
                <w:szCs w:val="22"/>
              </w:rPr>
            </w:pPr>
            <w:r w:rsidRPr="00473780">
              <w:rPr>
                <w:b/>
                <w:bCs/>
                <w:color w:val="000000"/>
                <w:sz w:val="22"/>
                <w:szCs w:val="22"/>
              </w:rPr>
              <w:t>293</w:t>
            </w:r>
          </w:p>
        </w:tc>
        <w:tc>
          <w:tcPr>
            <w:tcW w:w="1092" w:type="dxa"/>
            <w:tcBorders>
              <w:top w:val="nil"/>
              <w:left w:val="nil"/>
              <w:bottom w:val="single" w:sz="4" w:space="0" w:color="auto"/>
              <w:right w:val="single" w:sz="4" w:space="0" w:color="auto"/>
            </w:tcBorders>
            <w:shd w:val="clear" w:color="000000" w:fill="D5FECE"/>
            <w:vAlign w:val="center"/>
            <w:hideMark/>
          </w:tcPr>
          <w:p w14:paraId="128311A9" w14:textId="77777777" w:rsidR="00473780" w:rsidRPr="00473780" w:rsidRDefault="00473780" w:rsidP="00473780">
            <w:pPr>
              <w:jc w:val="center"/>
              <w:rPr>
                <w:b/>
                <w:bCs/>
                <w:color w:val="000000"/>
                <w:sz w:val="22"/>
                <w:szCs w:val="22"/>
              </w:rPr>
            </w:pPr>
            <w:r w:rsidRPr="00473780">
              <w:rPr>
                <w:b/>
                <w:bCs/>
                <w:color w:val="000000"/>
                <w:sz w:val="22"/>
                <w:szCs w:val="22"/>
              </w:rPr>
              <w:t>292</w:t>
            </w:r>
          </w:p>
        </w:tc>
        <w:tc>
          <w:tcPr>
            <w:tcW w:w="983" w:type="dxa"/>
            <w:tcBorders>
              <w:top w:val="nil"/>
              <w:left w:val="nil"/>
              <w:bottom w:val="single" w:sz="4" w:space="0" w:color="auto"/>
              <w:right w:val="single" w:sz="4" w:space="0" w:color="auto"/>
            </w:tcBorders>
            <w:shd w:val="clear" w:color="000000" w:fill="D5FECE"/>
            <w:vAlign w:val="center"/>
            <w:hideMark/>
          </w:tcPr>
          <w:p w14:paraId="494933F2" w14:textId="77777777" w:rsidR="00473780" w:rsidRPr="00473780" w:rsidRDefault="00473780" w:rsidP="00473780">
            <w:pPr>
              <w:jc w:val="center"/>
              <w:rPr>
                <w:b/>
                <w:bCs/>
                <w:color w:val="FF0000"/>
                <w:sz w:val="20"/>
                <w:szCs w:val="22"/>
              </w:rPr>
            </w:pPr>
            <w:r w:rsidRPr="00473780">
              <w:rPr>
                <w:b/>
                <w:bCs/>
                <w:color w:val="FF0000"/>
                <w:sz w:val="20"/>
                <w:szCs w:val="22"/>
              </w:rPr>
              <w:t>1</w:t>
            </w:r>
          </w:p>
        </w:tc>
        <w:tc>
          <w:tcPr>
            <w:tcW w:w="918" w:type="dxa"/>
            <w:tcBorders>
              <w:top w:val="nil"/>
              <w:left w:val="nil"/>
              <w:bottom w:val="single" w:sz="4" w:space="0" w:color="auto"/>
              <w:right w:val="single" w:sz="4" w:space="0" w:color="auto"/>
            </w:tcBorders>
            <w:shd w:val="clear" w:color="000000" w:fill="D5FECE"/>
            <w:vAlign w:val="center"/>
            <w:hideMark/>
          </w:tcPr>
          <w:p w14:paraId="185AA38F" w14:textId="77777777" w:rsidR="00473780" w:rsidRPr="00473780" w:rsidRDefault="00473780" w:rsidP="00473780">
            <w:pPr>
              <w:jc w:val="center"/>
              <w:rPr>
                <w:b/>
                <w:bCs/>
                <w:color w:val="000000"/>
                <w:sz w:val="22"/>
                <w:szCs w:val="22"/>
              </w:rPr>
            </w:pPr>
            <w:r w:rsidRPr="00473780">
              <w:rPr>
                <w:b/>
                <w:bCs/>
                <w:color w:val="000000"/>
                <w:sz w:val="22"/>
                <w:szCs w:val="22"/>
              </w:rPr>
              <w:t>24</w:t>
            </w:r>
          </w:p>
        </w:tc>
        <w:tc>
          <w:tcPr>
            <w:tcW w:w="787" w:type="dxa"/>
            <w:tcBorders>
              <w:top w:val="nil"/>
              <w:left w:val="nil"/>
              <w:bottom w:val="single" w:sz="4" w:space="0" w:color="auto"/>
              <w:right w:val="single" w:sz="4" w:space="0" w:color="auto"/>
            </w:tcBorders>
            <w:shd w:val="clear" w:color="000000" w:fill="D5FECE"/>
            <w:vAlign w:val="center"/>
            <w:hideMark/>
          </w:tcPr>
          <w:p w14:paraId="684153DA" w14:textId="77777777" w:rsidR="00473780" w:rsidRPr="00473780" w:rsidRDefault="00473780" w:rsidP="00473780">
            <w:pPr>
              <w:jc w:val="center"/>
              <w:rPr>
                <w:b/>
                <w:bCs/>
                <w:color w:val="000000"/>
                <w:sz w:val="22"/>
                <w:szCs w:val="22"/>
              </w:rPr>
            </w:pPr>
            <w:r w:rsidRPr="00473780">
              <w:rPr>
                <w:b/>
                <w:bCs/>
                <w:color w:val="000000"/>
                <w:sz w:val="22"/>
                <w:szCs w:val="22"/>
              </w:rPr>
              <w:t>56</w:t>
            </w:r>
          </w:p>
        </w:tc>
        <w:tc>
          <w:tcPr>
            <w:tcW w:w="787" w:type="dxa"/>
            <w:tcBorders>
              <w:top w:val="nil"/>
              <w:left w:val="nil"/>
              <w:bottom w:val="single" w:sz="4" w:space="0" w:color="auto"/>
              <w:right w:val="single" w:sz="4" w:space="0" w:color="auto"/>
            </w:tcBorders>
            <w:shd w:val="clear" w:color="000000" w:fill="D5FECE"/>
            <w:vAlign w:val="center"/>
            <w:hideMark/>
          </w:tcPr>
          <w:p w14:paraId="2D3AC729" w14:textId="77777777" w:rsidR="00473780" w:rsidRPr="00473780" w:rsidRDefault="00473780" w:rsidP="00473780">
            <w:pPr>
              <w:jc w:val="center"/>
              <w:rPr>
                <w:b/>
                <w:bCs/>
                <w:color w:val="000000"/>
                <w:sz w:val="22"/>
                <w:szCs w:val="22"/>
              </w:rPr>
            </w:pPr>
            <w:r w:rsidRPr="00473780">
              <w:rPr>
                <w:b/>
                <w:bCs/>
                <w:color w:val="000000"/>
                <w:sz w:val="22"/>
                <w:szCs w:val="22"/>
              </w:rPr>
              <w:t>119</w:t>
            </w:r>
          </w:p>
        </w:tc>
        <w:tc>
          <w:tcPr>
            <w:tcW w:w="787" w:type="dxa"/>
            <w:tcBorders>
              <w:top w:val="nil"/>
              <w:left w:val="nil"/>
              <w:bottom w:val="single" w:sz="4" w:space="0" w:color="auto"/>
              <w:right w:val="single" w:sz="4" w:space="0" w:color="auto"/>
            </w:tcBorders>
            <w:shd w:val="clear" w:color="000000" w:fill="D5FECE"/>
            <w:vAlign w:val="center"/>
            <w:hideMark/>
          </w:tcPr>
          <w:p w14:paraId="42F73820" w14:textId="77777777" w:rsidR="00473780" w:rsidRPr="00473780" w:rsidRDefault="00473780" w:rsidP="00473780">
            <w:pPr>
              <w:jc w:val="center"/>
              <w:rPr>
                <w:b/>
                <w:bCs/>
                <w:color w:val="000000"/>
                <w:sz w:val="22"/>
                <w:szCs w:val="22"/>
              </w:rPr>
            </w:pPr>
            <w:r w:rsidRPr="00473780">
              <w:rPr>
                <w:b/>
                <w:bCs/>
                <w:color w:val="000000"/>
                <w:sz w:val="22"/>
                <w:szCs w:val="22"/>
              </w:rPr>
              <w:t>93</w:t>
            </w:r>
          </w:p>
        </w:tc>
        <w:tc>
          <w:tcPr>
            <w:tcW w:w="529" w:type="dxa"/>
            <w:tcBorders>
              <w:top w:val="nil"/>
              <w:left w:val="nil"/>
              <w:bottom w:val="single" w:sz="4" w:space="0" w:color="auto"/>
              <w:right w:val="single" w:sz="4" w:space="0" w:color="auto"/>
            </w:tcBorders>
            <w:shd w:val="clear" w:color="000000" w:fill="D5FECE"/>
            <w:vAlign w:val="center"/>
            <w:hideMark/>
          </w:tcPr>
          <w:p w14:paraId="2131015D" w14:textId="77777777" w:rsidR="00473780" w:rsidRPr="00473780" w:rsidRDefault="00473780" w:rsidP="00473780">
            <w:pPr>
              <w:jc w:val="center"/>
              <w:rPr>
                <w:b/>
                <w:bCs/>
                <w:color w:val="000000"/>
                <w:sz w:val="22"/>
                <w:szCs w:val="22"/>
              </w:rPr>
            </w:pPr>
            <w:r w:rsidRPr="00473780">
              <w:rPr>
                <w:b/>
                <w:bCs/>
                <w:color w:val="000000"/>
                <w:sz w:val="22"/>
                <w:szCs w:val="22"/>
              </w:rPr>
              <w:t>0</w:t>
            </w:r>
          </w:p>
        </w:tc>
      </w:tr>
    </w:tbl>
    <w:p w14:paraId="00782CD1" w14:textId="627F109A" w:rsidR="003344C1" w:rsidRDefault="003344C1" w:rsidP="00473780">
      <w:pPr>
        <w:rPr>
          <w:sz w:val="20"/>
          <w:szCs w:val="20"/>
        </w:rPr>
      </w:pPr>
    </w:p>
    <w:p w14:paraId="3FACBE89" w14:textId="77777777" w:rsidR="000649BD" w:rsidRDefault="000649BD" w:rsidP="00473780">
      <w:pPr>
        <w:rPr>
          <w:sz w:val="20"/>
          <w:szCs w:val="20"/>
        </w:rPr>
      </w:pPr>
    </w:p>
    <w:p w14:paraId="1C4884B2" w14:textId="30BF23D6" w:rsidR="00D9394A" w:rsidRDefault="00D9394A" w:rsidP="00473780">
      <w:pPr>
        <w:rPr>
          <w:sz w:val="20"/>
          <w:szCs w:val="20"/>
        </w:rPr>
      </w:pPr>
    </w:p>
    <w:p w14:paraId="2FCE9086" w14:textId="397941BA" w:rsidR="00D9394A" w:rsidRPr="00F4010F" w:rsidRDefault="00877DF3" w:rsidP="00D9394A">
      <w:pPr>
        <w:jc w:val="center"/>
        <w:rPr>
          <w:sz w:val="20"/>
          <w:szCs w:val="20"/>
        </w:rPr>
      </w:pPr>
      <w:r>
        <w:rPr>
          <w:noProof/>
        </w:rPr>
        <w:drawing>
          <wp:inline distT="0" distB="0" distL="0" distR="0" wp14:anchorId="7BDB465F" wp14:editId="2526EB4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5C0E84" w14:textId="77777777" w:rsidR="003344C1" w:rsidRDefault="003344C1" w:rsidP="003344C1">
      <w:pPr>
        <w:jc w:val="center"/>
        <w:rPr>
          <w:sz w:val="20"/>
          <w:szCs w:val="20"/>
        </w:rPr>
      </w:pPr>
    </w:p>
    <w:p w14:paraId="6FA5A775" w14:textId="4377C7CC" w:rsidR="003344C1" w:rsidRDefault="003344C1" w:rsidP="003344C1">
      <w:pPr>
        <w:jc w:val="center"/>
        <w:rPr>
          <w:noProof/>
        </w:rPr>
      </w:pPr>
    </w:p>
    <w:p w14:paraId="4116201D" w14:textId="3A4261A6" w:rsidR="003344C1" w:rsidRDefault="003344C1" w:rsidP="003344C1">
      <w:pPr>
        <w:jc w:val="center"/>
        <w:rPr>
          <w:noProof/>
        </w:rPr>
      </w:pPr>
    </w:p>
    <w:p w14:paraId="37A788E5" w14:textId="0AA6BCEA" w:rsidR="00D9394A" w:rsidRDefault="00D9394A" w:rsidP="0002644B">
      <w:pPr>
        <w:rPr>
          <w:noProof/>
        </w:rPr>
      </w:pPr>
    </w:p>
    <w:p w14:paraId="39AA2251" w14:textId="77777777" w:rsidR="0002644B" w:rsidRDefault="0002644B" w:rsidP="0002644B">
      <w:pPr>
        <w:rPr>
          <w:noProof/>
        </w:rPr>
      </w:pPr>
    </w:p>
    <w:p w14:paraId="2AEBE20C" w14:textId="77777777" w:rsidR="00D9394A" w:rsidRDefault="00D9394A" w:rsidP="003344C1">
      <w:pPr>
        <w:jc w:val="center"/>
        <w:rPr>
          <w:noProof/>
        </w:rPr>
      </w:pPr>
    </w:p>
    <w:tbl>
      <w:tblPr>
        <w:tblW w:w="10280" w:type="dxa"/>
        <w:tblLook w:val="04A0" w:firstRow="1" w:lastRow="0" w:firstColumn="1" w:lastColumn="0" w:noHBand="0" w:noVBand="1"/>
      </w:tblPr>
      <w:tblGrid>
        <w:gridCol w:w="1879"/>
        <w:gridCol w:w="1023"/>
        <w:gridCol w:w="1078"/>
        <w:gridCol w:w="1078"/>
        <w:gridCol w:w="636"/>
        <w:gridCol w:w="830"/>
        <w:gridCol w:w="830"/>
        <w:gridCol w:w="830"/>
        <w:gridCol w:w="830"/>
        <w:gridCol w:w="830"/>
        <w:gridCol w:w="436"/>
      </w:tblGrid>
      <w:tr w:rsidR="00537D77" w:rsidRPr="00537D77" w14:paraId="1C9B1FF6" w14:textId="77777777" w:rsidTr="00537D77">
        <w:trPr>
          <w:trHeight w:val="315"/>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82A493" w14:textId="77777777" w:rsidR="00537D77" w:rsidRPr="00537D77" w:rsidRDefault="00537D77" w:rsidP="00537D77">
            <w:pPr>
              <w:jc w:val="center"/>
              <w:rPr>
                <w:b/>
                <w:bCs/>
                <w:sz w:val="22"/>
              </w:rPr>
            </w:pPr>
            <w:r w:rsidRPr="00537D77">
              <w:rPr>
                <w:b/>
                <w:bCs/>
                <w:sz w:val="22"/>
              </w:rPr>
              <w:lastRenderedPageBreak/>
              <w:t>PROBA</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F06249" w14:textId="77777777" w:rsidR="00537D77" w:rsidRPr="00537D77" w:rsidRDefault="00537D77" w:rsidP="00537D77">
            <w:pPr>
              <w:jc w:val="center"/>
              <w:rPr>
                <w:bCs/>
                <w:sz w:val="22"/>
              </w:rPr>
            </w:pPr>
            <w:r w:rsidRPr="00537D77">
              <w:rPr>
                <w:bCs/>
                <w:sz w:val="22"/>
              </w:rPr>
              <w:t>Număr candidați înscriși</w:t>
            </w:r>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14:paraId="03F75DEB" w14:textId="77777777" w:rsidR="00537D77" w:rsidRPr="00537D77" w:rsidRDefault="00537D77" w:rsidP="00537D77">
            <w:pPr>
              <w:jc w:val="center"/>
              <w:rPr>
                <w:bCs/>
                <w:sz w:val="22"/>
              </w:rPr>
            </w:pPr>
            <w:r w:rsidRPr="00537D77">
              <w:rPr>
                <w:bCs/>
                <w:sz w:val="22"/>
              </w:rPr>
              <w:t xml:space="preserve">Număr candidați prezenti </w:t>
            </w:r>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14:paraId="43DABA37" w14:textId="77777777" w:rsidR="00537D77" w:rsidRPr="00537D77" w:rsidRDefault="00537D77" w:rsidP="00537D77">
            <w:pPr>
              <w:jc w:val="center"/>
              <w:rPr>
                <w:bCs/>
                <w:sz w:val="22"/>
              </w:rPr>
            </w:pPr>
            <w:r w:rsidRPr="00537D77">
              <w:rPr>
                <w:bCs/>
                <w:sz w:val="22"/>
              </w:rPr>
              <w:t xml:space="preserve">Număr candidați reușiți </w:t>
            </w:r>
          </w:p>
        </w:tc>
        <w:tc>
          <w:tcPr>
            <w:tcW w:w="51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26B283" w14:textId="108961DC" w:rsidR="00537D77" w:rsidRPr="00537D77" w:rsidRDefault="00537D77" w:rsidP="00537D77">
            <w:pPr>
              <w:jc w:val="center"/>
              <w:rPr>
                <w:b/>
                <w:bCs/>
                <w:sz w:val="22"/>
              </w:rPr>
            </w:pPr>
            <w:r w:rsidRPr="00537D77">
              <w:rPr>
                <w:b/>
                <w:bCs/>
                <w:sz w:val="22"/>
              </w:rPr>
              <w:t>Transe note</w:t>
            </w:r>
            <w:r w:rsidR="003A1872">
              <w:rPr>
                <w:b/>
                <w:bCs/>
                <w:sz w:val="22"/>
              </w:rPr>
              <w:t xml:space="preserve"> Bac 2023</w:t>
            </w:r>
          </w:p>
        </w:tc>
      </w:tr>
      <w:tr w:rsidR="00537D77" w:rsidRPr="00537D77" w14:paraId="342D57AF" w14:textId="77777777" w:rsidTr="00537D77">
        <w:trPr>
          <w:trHeight w:val="315"/>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625E814" w14:textId="77777777" w:rsidR="00537D77" w:rsidRPr="00537D77" w:rsidRDefault="00537D77" w:rsidP="00537D77">
            <w:pPr>
              <w:rPr>
                <w:b/>
                <w:bCs/>
                <w:sz w:val="22"/>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744F438" w14:textId="77777777" w:rsidR="00537D77" w:rsidRPr="00537D77" w:rsidRDefault="00537D77" w:rsidP="00537D77">
            <w:pPr>
              <w:rPr>
                <w:b/>
                <w:bCs/>
                <w:sz w:val="22"/>
              </w:rPr>
            </w:pPr>
          </w:p>
        </w:tc>
        <w:tc>
          <w:tcPr>
            <w:tcW w:w="1080" w:type="dxa"/>
            <w:vMerge/>
            <w:tcBorders>
              <w:top w:val="single" w:sz="4" w:space="0" w:color="auto"/>
              <w:left w:val="single" w:sz="4" w:space="0" w:color="auto"/>
              <w:bottom w:val="single" w:sz="4" w:space="0" w:color="000000"/>
              <w:right w:val="nil"/>
            </w:tcBorders>
            <w:vAlign w:val="center"/>
            <w:hideMark/>
          </w:tcPr>
          <w:p w14:paraId="2B5A07F3" w14:textId="77777777" w:rsidR="00537D77" w:rsidRPr="00537D77" w:rsidRDefault="00537D77" w:rsidP="00537D77">
            <w:pPr>
              <w:rPr>
                <w:b/>
                <w:bCs/>
                <w:sz w:val="22"/>
              </w:rPr>
            </w:pPr>
          </w:p>
        </w:tc>
        <w:tc>
          <w:tcPr>
            <w:tcW w:w="1080" w:type="dxa"/>
            <w:vMerge/>
            <w:tcBorders>
              <w:top w:val="single" w:sz="4" w:space="0" w:color="auto"/>
              <w:left w:val="single" w:sz="4" w:space="0" w:color="auto"/>
              <w:bottom w:val="single" w:sz="4" w:space="0" w:color="000000"/>
              <w:right w:val="nil"/>
            </w:tcBorders>
            <w:vAlign w:val="center"/>
            <w:hideMark/>
          </w:tcPr>
          <w:p w14:paraId="37EFB5A4" w14:textId="77777777" w:rsidR="00537D77" w:rsidRPr="00537D77" w:rsidRDefault="00537D77" w:rsidP="00537D77">
            <w:pPr>
              <w:rPr>
                <w:b/>
                <w:bCs/>
                <w:sz w:val="22"/>
              </w:rPr>
            </w:pPr>
          </w:p>
        </w:tc>
        <w:tc>
          <w:tcPr>
            <w:tcW w:w="640" w:type="dxa"/>
            <w:tcBorders>
              <w:top w:val="nil"/>
              <w:left w:val="single" w:sz="4" w:space="0" w:color="auto"/>
              <w:bottom w:val="single" w:sz="4" w:space="0" w:color="auto"/>
              <w:right w:val="nil"/>
            </w:tcBorders>
            <w:shd w:val="clear" w:color="auto" w:fill="auto"/>
            <w:vAlign w:val="center"/>
            <w:hideMark/>
          </w:tcPr>
          <w:p w14:paraId="02182F8C" w14:textId="77777777" w:rsidR="00537D77" w:rsidRPr="00537D77" w:rsidRDefault="00537D77" w:rsidP="00537D77">
            <w:pPr>
              <w:jc w:val="center"/>
              <w:rPr>
                <w:b/>
                <w:bCs/>
                <w:color w:val="FF0000"/>
                <w:sz w:val="22"/>
              </w:rPr>
            </w:pPr>
            <w:r w:rsidRPr="00537D77">
              <w:rPr>
                <w:b/>
                <w:bCs/>
                <w:color w:val="FF0000"/>
                <w:sz w:val="22"/>
              </w:rPr>
              <w:t>sub 5</w:t>
            </w:r>
          </w:p>
        </w:tc>
        <w:tc>
          <w:tcPr>
            <w:tcW w:w="840" w:type="dxa"/>
            <w:tcBorders>
              <w:top w:val="nil"/>
              <w:left w:val="single" w:sz="4" w:space="0" w:color="auto"/>
              <w:bottom w:val="single" w:sz="4" w:space="0" w:color="auto"/>
              <w:right w:val="single" w:sz="4" w:space="0" w:color="auto"/>
            </w:tcBorders>
            <w:shd w:val="clear" w:color="auto" w:fill="auto"/>
            <w:vAlign w:val="center"/>
            <w:hideMark/>
          </w:tcPr>
          <w:p w14:paraId="74E4AE9A" w14:textId="77777777" w:rsidR="00537D77" w:rsidRPr="00537D77" w:rsidRDefault="00537D77" w:rsidP="00537D77">
            <w:pPr>
              <w:jc w:val="center"/>
              <w:rPr>
                <w:b/>
                <w:bCs/>
                <w:sz w:val="22"/>
              </w:rPr>
            </w:pPr>
            <w:r w:rsidRPr="00537D77">
              <w:rPr>
                <w:b/>
                <w:bCs/>
                <w:sz w:val="22"/>
              </w:rPr>
              <w:t>5 - 5.99</w:t>
            </w:r>
          </w:p>
        </w:tc>
        <w:tc>
          <w:tcPr>
            <w:tcW w:w="840" w:type="dxa"/>
            <w:tcBorders>
              <w:top w:val="nil"/>
              <w:left w:val="nil"/>
              <w:bottom w:val="single" w:sz="4" w:space="0" w:color="auto"/>
              <w:right w:val="single" w:sz="4" w:space="0" w:color="auto"/>
            </w:tcBorders>
            <w:shd w:val="clear" w:color="auto" w:fill="auto"/>
            <w:vAlign w:val="center"/>
            <w:hideMark/>
          </w:tcPr>
          <w:p w14:paraId="040B3240" w14:textId="77777777" w:rsidR="00537D77" w:rsidRPr="00537D77" w:rsidRDefault="00537D77" w:rsidP="00537D77">
            <w:pPr>
              <w:jc w:val="center"/>
              <w:rPr>
                <w:b/>
                <w:bCs/>
                <w:sz w:val="22"/>
              </w:rPr>
            </w:pPr>
            <w:r w:rsidRPr="00537D77">
              <w:rPr>
                <w:b/>
                <w:bCs/>
                <w:sz w:val="22"/>
              </w:rPr>
              <w:t>6 - 6.99</w:t>
            </w:r>
          </w:p>
        </w:tc>
        <w:tc>
          <w:tcPr>
            <w:tcW w:w="840" w:type="dxa"/>
            <w:tcBorders>
              <w:top w:val="nil"/>
              <w:left w:val="nil"/>
              <w:bottom w:val="single" w:sz="4" w:space="0" w:color="auto"/>
              <w:right w:val="single" w:sz="4" w:space="0" w:color="auto"/>
            </w:tcBorders>
            <w:shd w:val="clear" w:color="auto" w:fill="auto"/>
            <w:vAlign w:val="center"/>
            <w:hideMark/>
          </w:tcPr>
          <w:p w14:paraId="3C9385CF" w14:textId="77777777" w:rsidR="00537D77" w:rsidRPr="00537D77" w:rsidRDefault="00537D77" w:rsidP="00537D77">
            <w:pPr>
              <w:jc w:val="center"/>
              <w:rPr>
                <w:b/>
                <w:bCs/>
                <w:sz w:val="22"/>
              </w:rPr>
            </w:pPr>
            <w:r w:rsidRPr="00537D77">
              <w:rPr>
                <w:b/>
                <w:bCs/>
                <w:sz w:val="22"/>
              </w:rPr>
              <w:t xml:space="preserve">7 - 7.99 </w:t>
            </w:r>
          </w:p>
        </w:tc>
        <w:tc>
          <w:tcPr>
            <w:tcW w:w="840" w:type="dxa"/>
            <w:tcBorders>
              <w:top w:val="nil"/>
              <w:left w:val="nil"/>
              <w:bottom w:val="single" w:sz="4" w:space="0" w:color="auto"/>
              <w:right w:val="single" w:sz="4" w:space="0" w:color="auto"/>
            </w:tcBorders>
            <w:shd w:val="clear" w:color="auto" w:fill="auto"/>
            <w:vAlign w:val="center"/>
            <w:hideMark/>
          </w:tcPr>
          <w:p w14:paraId="028137C3" w14:textId="77777777" w:rsidR="00537D77" w:rsidRPr="00537D77" w:rsidRDefault="00537D77" w:rsidP="00537D77">
            <w:pPr>
              <w:jc w:val="center"/>
              <w:rPr>
                <w:b/>
                <w:bCs/>
                <w:sz w:val="22"/>
              </w:rPr>
            </w:pPr>
            <w:r w:rsidRPr="00537D77">
              <w:rPr>
                <w:b/>
                <w:bCs/>
                <w:sz w:val="22"/>
              </w:rPr>
              <w:t>8 - 8.99</w:t>
            </w:r>
          </w:p>
        </w:tc>
        <w:tc>
          <w:tcPr>
            <w:tcW w:w="840" w:type="dxa"/>
            <w:tcBorders>
              <w:top w:val="nil"/>
              <w:left w:val="nil"/>
              <w:bottom w:val="single" w:sz="4" w:space="0" w:color="auto"/>
              <w:right w:val="single" w:sz="4" w:space="0" w:color="auto"/>
            </w:tcBorders>
            <w:shd w:val="clear" w:color="auto" w:fill="auto"/>
            <w:vAlign w:val="center"/>
            <w:hideMark/>
          </w:tcPr>
          <w:p w14:paraId="3244D3FC" w14:textId="77777777" w:rsidR="00537D77" w:rsidRPr="00537D77" w:rsidRDefault="00537D77" w:rsidP="00537D77">
            <w:pPr>
              <w:jc w:val="center"/>
              <w:rPr>
                <w:b/>
                <w:bCs/>
                <w:sz w:val="22"/>
              </w:rPr>
            </w:pPr>
            <w:r w:rsidRPr="00537D77">
              <w:rPr>
                <w:b/>
                <w:bCs/>
                <w:sz w:val="22"/>
              </w:rPr>
              <w:t>9 - 9.99</w:t>
            </w:r>
          </w:p>
        </w:tc>
        <w:tc>
          <w:tcPr>
            <w:tcW w:w="340" w:type="dxa"/>
            <w:tcBorders>
              <w:top w:val="nil"/>
              <w:left w:val="nil"/>
              <w:bottom w:val="single" w:sz="4" w:space="0" w:color="auto"/>
              <w:right w:val="single" w:sz="4" w:space="0" w:color="auto"/>
            </w:tcBorders>
            <w:shd w:val="clear" w:color="auto" w:fill="auto"/>
            <w:vAlign w:val="center"/>
            <w:hideMark/>
          </w:tcPr>
          <w:p w14:paraId="15854178" w14:textId="77777777" w:rsidR="00537D77" w:rsidRPr="00537D77" w:rsidRDefault="00537D77" w:rsidP="00537D77">
            <w:pPr>
              <w:jc w:val="center"/>
              <w:rPr>
                <w:b/>
                <w:bCs/>
                <w:sz w:val="22"/>
              </w:rPr>
            </w:pPr>
            <w:r w:rsidRPr="00537D77">
              <w:rPr>
                <w:b/>
                <w:bCs/>
                <w:sz w:val="22"/>
              </w:rPr>
              <w:t>10</w:t>
            </w:r>
          </w:p>
        </w:tc>
      </w:tr>
      <w:tr w:rsidR="00357341" w:rsidRPr="00537D77" w14:paraId="0C1666CE" w14:textId="77777777" w:rsidTr="00965286">
        <w:trPr>
          <w:trHeight w:val="337"/>
        </w:trPr>
        <w:tc>
          <w:tcPr>
            <w:tcW w:w="1920" w:type="dxa"/>
            <w:tcBorders>
              <w:top w:val="single" w:sz="4" w:space="0" w:color="auto"/>
              <w:left w:val="single" w:sz="4" w:space="0" w:color="auto"/>
              <w:bottom w:val="single" w:sz="4" w:space="0" w:color="auto"/>
              <w:right w:val="single" w:sz="4" w:space="0" w:color="000000"/>
            </w:tcBorders>
            <w:shd w:val="clear" w:color="000000" w:fill="FFE7FF"/>
            <w:vAlign w:val="center"/>
            <w:hideMark/>
          </w:tcPr>
          <w:p w14:paraId="4A89AC2A" w14:textId="77777777" w:rsidR="00537D77" w:rsidRPr="00537D77" w:rsidRDefault="00537D77" w:rsidP="00537D77">
            <w:pPr>
              <w:jc w:val="center"/>
              <w:rPr>
                <w:color w:val="000000"/>
                <w:sz w:val="22"/>
              </w:rPr>
            </w:pPr>
            <w:r w:rsidRPr="00537D77">
              <w:rPr>
                <w:color w:val="000000"/>
                <w:sz w:val="22"/>
              </w:rPr>
              <w:t xml:space="preserve">Proba </w:t>
            </w:r>
            <w:r w:rsidRPr="00537D77">
              <w:rPr>
                <w:b/>
                <w:bCs/>
                <w:color w:val="000000"/>
                <w:sz w:val="22"/>
              </w:rPr>
              <w:t>Ea)</w:t>
            </w:r>
          </w:p>
        </w:tc>
        <w:tc>
          <w:tcPr>
            <w:tcW w:w="1020" w:type="dxa"/>
            <w:tcBorders>
              <w:top w:val="nil"/>
              <w:left w:val="nil"/>
              <w:bottom w:val="single" w:sz="4" w:space="0" w:color="auto"/>
              <w:right w:val="single" w:sz="4" w:space="0" w:color="auto"/>
            </w:tcBorders>
            <w:shd w:val="clear" w:color="000000" w:fill="FFE7FF"/>
            <w:vAlign w:val="center"/>
            <w:hideMark/>
          </w:tcPr>
          <w:p w14:paraId="1E9EAE10" w14:textId="77777777" w:rsidR="00537D77" w:rsidRPr="00537D77" w:rsidRDefault="00537D77" w:rsidP="00537D77">
            <w:pPr>
              <w:jc w:val="center"/>
              <w:rPr>
                <w:color w:val="000000"/>
                <w:sz w:val="22"/>
              </w:rPr>
            </w:pPr>
            <w:r w:rsidRPr="00537D77">
              <w:rPr>
                <w:color w:val="000000"/>
                <w:sz w:val="22"/>
              </w:rPr>
              <w:t>292</w:t>
            </w:r>
          </w:p>
        </w:tc>
        <w:tc>
          <w:tcPr>
            <w:tcW w:w="1080" w:type="dxa"/>
            <w:tcBorders>
              <w:top w:val="nil"/>
              <w:left w:val="nil"/>
              <w:bottom w:val="single" w:sz="4" w:space="0" w:color="auto"/>
              <w:right w:val="single" w:sz="4" w:space="0" w:color="auto"/>
            </w:tcBorders>
            <w:shd w:val="clear" w:color="000000" w:fill="FFE7FF"/>
            <w:vAlign w:val="center"/>
            <w:hideMark/>
          </w:tcPr>
          <w:p w14:paraId="48885761" w14:textId="77777777" w:rsidR="00537D77" w:rsidRPr="00537D77" w:rsidRDefault="00537D77" w:rsidP="00537D77">
            <w:pPr>
              <w:jc w:val="center"/>
              <w:rPr>
                <w:color w:val="000000"/>
                <w:sz w:val="22"/>
              </w:rPr>
            </w:pPr>
            <w:r w:rsidRPr="00537D77">
              <w:rPr>
                <w:color w:val="000000"/>
                <w:sz w:val="22"/>
              </w:rPr>
              <w:t>291</w:t>
            </w:r>
          </w:p>
        </w:tc>
        <w:tc>
          <w:tcPr>
            <w:tcW w:w="1080" w:type="dxa"/>
            <w:tcBorders>
              <w:top w:val="nil"/>
              <w:left w:val="nil"/>
              <w:bottom w:val="single" w:sz="4" w:space="0" w:color="auto"/>
              <w:right w:val="single" w:sz="4" w:space="0" w:color="auto"/>
            </w:tcBorders>
            <w:shd w:val="clear" w:color="000000" w:fill="FFE7FF"/>
            <w:vAlign w:val="center"/>
            <w:hideMark/>
          </w:tcPr>
          <w:p w14:paraId="318D0D97" w14:textId="77777777" w:rsidR="00537D77" w:rsidRPr="00537D77" w:rsidRDefault="00537D77" w:rsidP="00537D77">
            <w:pPr>
              <w:jc w:val="center"/>
              <w:rPr>
                <w:sz w:val="22"/>
              </w:rPr>
            </w:pPr>
            <w:r w:rsidRPr="00537D77">
              <w:rPr>
                <w:sz w:val="22"/>
              </w:rPr>
              <w:t>291</w:t>
            </w:r>
          </w:p>
        </w:tc>
        <w:tc>
          <w:tcPr>
            <w:tcW w:w="640" w:type="dxa"/>
            <w:tcBorders>
              <w:top w:val="nil"/>
              <w:left w:val="nil"/>
              <w:bottom w:val="single" w:sz="4" w:space="0" w:color="auto"/>
              <w:right w:val="single" w:sz="4" w:space="0" w:color="auto"/>
            </w:tcBorders>
            <w:shd w:val="clear" w:color="000000" w:fill="FFE7FF"/>
            <w:vAlign w:val="center"/>
            <w:hideMark/>
          </w:tcPr>
          <w:p w14:paraId="0B4F1C2C" w14:textId="77777777" w:rsidR="00537D77" w:rsidRPr="00537D77" w:rsidRDefault="00537D77" w:rsidP="00537D77">
            <w:pPr>
              <w:jc w:val="center"/>
              <w:rPr>
                <w:b/>
                <w:bCs/>
                <w:sz w:val="22"/>
              </w:rPr>
            </w:pPr>
            <w:r w:rsidRPr="00537D77">
              <w:rPr>
                <w:b/>
                <w:bCs/>
                <w:sz w:val="22"/>
              </w:rPr>
              <w:t>0</w:t>
            </w:r>
          </w:p>
        </w:tc>
        <w:tc>
          <w:tcPr>
            <w:tcW w:w="840" w:type="dxa"/>
            <w:tcBorders>
              <w:top w:val="nil"/>
              <w:left w:val="nil"/>
              <w:bottom w:val="single" w:sz="4" w:space="0" w:color="auto"/>
              <w:right w:val="single" w:sz="4" w:space="0" w:color="auto"/>
            </w:tcBorders>
            <w:shd w:val="clear" w:color="000000" w:fill="FFE7FF"/>
            <w:vAlign w:val="center"/>
            <w:hideMark/>
          </w:tcPr>
          <w:p w14:paraId="74F86DF1" w14:textId="77777777" w:rsidR="00537D77" w:rsidRPr="00537D77" w:rsidRDefault="00537D77" w:rsidP="00537D77">
            <w:pPr>
              <w:jc w:val="center"/>
              <w:rPr>
                <w:sz w:val="22"/>
              </w:rPr>
            </w:pPr>
            <w:r w:rsidRPr="00537D77">
              <w:rPr>
                <w:sz w:val="22"/>
              </w:rPr>
              <w:t>17</w:t>
            </w:r>
          </w:p>
        </w:tc>
        <w:tc>
          <w:tcPr>
            <w:tcW w:w="840" w:type="dxa"/>
            <w:tcBorders>
              <w:top w:val="nil"/>
              <w:left w:val="nil"/>
              <w:bottom w:val="single" w:sz="4" w:space="0" w:color="auto"/>
              <w:right w:val="single" w:sz="4" w:space="0" w:color="auto"/>
            </w:tcBorders>
            <w:shd w:val="clear" w:color="000000" w:fill="FFE7FF"/>
            <w:vAlign w:val="center"/>
            <w:hideMark/>
          </w:tcPr>
          <w:p w14:paraId="799EABF6" w14:textId="77777777" w:rsidR="00537D77" w:rsidRPr="00537D77" w:rsidRDefault="00537D77" w:rsidP="00537D77">
            <w:pPr>
              <w:jc w:val="center"/>
              <w:rPr>
                <w:sz w:val="22"/>
              </w:rPr>
            </w:pPr>
            <w:r w:rsidRPr="00537D77">
              <w:rPr>
                <w:sz w:val="22"/>
              </w:rPr>
              <w:t>26</w:t>
            </w:r>
          </w:p>
        </w:tc>
        <w:tc>
          <w:tcPr>
            <w:tcW w:w="840" w:type="dxa"/>
            <w:tcBorders>
              <w:top w:val="nil"/>
              <w:left w:val="nil"/>
              <w:bottom w:val="single" w:sz="4" w:space="0" w:color="auto"/>
              <w:right w:val="single" w:sz="4" w:space="0" w:color="auto"/>
            </w:tcBorders>
            <w:shd w:val="clear" w:color="000000" w:fill="FFE7FF"/>
            <w:vAlign w:val="center"/>
            <w:hideMark/>
          </w:tcPr>
          <w:p w14:paraId="5737EE7B" w14:textId="77777777" w:rsidR="00537D77" w:rsidRPr="00537D77" w:rsidRDefault="00537D77" w:rsidP="00537D77">
            <w:pPr>
              <w:jc w:val="center"/>
              <w:rPr>
                <w:sz w:val="22"/>
              </w:rPr>
            </w:pPr>
            <w:r w:rsidRPr="00537D77">
              <w:rPr>
                <w:sz w:val="22"/>
              </w:rPr>
              <w:t>76</w:t>
            </w:r>
          </w:p>
        </w:tc>
        <w:tc>
          <w:tcPr>
            <w:tcW w:w="840" w:type="dxa"/>
            <w:tcBorders>
              <w:top w:val="nil"/>
              <w:left w:val="nil"/>
              <w:bottom w:val="single" w:sz="4" w:space="0" w:color="auto"/>
              <w:right w:val="single" w:sz="4" w:space="0" w:color="auto"/>
            </w:tcBorders>
            <w:shd w:val="clear" w:color="000000" w:fill="FFE7FF"/>
            <w:vAlign w:val="center"/>
            <w:hideMark/>
          </w:tcPr>
          <w:p w14:paraId="17C4D71A" w14:textId="77777777" w:rsidR="00537D77" w:rsidRPr="00537D77" w:rsidRDefault="00537D77" w:rsidP="00537D77">
            <w:pPr>
              <w:jc w:val="center"/>
              <w:rPr>
                <w:sz w:val="22"/>
              </w:rPr>
            </w:pPr>
            <w:r w:rsidRPr="00537D77">
              <w:rPr>
                <w:sz w:val="22"/>
              </w:rPr>
              <w:t>122</w:t>
            </w:r>
          </w:p>
        </w:tc>
        <w:tc>
          <w:tcPr>
            <w:tcW w:w="840" w:type="dxa"/>
            <w:tcBorders>
              <w:top w:val="nil"/>
              <w:left w:val="nil"/>
              <w:bottom w:val="single" w:sz="4" w:space="0" w:color="auto"/>
              <w:right w:val="single" w:sz="4" w:space="0" w:color="auto"/>
            </w:tcBorders>
            <w:shd w:val="clear" w:color="000000" w:fill="FFE7FF"/>
            <w:vAlign w:val="center"/>
            <w:hideMark/>
          </w:tcPr>
          <w:p w14:paraId="757CC1EE" w14:textId="77777777" w:rsidR="00537D77" w:rsidRPr="00537D77" w:rsidRDefault="00537D77" w:rsidP="00537D77">
            <w:pPr>
              <w:jc w:val="center"/>
              <w:rPr>
                <w:sz w:val="22"/>
              </w:rPr>
            </w:pPr>
            <w:r w:rsidRPr="00537D77">
              <w:rPr>
                <w:sz w:val="22"/>
              </w:rPr>
              <w:t>50</w:t>
            </w:r>
          </w:p>
        </w:tc>
        <w:tc>
          <w:tcPr>
            <w:tcW w:w="340" w:type="dxa"/>
            <w:tcBorders>
              <w:top w:val="nil"/>
              <w:left w:val="nil"/>
              <w:bottom w:val="single" w:sz="4" w:space="0" w:color="auto"/>
              <w:right w:val="single" w:sz="4" w:space="0" w:color="auto"/>
            </w:tcBorders>
            <w:shd w:val="clear" w:color="000000" w:fill="FFE7FF"/>
            <w:vAlign w:val="center"/>
            <w:hideMark/>
          </w:tcPr>
          <w:p w14:paraId="4E28BE39" w14:textId="77777777" w:rsidR="00537D77" w:rsidRPr="00537D77" w:rsidRDefault="00537D77" w:rsidP="00537D77">
            <w:pPr>
              <w:jc w:val="center"/>
              <w:rPr>
                <w:sz w:val="22"/>
              </w:rPr>
            </w:pPr>
            <w:r w:rsidRPr="00537D77">
              <w:rPr>
                <w:sz w:val="22"/>
              </w:rPr>
              <w:t>0</w:t>
            </w:r>
          </w:p>
        </w:tc>
      </w:tr>
      <w:tr w:rsidR="00357341" w:rsidRPr="00537D77" w14:paraId="601DE6BE" w14:textId="77777777" w:rsidTr="00357341">
        <w:trPr>
          <w:trHeight w:val="416"/>
        </w:trPr>
        <w:tc>
          <w:tcPr>
            <w:tcW w:w="1920" w:type="dxa"/>
            <w:tcBorders>
              <w:top w:val="single" w:sz="4" w:space="0" w:color="auto"/>
              <w:left w:val="single" w:sz="4" w:space="0" w:color="auto"/>
              <w:bottom w:val="single" w:sz="4" w:space="0" w:color="auto"/>
              <w:right w:val="single" w:sz="4" w:space="0" w:color="000000"/>
            </w:tcBorders>
            <w:shd w:val="clear" w:color="000000" w:fill="C5FFFF"/>
            <w:vAlign w:val="center"/>
            <w:hideMark/>
          </w:tcPr>
          <w:p w14:paraId="527294FF" w14:textId="77777777" w:rsidR="00537D77" w:rsidRPr="00537D77" w:rsidRDefault="00537D77" w:rsidP="00537D77">
            <w:pPr>
              <w:jc w:val="center"/>
              <w:rPr>
                <w:color w:val="000000"/>
                <w:sz w:val="22"/>
              </w:rPr>
            </w:pPr>
            <w:r w:rsidRPr="00537D77">
              <w:rPr>
                <w:color w:val="000000"/>
                <w:sz w:val="22"/>
              </w:rPr>
              <w:t xml:space="preserve">Proba </w:t>
            </w:r>
            <w:r w:rsidRPr="00537D77">
              <w:rPr>
                <w:b/>
                <w:bCs/>
                <w:color w:val="000000"/>
                <w:sz w:val="22"/>
              </w:rPr>
              <w:t>Ec)</w:t>
            </w:r>
          </w:p>
        </w:tc>
        <w:tc>
          <w:tcPr>
            <w:tcW w:w="1020" w:type="dxa"/>
            <w:tcBorders>
              <w:top w:val="nil"/>
              <w:left w:val="nil"/>
              <w:bottom w:val="single" w:sz="4" w:space="0" w:color="auto"/>
              <w:right w:val="single" w:sz="4" w:space="0" w:color="auto"/>
            </w:tcBorders>
            <w:shd w:val="clear" w:color="000000" w:fill="C5FFFF"/>
            <w:vAlign w:val="center"/>
            <w:hideMark/>
          </w:tcPr>
          <w:p w14:paraId="10CAE244" w14:textId="77777777" w:rsidR="00537D77" w:rsidRPr="00537D77" w:rsidRDefault="00537D77" w:rsidP="00537D77">
            <w:pPr>
              <w:jc w:val="center"/>
              <w:rPr>
                <w:color w:val="000000"/>
                <w:sz w:val="22"/>
              </w:rPr>
            </w:pPr>
            <w:r w:rsidRPr="00537D77">
              <w:rPr>
                <w:color w:val="000000"/>
                <w:sz w:val="22"/>
              </w:rPr>
              <w:t>292</w:t>
            </w:r>
          </w:p>
        </w:tc>
        <w:tc>
          <w:tcPr>
            <w:tcW w:w="1080" w:type="dxa"/>
            <w:tcBorders>
              <w:top w:val="nil"/>
              <w:left w:val="nil"/>
              <w:bottom w:val="single" w:sz="4" w:space="0" w:color="auto"/>
              <w:right w:val="single" w:sz="4" w:space="0" w:color="auto"/>
            </w:tcBorders>
            <w:shd w:val="clear" w:color="000000" w:fill="C5FFFF"/>
            <w:vAlign w:val="center"/>
            <w:hideMark/>
          </w:tcPr>
          <w:p w14:paraId="52570632" w14:textId="77777777" w:rsidR="00537D77" w:rsidRPr="00537D77" w:rsidRDefault="00537D77" w:rsidP="00537D77">
            <w:pPr>
              <w:jc w:val="center"/>
              <w:rPr>
                <w:color w:val="000000"/>
                <w:sz w:val="22"/>
              </w:rPr>
            </w:pPr>
            <w:r w:rsidRPr="00537D77">
              <w:rPr>
                <w:color w:val="000000"/>
                <w:sz w:val="22"/>
              </w:rPr>
              <w:t>291</w:t>
            </w:r>
          </w:p>
        </w:tc>
        <w:tc>
          <w:tcPr>
            <w:tcW w:w="1080" w:type="dxa"/>
            <w:tcBorders>
              <w:top w:val="nil"/>
              <w:left w:val="nil"/>
              <w:bottom w:val="single" w:sz="4" w:space="0" w:color="auto"/>
              <w:right w:val="single" w:sz="4" w:space="0" w:color="auto"/>
            </w:tcBorders>
            <w:shd w:val="clear" w:color="000000" w:fill="C5FFFF"/>
            <w:vAlign w:val="center"/>
            <w:hideMark/>
          </w:tcPr>
          <w:p w14:paraId="6F958E8B" w14:textId="77777777" w:rsidR="00537D77" w:rsidRPr="00537D77" w:rsidRDefault="00537D77" w:rsidP="00537D77">
            <w:pPr>
              <w:jc w:val="center"/>
              <w:rPr>
                <w:sz w:val="22"/>
              </w:rPr>
            </w:pPr>
            <w:r w:rsidRPr="00537D77">
              <w:rPr>
                <w:sz w:val="22"/>
              </w:rPr>
              <w:t>290</w:t>
            </w:r>
          </w:p>
        </w:tc>
        <w:tc>
          <w:tcPr>
            <w:tcW w:w="640" w:type="dxa"/>
            <w:tcBorders>
              <w:top w:val="nil"/>
              <w:left w:val="nil"/>
              <w:bottom w:val="single" w:sz="4" w:space="0" w:color="auto"/>
              <w:right w:val="single" w:sz="4" w:space="0" w:color="auto"/>
            </w:tcBorders>
            <w:shd w:val="clear" w:color="000000" w:fill="C5FFFF"/>
            <w:vAlign w:val="center"/>
            <w:hideMark/>
          </w:tcPr>
          <w:p w14:paraId="578A574A" w14:textId="77777777" w:rsidR="00537D77" w:rsidRPr="00537D77" w:rsidRDefault="00537D77" w:rsidP="00537D77">
            <w:pPr>
              <w:jc w:val="center"/>
              <w:rPr>
                <w:b/>
                <w:bCs/>
                <w:sz w:val="22"/>
              </w:rPr>
            </w:pPr>
            <w:r w:rsidRPr="00537D77">
              <w:rPr>
                <w:b/>
                <w:bCs/>
                <w:sz w:val="22"/>
              </w:rPr>
              <w:t>1</w:t>
            </w:r>
          </w:p>
        </w:tc>
        <w:tc>
          <w:tcPr>
            <w:tcW w:w="840" w:type="dxa"/>
            <w:tcBorders>
              <w:top w:val="nil"/>
              <w:left w:val="nil"/>
              <w:bottom w:val="single" w:sz="4" w:space="0" w:color="auto"/>
              <w:right w:val="single" w:sz="4" w:space="0" w:color="auto"/>
            </w:tcBorders>
            <w:shd w:val="clear" w:color="000000" w:fill="C5FFFF"/>
            <w:vAlign w:val="center"/>
            <w:hideMark/>
          </w:tcPr>
          <w:p w14:paraId="7143A831" w14:textId="77777777" w:rsidR="00537D77" w:rsidRPr="00537D77" w:rsidRDefault="00537D77" w:rsidP="00537D77">
            <w:pPr>
              <w:jc w:val="center"/>
              <w:rPr>
                <w:sz w:val="22"/>
              </w:rPr>
            </w:pPr>
            <w:r w:rsidRPr="00537D77">
              <w:rPr>
                <w:sz w:val="22"/>
              </w:rPr>
              <w:t>10</w:t>
            </w:r>
          </w:p>
        </w:tc>
        <w:tc>
          <w:tcPr>
            <w:tcW w:w="840" w:type="dxa"/>
            <w:tcBorders>
              <w:top w:val="nil"/>
              <w:left w:val="nil"/>
              <w:bottom w:val="single" w:sz="4" w:space="0" w:color="auto"/>
              <w:right w:val="single" w:sz="4" w:space="0" w:color="auto"/>
            </w:tcBorders>
            <w:shd w:val="clear" w:color="000000" w:fill="C5FFFF"/>
            <w:vAlign w:val="center"/>
            <w:hideMark/>
          </w:tcPr>
          <w:p w14:paraId="4B9858BC" w14:textId="77777777" w:rsidR="00537D77" w:rsidRPr="00537D77" w:rsidRDefault="00537D77" w:rsidP="00537D77">
            <w:pPr>
              <w:jc w:val="center"/>
              <w:rPr>
                <w:sz w:val="22"/>
              </w:rPr>
            </w:pPr>
            <w:r w:rsidRPr="00537D77">
              <w:rPr>
                <w:sz w:val="22"/>
              </w:rPr>
              <w:t>13</w:t>
            </w:r>
          </w:p>
        </w:tc>
        <w:tc>
          <w:tcPr>
            <w:tcW w:w="840" w:type="dxa"/>
            <w:tcBorders>
              <w:top w:val="nil"/>
              <w:left w:val="nil"/>
              <w:bottom w:val="single" w:sz="4" w:space="0" w:color="auto"/>
              <w:right w:val="single" w:sz="4" w:space="0" w:color="auto"/>
            </w:tcBorders>
            <w:shd w:val="clear" w:color="000000" w:fill="C5FFFF"/>
            <w:vAlign w:val="center"/>
            <w:hideMark/>
          </w:tcPr>
          <w:p w14:paraId="2E9104BB" w14:textId="77777777" w:rsidR="00537D77" w:rsidRPr="00537D77" w:rsidRDefault="00537D77" w:rsidP="00537D77">
            <w:pPr>
              <w:jc w:val="center"/>
              <w:rPr>
                <w:sz w:val="22"/>
              </w:rPr>
            </w:pPr>
            <w:r w:rsidRPr="00537D77">
              <w:rPr>
                <w:sz w:val="22"/>
              </w:rPr>
              <w:t>44</w:t>
            </w:r>
          </w:p>
        </w:tc>
        <w:tc>
          <w:tcPr>
            <w:tcW w:w="840" w:type="dxa"/>
            <w:tcBorders>
              <w:top w:val="nil"/>
              <w:left w:val="nil"/>
              <w:bottom w:val="single" w:sz="4" w:space="0" w:color="auto"/>
              <w:right w:val="single" w:sz="4" w:space="0" w:color="auto"/>
            </w:tcBorders>
            <w:shd w:val="clear" w:color="000000" w:fill="C5FFFF"/>
            <w:vAlign w:val="center"/>
            <w:hideMark/>
          </w:tcPr>
          <w:p w14:paraId="0C6F4B02" w14:textId="77777777" w:rsidR="00537D77" w:rsidRPr="00537D77" w:rsidRDefault="00537D77" w:rsidP="00537D77">
            <w:pPr>
              <w:jc w:val="center"/>
              <w:rPr>
                <w:sz w:val="22"/>
              </w:rPr>
            </w:pPr>
            <w:r w:rsidRPr="00537D77">
              <w:rPr>
                <w:sz w:val="22"/>
              </w:rPr>
              <w:t>74</w:t>
            </w:r>
          </w:p>
        </w:tc>
        <w:tc>
          <w:tcPr>
            <w:tcW w:w="840" w:type="dxa"/>
            <w:tcBorders>
              <w:top w:val="nil"/>
              <w:left w:val="nil"/>
              <w:bottom w:val="single" w:sz="4" w:space="0" w:color="auto"/>
              <w:right w:val="single" w:sz="4" w:space="0" w:color="auto"/>
            </w:tcBorders>
            <w:shd w:val="clear" w:color="000000" w:fill="C5FFFF"/>
            <w:vAlign w:val="center"/>
            <w:hideMark/>
          </w:tcPr>
          <w:p w14:paraId="249D53BC" w14:textId="77777777" w:rsidR="00537D77" w:rsidRPr="00537D77" w:rsidRDefault="00537D77" w:rsidP="00537D77">
            <w:pPr>
              <w:jc w:val="center"/>
              <w:rPr>
                <w:sz w:val="22"/>
              </w:rPr>
            </w:pPr>
            <w:r w:rsidRPr="00537D77">
              <w:rPr>
                <w:sz w:val="22"/>
              </w:rPr>
              <w:t>117</w:t>
            </w:r>
          </w:p>
        </w:tc>
        <w:tc>
          <w:tcPr>
            <w:tcW w:w="340" w:type="dxa"/>
            <w:tcBorders>
              <w:top w:val="nil"/>
              <w:left w:val="nil"/>
              <w:bottom w:val="single" w:sz="4" w:space="0" w:color="auto"/>
              <w:right w:val="single" w:sz="4" w:space="0" w:color="auto"/>
            </w:tcBorders>
            <w:shd w:val="clear" w:color="000000" w:fill="C5FFFF"/>
            <w:vAlign w:val="center"/>
            <w:hideMark/>
          </w:tcPr>
          <w:p w14:paraId="42A21C21" w14:textId="77777777" w:rsidR="00537D77" w:rsidRPr="00537D77" w:rsidRDefault="00537D77" w:rsidP="00537D77">
            <w:pPr>
              <w:jc w:val="center"/>
              <w:rPr>
                <w:sz w:val="22"/>
              </w:rPr>
            </w:pPr>
            <w:r w:rsidRPr="00537D77">
              <w:rPr>
                <w:sz w:val="22"/>
              </w:rPr>
              <w:t>32</w:t>
            </w:r>
          </w:p>
        </w:tc>
      </w:tr>
      <w:tr w:rsidR="00357341" w:rsidRPr="00537D77" w14:paraId="6CA0F9BB" w14:textId="77777777" w:rsidTr="00965286">
        <w:trPr>
          <w:trHeight w:val="277"/>
        </w:trPr>
        <w:tc>
          <w:tcPr>
            <w:tcW w:w="1920" w:type="dxa"/>
            <w:tcBorders>
              <w:top w:val="single" w:sz="4" w:space="0" w:color="auto"/>
              <w:left w:val="single" w:sz="4" w:space="0" w:color="auto"/>
              <w:bottom w:val="single" w:sz="4" w:space="0" w:color="auto"/>
              <w:right w:val="single" w:sz="4" w:space="0" w:color="000000"/>
            </w:tcBorders>
            <w:shd w:val="clear" w:color="000000" w:fill="FFFFD5"/>
            <w:vAlign w:val="center"/>
            <w:hideMark/>
          </w:tcPr>
          <w:p w14:paraId="7629EF2C" w14:textId="77777777" w:rsidR="00537D77" w:rsidRPr="00537D77" w:rsidRDefault="00537D77" w:rsidP="00537D77">
            <w:pPr>
              <w:jc w:val="center"/>
              <w:rPr>
                <w:color w:val="000000"/>
                <w:sz w:val="22"/>
              </w:rPr>
            </w:pPr>
            <w:r w:rsidRPr="00537D77">
              <w:rPr>
                <w:color w:val="000000"/>
                <w:sz w:val="22"/>
              </w:rPr>
              <w:t xml:space="preserve">Proba </w:t>
            </w:r>
            <w:r w:rsidRPr="00537D77">
              <w:rPr>
                <w:b/>
                <w:bCs/>
                <w:color w:val="000000"/>
                <w:sz w:val="22"/>
              </w:rPr>
              <w:t>Ed)</w:t>
            </w:r>
          </w:p>
        </w:tc>
        <w:tc>
          <w:tcPr>
            <w:tcW w:w="1020" w:type="dxa"/>
            <w:tcBorders>
              <w:top w:val="nil"/>
              <w:left w:val="nil"/>
              <w:bottom w:val="single" w:sz="4" w:space="0" w:color="auto"/>
              <w:right w:val="single" w:sz="4" w:space="0" w:color="auto"/>
            </w:tcBorders>
            <w:shd w:val="clear" w:color="000000" w:fill="FFFFD5"/>
            <w:vAlign w:val="center"/>
            <w:hideMark/>
          </w:tcPr>
          <w:p w14:paraId="41C95742" w14:textId="77777777" w:rsidR="00537D77" w:rsidRPr="00537D77" w:rsidRDefault="00537D77" w:rsidP="00537D77">
            <w:pPr>
              <w:jc w:val="center"/>
              <w:rPr>
                <w:color w:val="000000"/>
                <w:sz w:val="22"/>
              </w:rPr>
            </w:pPr>
            <w:r w:rsidRPr="00537D77">
              <w:rPr>
                <w:color w:val="000000"/>
                <w:sz w:val="22"/>
              </w:rPr>
              <w:t>292</w:t>
            </w:r>
          </w:p>
        </w:tc>
        <w:tc>
          <w:tcPr>
            <w:tcW w:w="1080" w:type="dxa"/>
            <w:tcBorders>
              <w:top w:val="nil"/>
              <w:left w:val="nil"/>
              <w:bottom w:val="single" w:sz="4" w:space="0" w:color="auto"/>
              <w:right w:val="single" w:sz="4" w:space="0" w:color="auto"/>
            </w:tcBorders>
            <w:shd w:val="clear" w:color="000000" w:fill="FFFFD5"/>
            <w:vAlign w:val="center"/>
            <w:hideMark/>
          </w:tcPr>
          <w:p w14:paraId="64254495" w14:textId="77777777" w:rsidR="00537D77" w:rsidRPr="00537D77" w:rsidRDefault="00537D77" w:rsidP="00537D77">
            <w:pPr>
              <w:jc w:val="center"/>
              <w:rPr>
                <w:color w:val="000000"/>
                <w:sz w:val="22"/>
              </w:rPr>
            </w:pPr>
            <w:r w:rsidRPr="00537D77">
              <w:rPr>
                <w:color w:val="000000"/>
                <w:sz w:val="22"/>
              </w:rPr>
              <w:t>290</w:t>
            </w:r>
          </w:p>
        </w:tc>
        <w:tc>
          <w:tcPr>
            <w:tcW w:w="1080" w:type="dxa"/>
            <w:tcBorders>
              <w:top w:val="nil"/>
              <w:left w:val="nil"/>
              <w:bottom w:val="single" w:sz="4" w:space="0" w:color="auto"/>
              <w:right w:val="single" w:sz="4" w:space="0" w:color="auto"/>
            </w:tcBorders>
            <w:shd w:val="clear" w:color="000000" w:fill="FFFFD5"/>
            <w:vAlign w:val="center"/>
            <w:hideMark/>
          </w:tcPr>
          <w:p w14:paraId="04C4FE85" w14:textId="77777777" w:rsidR="00537D77" w:rsidRPr="00537D77" w:rsidRDefault="00537D77" w:rsidP="00537D77">
            <w:pPr>
              <w:jc w:val="center"/>
              <w:rPr>
                <w:sz w:val="22"/>
              </w:rPr>
            </w:pPr>
            <w:r w:rsidRPr="00537D77">
              <w:rPr>
                <w:sz w:val="22"/>
              </w:rPr>
              <w:t>290</w:t>
            </w:r>
          </w:p>
        </w:tc>
        <w:tc>
          <w:tcPr>
            <w:tcW w:w="640" w:type="dxa"/>
            <w:tcBorders>
              <w:top w:val="nil"/>
              <w:left w:val="nil"/>
              <w:bottom w:val="single" w:sz="4" w:space="0" w:color="auto"/>
              <w:right w:val="single" w:sz="4" w:space="0" w:color="auto"/>
            </w:tcBorders>
            <w:shd w:val="clear" w:color="000000" w:fill="FFFFD5"/>
            <w:vAlign w:val="center"/>
            <w:hideMark/>
          </w:tcPr>
          <w:p w14:paraId="1464E77F" w14:textId="77777777" w:rsidR="00537D77" w:rsidRPr="00537D77" w:rsidRDefault="00537D77" w:rsidP="00537D77">
            <w:pPr>
              <w:jc w:val="center"/>
              <w:rPr>
                <w:b/>
                <w:bCs/>
                <w:sz w:val="22"/>
              </w:rPr>
            </w:pPr>
            <w:r w:rsidRPr="00537D77">
              <w:rPr>
                <w:b/>
                <w:bCs/>
                <w:sz w:val="22"/>
              </w:rPr>
              <w:t>0</w:t>
            </w:r>
          </w:p>
        </w:tc>
        <w:tc>
          <w:tcPr>
            <w:tcW w:w="840" w:type="dxa"/>
            <w:tcBorders>
              <w:top w:val="nil"/>
              <w:left w:val="nil"/>
              <w:bottom w:val="single" w:sz="4" w:space="0" w:color="auto"/>
              <w:right w:val="single" w:sz="4" w:space="0" w:color="auto"/>
            </w:tcBorders>
            <w:shd w:val="clear" w:color="000000" w:fill="FFFFD5"/>
            <w:vAlign w:val="center"/>
            <w:hideMark/>
          </w:tcPr>
          <w:p w14:paraId="7E11A8EF" w14:textId="77777777" w:rsidR="00537D77" w:rsidRPr="00537D77" w:rsidRDefault="00537D77" w:rsidP="00537D77">
            <w:pPr>
              <w:jc w:val="center"/>
              <w:rPr>
                <w:sz w:val="22"/>
              </w:rPr>
            </w:pPr>
            <w:r w:rsidRPr="00537D77">
              <w:rPr>
                <w:sz w:val="22"/>
              </w:rPr>
              <w:t>5</w:t>
            </w:r>
          </w:p>
        </w:tc>
        <w:tc>
          <w:tcPr>
            <w:tcW w:w="840" w:type="dxa"/>
            <w:tcBorders>
              <w:top w:val="nil"/>
              <w:left w:val="nil"/>
              <w:bottom w:val="single" w:sz="4" w:space="0" w:color="auto"/>
              <w:right w:val="single" w:sz="4" w:space="0" w:color="auto"/>
            </w:tcBorders>
            <w:shd w:val="clear" w:color="000000" w:fill="FFFFD5"/>
            <w:vAlign w:val="center"/>
            <w:hideMark/>
          </w:tcPr>
          <w:p w14:paraId="068AC2B4" w14:textId="77777777" w:rsidR="00537D77" w:rsidRPr="00537D77" w:rsidRDefault="00537D77" w:rsidP="00537D77">
            <w:pPr>
              <w:jc w:val="center"/>
              <w:rPr>
                <w:sz w:val="22"/>
              </w:rPr>
            </w:pPr>
            <w:r w:rsidRPr="00537D77">
              <w:rPr>
                <w:sz w:val="22"/>
              </w:rPr>
              <w:t>21</w:t>
            </w:r>
          </w:p>
        </w:tc>
        <w:tc>
          <w:tcPr>
            <w:tcW w:w="840" w:type="dxa"/>
            <w:tcBorders>
              <w:top w:val="nil"/>
              <w:left w:val="nil"/>
              <w:bottom w:val="single" w:sz="4" w:space="0" w:color="auto"/>
              <w:right w:val="single" w:sz="4" w:space="0" w:color="auto"/>
            </w:tcBorders>
            <w:shd w:val="clear" w:color="000000" w:fill="FFFFD5"/>
            <w:vAlign w:val="center"/>
            <w:hideMark/>
          </w:tcPr>
          <w:p w14:paraId="145C19D5" w14:textId="77777777" w:rsidR="00537D77" w:rsidRPr="00537D77" w:rsidRDefault="00537D77" w:rsidP="00537D77">
            <w:pPr>
              <w:jc w:val="center"/>
              <w:rPr>
                <w:sz w:val="22"/>
              </w:rPr>
            </w:pPr>
            <w:r w:rsidRPr="00537D77">
              <w:rPr>
                <w:sz w:val="22"/>
              </w:rPr>
              <w:t>48</w:t>
            </w:r>
          </w:p>
        </w:tc>
        <w:tc>
          <w:tcPr>
            <w:tcW w:w="840" w:type="dxa"/>
            <w:tcBorders>
              <w:top w:val="nil"/>
              <w:left w:val="nil"/>
              <w:bottom w:val="single" w:sz="4" w:space="0" w:color="auto"/>
              <w:right w:val="single" w:sz="4" w:space="0" w:color="auto"/>
            </w:tcBorders>
            <w:shd w:val="clear" w:color="000000" w:fill="FFFFD5"/>
            <w:vAlign w:val="center"/>
            <w:hideMark/>
          </w:tcPr>
          <w:p w14:paraId="2C57BAD3" w14:textId="77777777" w:rsidR="00537D77" w:rsidRPr="00537D77" w:rsidRDefault="00537D77" w:rsidP="00537D77">
            <w:pPr>
              <w:jc w:val="center"/>
              <w:rPr>
                <w:sz w:val="22"/>
              </w:rPr>
            </w:pPr>
            <w:r w:rsidRPr="00537D77">
              <w:rPr>
                <w:sz w:val="22"/>
              </w:rPr>
              <w:t>82</w:t>
            </w:r>
          </w:p>
        </w:tc>
        <w:tc>
          <w:tcPr>
            <w:tcW w:w="840" w:type="dxa"/>
            <w:tcBorders>
              <w:top w:val="nil"/>
              <w:left w:val="nil"/>
              <w:bottom w:val="single" w:sz="4" w:space="0" w:color="auto"/>
              <w:right w:val="single" w:sz="4" w:space="0" w:color="auto"/>
            </w:tcBorders>
            <w:shd w:val="clear" w:color="000000" w:fill="FFFFD5"/>
            <w:vAlign w:val="center"/>
            <w:hideMark/>
          </w:tcPr>
          <w:p w14:paraId="3CA6FE34" w14:textId="77777777" w:rsidR="00537D77" w:rsidRPr="00537D77" w:rsidRDefault="00537D77" w:rsidP="00537D77">
            <w:pPr>
              <w:jc w:val="center"/>
              <w:rPr>
                <w:sz w:val="22"/>
              </w:rPr>
            </w:pPr>
            <w:r w:rsidRPr="00537D77">
              <w:rPr>
                <w:sz w:val="22"/>
              </w:rPr>
              <w:t>125</w:t>
            </w:r>
          </w:p>
        </w:tc>
        <w:tc>
          <w:tcPr>
            <w:tcW w:w="340" w:type="dxa"/>
            <w:tcBorders>
              <w:top w:val="nil"/>
              <w:left w:val="nil"/>
              <w:bottom w:val="single" w:sz="4" w:space="0" w:color="auto"/>
              <w:right w:val="single" w:sz="4" w:space="0" w:color="auto"/>
            </w:tcBorders>
            <w:shd w:val="clear" w:color="000000" w:fill="FFFFD5"/>
            <w:vAlign w:val="center"/>
            <w:hideMark/>
          </w:tcPr>
          <w:p w14:paraId="6D72EAA7" w14:textId="77777777" w:rsidR="00537D77" w:rsidRPr="00537D77" w:rsidRDefault="00537D77" w:rsidP="00537D77">
            <w:pPr>
              <w:jc w:val="center"/>
              <w:rPr>
                <w:sz w:val="22"/>
              </w:rPr>
            </w:pPr>
            <w:r w:rsidRPr="00537D77">
              <w:rPr>
                <w:sz w:val="22"/>
              </w:rPr>
              <w:t>9</w:t>
            </w:r>
          </w:p>
        </w:tc>
      </w:tr>
    </w:tbl>
    <w:p w14:paraId="08DACA49" w14:textId="77777777" w:rsidR="003344C1" w:rsidRPr="00F4010F" w:rsidRDefault="003344C1" w:rsidP="003344C1">
      <w:pPr>
        <w:rPr>
          <w:sz w:val="20"/>
          <w:szCs w:val="20"/>
        </w:rPr>
      </w:pPr>
    </w:p>
    <w:p w14:paraId="39EAD60F" w14:textId="77777777" w:rsidR="003344C1" w:rsidRDefault="003344C1" w:rsidP="003344C1">
      <w:pPr>
        <w:rPr>
          <w:sz w:val="20"/>
          <w:szCs w:val="20"/>
        </w:rPr>
      </w:pPr>
    </w:p>
    <w:p w14:paraId="0122C66F" w14:textId="74A9A042" w:rsidR="003344C1" w:rsidRDefault="00200FA4" w:rsidP="003344C1">
      <w:pPr>
        <w:jc w:val="center"/>
        <w:rPr>
          <w:sz w:val="20"/>
          <w:szCs w:val="20"/>
        </w:rPr>
      </w:pPr>
      <w:r w:rsidRPr="00200FA4">
        <w:rPr>
          <w:noProof/>
          <w:color w:val="FF66CC"/>
        </w:rPr>
        <w:drawing>
          <wp:inline distT="0" distB="0" distL="0" distR="0" wp14:anchorId="2A760B13" wp14:editId="1EFEEDDE">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2340A8" w14:textId="77777777" w:rsidR="003344C1" w:rsidRDefault="003344C1" w:rsidP="003344C1">
      <w:pPr>
        <w:jc w:val="center"/>
        <w:rPr>
          <w:sz w:val="20"/>
          <w:szCs w:val="20"/>
        </w:rPr>
      </w:pPr>
    </w:p>
    <w:p w14:paraId="19742694" w14:textId="77777777" w:rsidR="003344C1" w:rsidRDefault="003344C1" w:rsidP="003344C1">
      <w:pPr>
        <w:rPr>
          <w:sz w:val="20"/>
          <w:szCs w:val="20"/>
        </w:rPr>
      </w:pPr>
    </w:p>
    <w:p w14:paraId="17F8CDED" w14:textId="4D1E2AE9" w:rsidR="003344C1" w:rsidRDefault="00965286" w:rsidP="003344C1">
      <w:pPr>
        <w:jc w:val="center"/>
        <w:rPr>
          <w:sz w:val="20"/>
          <w:szCs w:val="20"/>
        </w:rPr>
      </w:pPr>
      <w:r>
        <w:rPr>
          <w:noProof/>
        </w:rPr>
        <w:drawing>
          <wp:inline distT="0" distB="0" distL="0" distR="0" wp14:anchorId="6A98ED09" wp14:editId="77C53957">
            <wp:extent cx="4781550" cy="3209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610969" w14:textId="5139BAF3" w:rsidR="002D1106" w:rsidRDefault="002D1106" w:rsidP="003344C1">
      <w:pPr>
        <w:jc w:val="center"/>
        <w:rPr>
          <w:sz w:val="20"/>
          <w:szCs w:val="20"/>
        </w:rPr>
      </w:pPr>
    </w:p>
    <w:p w14:paraId="2EC5D91D" w14:textId="77777777" w:rsidR="002D1106" w:rsidRDefault="002D1106" w:rsidP="003344C1">
      <w:pPr>
        <w:jc w:val="center"/>
        <w:rPr>
          <w:sz w:val="20"/>
          <w:szCs w:val="20"/>
        </w:rPr>
      </w:pPr>
    </w:p>
    <w:p w14:paraId="1E5F86EA" w14:textId="5334A94D" w:rsidR="00D10C1D" w:rsidRDefault="00D10C1D" w:rsidP="003344C1">
      <w:pPr>
        <w:jc w:val="center"/>
        <w:rPr>
          <w:sz w:val="20"/>
          <w:szCs w:val="20"/>
        </w:rPr>
      </w:pPr>
      <w:r>
        <w:rPr>
          <w:noProof/>
        </w:rPr>
        <w:drawing>
          <wp:inline distT="0" distB="0" distL="0" distR="0" wp14:anchorId="30C0678E" wp14:editId="5A2FD32D">
            <wp:extent cx="4643438" cy="2981325"/>
            <wp:effectExtent l="0" t="0" r="508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FD746" w14:textId="374E4C67" w:rsidR="00D10C1D" w:rsidRDefault="00D10C1D" w:rsidP="003344C1">
      <w:pPr>
        <w:jc w:val="center"/>
        <w:rPr>
          <w:sz w:val="20"/>
          <w:szCs w:val="20"/>
        </w:rPr>
      </w:pPr>
    </w:p>
    <w:p w14:paraId="51D5DCCA" w14:textId="46DF7766" w:rsidR="002D1106" w:rsidRDefault="002D1106" w:rsidP="003344C1">
      <w:pPr>
        <w:jc w:val="center"/>
        <w:rPr>
          <w:sz w:val="20"/>
          <w:szCs w:val="20"/>
        </w:rPr>
      </w:pPr>
    </w:p>
    <w:p w14:paraId="05F47041" w14:textId="77777777" w:rsidR="008129D9" w:rsidRDefault="008129D9" w:rsidP="003344C1">
      <w:pPr>
        <w:jc w:val="center"/>
        <w:rPr>
          <w:sz w:val="20"/>
          <w:szCs w:val="20"/>
        </w:rPr>
      </w:pPr>
    </w:p>
    <w:p w14:paraId="3AE01D70" w14:textId="77777777" w:rsidR="003344C1" w:rsidRDefault="003344C1" w:rsidP="003344C1">
      <w:pPr>
        <w:rPr>
          <w:sz w:val="20"/>
          <w:szCs w:val="20"/>
        </w:rPr>
      </w:pPr>
    </w:p>
    <w:tbl>
      <w:tblPr>
        <w:tblW w:w="11080" w:type="dxa"/>
        <w:jc w:val="center"/>
        <w:tblLook w:val="04A0" w:firstRow="1" w:lastRow="0" w:firstColumn="1" w:lastColumn="0" w:noHBand="0" w:noVBand="1"/>
      </w:tblPr>
      <w:tblGrid>
        <w:gridCol w:w="871"/>
        <w:gridCol w:w="2408"/>
        <w:gridCol w:w="1023"/>
        <w:gridCol w:w="1023"/>
        <w:gridCol w:w="1023"/>
        <w:gridCol w:w="577"/>
        <w:gridCol w:w="726"/>
        <w:gridCol w:w="726"/>
        <w:gridCol w:w="726"/>
        <w:gridCol w:w="726"/>
        <w:gridCol w:w="726"/>
        <w:gridCol w:w="525"/>
      </w:tblGrid>
      <w:tr w:rsidR="009E645B" w:rsidRPr="009E645B" w14:paraId="42E32B31" w14:textId="77777777" w:rsidTr="009E645B">
        <w:trPr>
          <w:trHeight w:val="315"/>
          <w:jc w:val="center"/>
        </w:trPr>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F38940" w14:textId="77777777" w:rsidR="009E645B" w:rsidRPr="009E645B" w:rsidRDefault="009E645B" w:rsidP="009E645B">
            <w:pPr>
              <w:jc w:val="center"/>
              <w:rPr>
                <w:b/>
                <w:bCs/>
                <w:sz w:val="22"/>
                <w:szCs w:val="22"/>
              </w:rPr>
            </w:pPr>
            <w:r w:rsidRPr="009E645B">
              <w:rPr>
                <w:b/>
                <w:bCs/>
                <w:sz w:val="22"/>
                <w:szCs w:val="22"/>
              </w:rPr>
              <w:t>Proba</w:t>
            </w:r>
          </w:p>
        </w:tc>
        <w:tc>
          <w:tcPr>
            <w:tcW w:w="2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55569" w14:textId="77777777" w:rsidR="009E645B" w:rsidRPr="009E645B" w:rsidRDefault="009E645B" w:rsidP="009E645B">
            <w:pPr>
              <w:jc w:val="center"/>
              <w:rPr>
                <w:b/>
                <w:bCs/>
                <w:sz w:val="22"/>
                <w:szCs w:val="22"/>
              </w:rPr>
            </w:pPr>
            <w:r w:rsidRPr="009E645B">
              <w:rPr>
                <w:b/>
                <w:bCs/>
                <w:sz w:val="22"/>
                <w:szCs w:val="22"/>
              </w:rPr>
              <w:t>Disciplina</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0A6BF9" w14:textId="77777777" w:rsidR="009E645B" w:rsidRPr="009E645B" w:rsidRDefault="009E645B" w:rsidP="009E645B">
            <w:pPr>
              <w:jc w:val="center"/>
              <w:rPr>
                <w:bCs/>
                <w:sz w:val="22"/>
                <w:szCs w:val="22"/>
              </w:rPr>
            </w:pPr>
            <w:r w:rsidRPr="009E645B">
              <w:rPr>
                <w:bCs/>
                <w:sz w:val="22"/>
                <w:szCs w:val="22"/>
              </w:rPr>
              <w:t>Număr candidați înscriși</w:t>
            </w:r>
          </w:p>
        </w:tc>
        <w:tc>
          <w:tcPr>
            <w:tcW w:w="950" w:type="dxa"/>
            <w:vMerge w:val="restart"/>
            <w:tcBorders>
              <w:top w:val="single" w:sz="4" w:space="0" w:color="auto"/>
              <w:left w:val="single" w:sz="4" w:space="0" w:color="auto"/>
              <w:bottom w:val="single" w:sz="4" w:space="0" w:color="000000"/>
              <w:right w:val="nil"/>
            </w:tcBorders>
            <w:shd w:val="clear" w:color="auto" w:fill="auto"/>
            <w:vAlign w:val="center"/>
            <w:hideMark/>
          </w:tcPr>
          <w:p w14:paraId="1BDCE63B" w14:textId="77777777" w:rsidR="009E645B" w:rsidRPr="009E645B" w:rsidRDefault="009E645B" w:rsidP="009E645B">
            <w:pPr>
              <w:jc w:val="center"/>
              <w:rPr>
                <w:bCs/>
                <w:sz w:val="22"/>
                <w:szCs w:val="22"/>
              </w:rPr>
            </w:pPr>
            <w:r w:rsidRPr="009E645B">
              <w:rPr>
                <w:bCs/>
                <w:sz w:val="22"/>
                <w:szCs w:val="22"/>
              </w:rPr>
              <w:t xml:space="preserve">Număr candidați prezenti </w:t>
            </w:r>
          </w:p>
        </w:tc>
        <w:tc>
          <w:tcPr>
            <w:tcW w:w="950" w:type="dxa"/>
            <w:vMerge w:val="restart"/>
            <w:tcBorders>
              <w:top w:val="single" w:sz="4" w:space="0" w:color="auto"/>
              <w:left w:val="single" w:sz="4" w:space="0" w:color="auto"/>
              <w:bottom w:val="single" w:sz="4" w:space="0" w:color="000000"/>
              <w:right w:val="nil"/>
            </w:tcBorders>
            <w:shd w:val="clear" w:color="auto" w:fill="auto"/>
            <w:vAlign w:val="center"/>
            <w:hideMark/>
          </w:tcPr>
          <w:p w14:paraId="047936CF" w14:textId="77777777" w:rsidR="009E645B" w:rsidRPr="009E645B" w:rsidRDefault="009E645B" w:rsidP="009E645B">
            <w:pPr>
              <w:jc w:val="center"/>
              <w:rPr>
                <w:bCs/>
                <w:sz w:val="22"/>
                <w:szCs w:val="22"/>
              </w:rPr>
            </w:pPr>
            <w:r w:rsidRPr="009E645B">
              <w:rPr>
                <w:bCs/>
                <w:sz w:val="22"/>
                <w:szCs w:val="22"/>
              </w:rPr>
              <w:t xml:space="preserve">Număr candidați reușiți </w:t>
            </w:r>
          </w:p>
        </w:tc>
        <w:tc>
          <w:tcPr>
            <w:tcW w:w="489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3860B7" w14:textId="3AC0BA25" w:rsidR="009E645B" w:rsidRPr="009E645B" w:rsidRDefault="009E645B" w:rsidP="009E645B">
            <w:pPr>
              <w:jc w:val="center"/>
              <w:rPr>
                <w:b/>
                <w:bCs/>
                <w:sz w:val="22"/>
                <w:szCs w:val="22"/>
              </w:rPr>
            </w:pPr>
            <w:r w:rsidRPr="009E645B">
              <w:rPr>
                <w:b/>
                <w:bCs/>
                <w:sz w:val="22"/>
                <w:szCs w:val="22"/>
              </w:rPr>
              <w:t>Transe note</w:t>
            </w:r>
            <w:r w:rsidR="003A1872">
              <w:rPr>
                <w:b/>
                <w:bCs/>
                <w:sz w:val="22"/>
                <w:szCs w:val="22"/>
              </w:rPr>
              <w:t xml:space="preserve"> Bac 2023</w:t>
            </w:r>
          </w:p>
        </w:tc>
      </w:tr>
      <w:tr w:rsidR="009E645B" w:rsidRPr="009E645B" w14:paraId="6EE8B25E" w14:textId="77777777" w:rsidTr="009E645B">
        <w:trPr>
          <w:trHeight w:val="615"/>
          <w:jc w:val="center"/>
        </w:trPr>
        <w:tc>
          <w:tcPr>
            <w:tcW w:w="887" w:type="dxa"/>
            <w:vMerge/>
            <w:tcBorders>
              <w:top w:val="single" w:sz="4" w:space="0" w:color="auto"/>
              <w:left w:val="single" w:sz="4" w:space="0" w:color="auto"/>
              <w:bottom w:val="single" w:sz="4" w:space="0" w:color="000000"/>
              <w:right w:val="single" w:sz="4" w:space="0" w:color="auto"/>
            </w:tcBorders>
            <w:vAlign w:val="center"/>
            <w:hideMark/>
          </w:tcPr>
          <w:p w14:paraId="1FFCC10F" w14:textId="77777777" w:rsidR="009E645B" w:rsidRPr="009E645B" w:rsidRDefault="009E645B" w:rsidP="009E645B">
            <w:pPr>
              <w:rPr>
                <w:b/>
                <w:bCs/>
                <w:sz w:val="22"/>
                <w:szCs w:val="22"/>
              </w:rPr>
            </w:pPr>
          </w:p>
        </w:tc>
        <w:tc>
          <w:tcPr>
            <w:tcW w:w="2451" w:type="dxa"/>
            <w:vMerge/>
            <w:tcBorders>
              <w:top w:val="single" w:sz="4" w:space="0" w:color="auto"/>
              <w:left w:val="single" w:sz="4" w:space="0" w:color="auto"/>
              <w:bottom w:val="single" w:sz="4" w:space="0" w:color="000000"/>
              <w:right w:val="single" w:sz="4" w:space="0" w:color="auto"/>
            </w:tcBorders>
            <w:vAlign w:val="center"/>
            <w:hideMark/>
          </w:tcPr>
          <w:p w14:paraId="3E871026" w14:textId="77777777" w:rsidR="009E645B" w:rsidRPr="009E645B" w:rsidRDefault="009E645B" w:rsidP="009E645B">
            <w:pPr>
              <w:rPr>
                <w:b/>
                <w:bCs/>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5E836861" w14:textId="77777777" w:rsidR="009E645B" w:rsidRPr="009E645B" w:rsidRDefault="009E645B" w:rsidP="009E645B">
            <w:pPr>
              <w:rPr>
                <w:b/>
                <w:bCs/>
                <w:sz w:val="22"/>
                <w:szCs w:val="22"/>
              </w:rPr>
            </w:pPr>
          </w:p>
        </w:tc>
        <w:tc>
          <w:tcPr>
            <w:tcW w:w="950" w:type="dxa"/>
            <w:vMerge/>
            <w:tcBorders>
              <w:top w:val="single" w:sz="4" w:space="0" w:color="auto"/>
              <w:left w:val="single" w:sz="4" w:space="0" w:color="auto"/>
              <w:bottom w:val="single" w:sz="4" w:space="0" w:color="000000"/>
              <w:right w:val="nil"/>
            </w:tcBorders>
            <w:vAlign w:val="center"/>
            <w:hideMark/>
          </w:tcPr>
          <w:p w14:paraId="724844A0" w14:textId="77777777" w:rsidR="009E645B" w:rsidRPr="009E645B" w:rsidRDefault="009E645B" w:rsidP="009E645B">
            <w:pPr>
              <w:rPr>
                <w:b/>
                <w:bCs/>
                <w:sz w:val="22"/>
                <w:szCs w:val="22"/>
              </w:rPr>
            </w:pPr>
          </w:p>
        </w:tc>
        <w:tc>
          <w:tcPr>
            <w:tcW w:w="950" w:type="dxa"/>
            <w:vMerge/>
            <w:tcBorders>
              <w:top w:val="single" w:sz="4" w:space="0" w:color="auto"/>
              <w:left w:val="single" w:sz="4" w:space="0" w:color="auto"/>
              <w:bottom w:val="single" w:sz="4" w:space="0" w:color="000000"/>
              <w:right w:val="nil"/>
            </w:tcBorders>
            <w:vAlign w:val="center"/>
            <w:hideMark/>
          </w:tcPr>
          <w:p w14:paraId="597DA3D6" w14:textId="77777777" w:rsidR="009E645B" w:rsidRPr="009E645B" w:rsidRDefault="009E645B" w:rsidP="009E645B">
            <w:pPr>
              <w:rPr>
                <w:b/>
                <w:bCs/>
                <w:sz w:val="22"/>
                <w:szCs w:val="22"/>
              </w:rPr>
            </w:pPr>
          </w:p>
        </w:tc>
        <w:tc>
          <w:tcPr>
            <w:tcW w:w="583" w:type="dxa"/>
            <w:tcBorders>
              <w:top w:val="nil"/>
              <w:left w:val="single" w:sz="4" w:space="0" w:color="auto"/>
              <w:bottom w:val="single" w:sz="4" w:space="0" w:color="auto"/>
              <w:right w:val="nil"/>
            </w:tcBorders>
            <w:shd w:val="clear" w:color="auto" w:fill="auto"/>
            <w:vAlign w:val="center"/>
            <w:hideMark/>
          </w:tcPr>
          <w:p w14:paraId="4403305E" w14:textId="77777777" w:rsidR="009E645B" w:rsidRPr="009E645B" w:rsidRDefault="009E645B" w:rsidP="009E645B">
            <w:pPr>
              <w:jc w:val="center"/>
              <w:rPr>
                <w:b/>
                <w:bCs/>
                <w:color w:val="FF0000"/>
                <w:sz w:val="22"/>
                <w:szCs w:val="22"/>
              </w:rPr>
            </w:pPr>
            <w:r w:rsidRPr="009E645B">
              <w:rPr>
                <w:b/>
                <w:bCs/>
                <w:color w:val="FF0000"/>
                <w:sz w:val="22"/>
                <w:szCs w:val="22"/>
              </w:rPr>
              <w:t>sub 5</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49636801" w14:textId="77777777" w:rsidR="009E645B" w:rsidRPr="009E645B" w:rsidRDefault="009E645B" w:rsidP="009E645B">
            <w:pPr>
              <w:jc w:val="center"/>
              <w:rPr>
                <w:b/>
                <w:bCs/>
                <w:sz w:val="22"/>
                <w:szCs w:val="22"/>
              </w:rPr>
            </w:pPr>
            <w:r w:rsidRPr="009E645B">
              <w:rPr>
                <w:b/>
                <w:bCs/>
                <w:sz w:val="22"/>
                <w:szCs w:val="22"/>
              </w:rPr>
              <w:t>5 - 5.99</w:t>
            </w:r>
          </w:p>
        </w:tc>
        <w:tc>
          <w:tcPr>
            <w:tcW w:w="753" w:type="dxa"/>
            <w:tcBorders>
              <w:top w:val="nil"/>
              <w:left w:val="nil"/>
              <w:bottom w:val="single" w:sz="4" w:space="0" w:color="auto"/>
              <w:right w:val="single" w:sz="4" w:space="0" w:color="auto"/>
            </w:tcBorders>
            <w:shd w:val="clear" w:color="auto" w:fill="auto"/>
            <w:vAlign w:val="center"/>
            <w:hideMark/>
          </w:tcPr>
          <w:p w14:paraId="0599D0BF" w14:textId="77777777" w:rsidR="009E645B" w:rsidRPr="009E645B" w:rsidRDefault="009E645B" w:rsidP="009E645B">
            <w:pPr>
              <w:jc w:val="center"/>
              <w:rPr>
                <w:b/>
                <w:bCs/>
                <w:sz w:val="22"/>
                <w:szCs w:val="22"/>
              </w:rPr>
            </w:pPr>
            <w:r w:rsidRPr="009E645B">
              <w:rPr>
                <w:b/>
                <w:bCs/>
                <w:sz w:val="22"/>
                <w:szCs w:val="22"/>
              </w:rPr>
              <w:t>6 - 6.99</w:t>
            </w:r>
          </w:p>
        </w:tc>
        <w:tc>
          <w:tcPr>
            <w:tcW w:w="753" w:type="dxa"/>
            <w:tcBorders>
              <w:top w:val="nil"/>
              <w:left w:val="nil"/>
              <w:bottom w:val="single" w:sz="4" w:space="0" w:color="auto"/>
              <w:right w:val="single" w:sz="4" w:space="0" w:color="auto"/>
            </w:tcBorders>
            <w:shd w:val="clear" w:color="auto" w:fill="auto"/>
            <w:vAlign w:val="center"/>
            <w:hideMark/>
          </w:tcPr>
          <w:p w14:paraId="78E9F5D1" w14:textId="77777777" w:rsidR="009E645B" w:rsidRPr="009E645B" w:rsidRDefault="009E645B" w:rsidP="009E645B">
            <w:pPr>
              <w:jc w:val="center"/>
              <w:rPr>
                <w:b/>
                <w:bCs/>
                <w:sz w:val="22"/>
                <w:szCs w:val="22"/>
              </w:rPr>
            </w:pPr>
            <w:r w:rsidRPr="009E645B">
              <w:rPr>
                <w:b/>
                <w:bCs/>
                <w:sz w:val="22"/>
                <w:szCs w:val="22"/>
              </w:rPr>
              <w:t xml:space="preserve">7 - 7.99 </w:t>
            </w:r>
          </w:p>
        </w:tc>
        <w:tc>
          <w:tcPr>
            <w:tcW w:w="753" w:type="dxa"/>
            <w:tcBorders>
              <w:top w:val="nil"/>
              <w:left w:val="nil"/>
              <w:bottom w:val="single" w:sz="4" w:space="0" w:color="auto"/>
              <w:right w:val="single" w:sz="4" w:space="0" w:color="auto"/>
            </w:tcBorders>
            <w:shd w:val="clear" w:color="auto" w:fill="auto"/>
            <w:vAlign w:val="center"/>
            <w:hideMark/>
          </w:tcPr>
          <w:p w14:paraId="4288493D" w14:textId="77777777" w:rsidR="009E645B" w:rsidRPr="009E645B" w:rsidRDefault="009E645B" w:rsidP="009E645B">
            <w:pPr>
              <w:jc w:val="center"/>
              <w:rPr>
                <w:b/>
                <w:bCs/>
                <w:sz w:val="22"/>
                <w:szCs w:val="22"/>
              </w:rPr>
            </w:pPr>
            <w:r w:rsidRPr="009E645B">
              <w:rPr>
                <w:b/>
                <w:bCs/>
                <w:sz w:val="22"/>
                <w:szCs w:val="22"/>
              </w:rPr>
              <w:t>8 - 8.99</w:t>
            </w:r>
          </w:p>
        </w:tc>
        <w:tc>
          <w:tcPr>
            <w:tcW w:w="753" w:type="dxa"/>
            <w:tcBorders>
              <w:top w:val="nil"/>
              <w:left w:val="nil"/>
              <w:bottom w:val="single" w:sz="4" w:space="0" w:color="auto"/>
              <w:right w:val="single" w:sz="4" w:space="0" w:color="auto"/>
            </w:tcBorders>
            <w:shd w:val="clear" w:color="auto" w:fill="auto"/>
            <w:vAlign w:val="center"/>
            <w:hideMark/>
          </w:tcPr>
          <w:p w14:paraId="016E7BCF" w14:textId="77777777" w:rsidR="009E645B" w:rsidRPr="009E645B" w:rsidRDefault="009E645B" w:rsidP="009E645B">
            <w:pPr>
              <w:jc w:val="center"/>
              <w:rPr>
                <w:b/>
                <w:bCs/>
                <w:sz w:val="22"/>
                <w:szCs w:val="22"/>
              </w:rPr>
            </w:pPr>
            <w:r w:rsidRPr="009E645B">
              <w:rPr>
                <w:b/>
                <w:bCs/>
                <w:sz w:val="22"/>
                <w:szCs w:val="22"/>
              </w:rPr>
              <w:t>9 - 9.99</w:t>
            </w:r>
          </w:p>
        </w:tc>
        <w:tc>
          <w:tcPr>
            <w:tcW w:w="544" w:type="dxa"/>
            <w:tcBorders>
              <w:top w:val="nil"/>
              <w:left w:val="nil"/>
              <w:bottom w:val="single" w:sz="4" w:space="0" w:color="auto"/>
              <w:right w:val="single" w:sz="4" w:space="0" w:color="auto"/>
            </w:tcBorders>
            <w:shd w:val="clear" w:color="auto" w:fill="auto"/>
            <w:vAlign w:val="center"/>
            <w:hideMark/>
          </w:tcPr>
          <w:p w14:paraId="06907517" w14:textId="77777777" w:rsidR="009E645B" w:rsidRPr="009E645B" w:rsidRDefault="009E645B" w:rsidP="009E645B">
            <w:pPr>
              <w:jc w:val="center"/>
              <w:rPr>
                <w:b/>
                <w:bCs/>
                <w:sz w:val="22"/>
                <w:szCs w:val="22"/>
              </w:rPr>
            </w:pPr>
            <w:r w:rsidRPr="009E645B">
              <w:rPr>
                <w:b/>
                <w:bCs/>
                <w:sz w:val="22"/>
                <w:szCs w:val="22"/>
              </w:rPr>
              <w:t>10</w:t>
            </w:r>
          </w:p>
        </w:tc>
      </w:tr>
      <w:tr w:rsidR="009E645B" w:rsidRPr="009E645B" w14:paraId="55D66D94" w14:textId="77777777" w:rsidTr="00D52728">
        <w:trPr>
          <w:trHeight w:val="367"/>
          <w:jc w:val="center"/>
        </w:trPr>
        <w:tc>
          <w:tcPr>
            <w:tcW w:w="887" w:type="dxa"/>
            <w:vMerge w:val="restart"/>
            <w:tcBorders>
              <w:top w:val="nil"/>
              <w:left w:val="single" w:sz="4" w:space="0" w:color="auto"/>
              <w:bottom w:val="single" w:sz="4" w:space="0" w:color="000000"/>
              <w:right w:val="single" w:sz="4" w:space="0" w:color="auto"/>
            </w:tcBorders>
            <w:shd w:val="clear" w:color="000000" w:fill="FFE7FF"/>
            <w:vAlign w:val="center"/>
            <w:hideMark/>
          </w:tcPr>
          <w:p w14:paraId="700FC2A1" w14:textId="77777777" w:rsidR="009E645B" w:rsidRPr="009E645B" w:rsidRDefault="009E645B" w:rsidP="00A05D00">
            <w:pPr>
              <w:jc w:val="center"/>
              <w:rPr>
                <w:b/>
                <w:bCs/>
                <w:color w:val="000000"/>
                <w:sz w:val="22"/>
                <w:szCs w:val="22"/>
              </w:rPr>
            </w:pPr>
            <w:r w:rsidRPr="009E645B">
              <w:rPr>
                <w:b/>
                <w:bCs/>
                <w:color w:val="000000"/>
                <w:sz w:val="22"/>
                <w:szCs w:val="22"/>
              </w:rPr>
              <w:t>Proba Ea)</w:t>
            </w:r>
          </w:p>
        </w:tc>
        <w:tc>
          <w:tcPr>
            <w:tcW w:w="2451" w:type="dxa"/>
            <w:tcBorders>
              <w:top w:val="nil"/>
              <w:left w:val="nil"/>
              <w:bottom w:val="single" w:sz="4" w:space="0" w:color="auto"/>
              <w:right w:val="single" w:sz="4" w:space="0" w:color="auto"/>
            </w:tcBorders>
            <w:shd w:val="clear" w:color="000000" w:fill="FFE7FF"/>
            <w:vAlign w:val="center"/>
            <w:hideMark/>
          </w:tcPr>
          <w:p w14:paraId="27AA8C75" w14:textId="77777777" w:rsidR="009E645B" w:rsidRPr="00A05D00" w:rsidRDefault="009E645B" w:rsidP="00A05D00">
            <w:pPr>
              <w:jc w:val="center"/>
              <w:rPr>
                <w:b/>
                <w:bCs/>
                <w:color w:val="000000"/>
                <w:sz w:val="18"/>
                <w:szCs w:val="22"/>
              </w:rPr>
            </w:pPr>
            <w:r w:rsidRPr="00A05D00">
              <w:rPr>
                <w:b/>
                <w:bCs/>
                <w:color w:val="000000"/>
                <w:sz w:val="18"/>
                <w:szCs w:val="22"/>
              </w:rPr>
              <w:t>LIMBA ROMĂNĂ REAL</w:t>
            </w:r>
          </w:p>
        </w:tc>
        <w:tc>
          <w:tcPr>
            <w:tcW w:w="950" w:type="dxa"/>
            <w:tcBorders>
              <w:top w:val="nil"/>
              <w:left w:val="nil"/>
              <w:bottom w:val="single" w:sz="4" w:space="0" w:color="auto"/>
              <w:right w:val="nil"/>
            </w:tcBorders>
            <w:shd w:val="clear" w:color="000000" w:fill="FFE7FF"/>
            <w:vAlign w:val="center"/>
            <w:hideMark/>
          </w:tcPr>
          <w:p w14:paraId="54DB229E" w14:textId="77777777" w:rsidR="009E645B" w:rsidRPr="009E645B" w:rsidRDefault="009E645B" w:rsidP="00A05D00">
            <w:pPr>
              <w:jc w:val="center"/>
              <w:rPr>
                <w:color w:val="000000"/>
                <w:sz w:val="22"/>
                <w:szCs w:val="22"/>
              </w:rPr>
            </w:pPr>
            <w:r w:rsidRPr="009E645B">
              <w:rPr>
                <w:color w:val="000000"/>
                <w:sz w:val="22"/>
                <w:szCs w:val="22"/>
              </w:rPr>
              <w:t>167</w:t>
            </w:r>
          </w:p>
        </w:tc>
        <w:tc>
          <w:tcPr>
            <w:tcW w:w="950" w:type="dxa"/>
            <w:tcBorders>
              <w:top w:val="nil"/>
              <w:left w:val="single" w:sz="4" w:space="0" w:color="auto"/>
              <w:bottom w:val="single" w:sz="4" w:space="0" w:color="auto"/>
              <w:right w:val="nil"/>
            </w:tcBorders>
            <w:shd w:val="clear" w:color="000000" w:fill="FFE7FF"/>
            <w:vAlign w:val="center"/>
            <w:hideMark/>
          </w:tcPr>
          <w:p w14:paraId="75CBF77D" w14:textId="77777777" w:rsidR="009E645B" w:rsidRPr="009E645B" w:rsidRDefault="009E645B" w:rsidP="00A05D00">
            <w:pPr>
              <w:jc w:val="center"/>
              <w:rPr>
                <w:color w:val="000000"/>
                <w:sz w:val="22"/>
                <w:szCs w:val="22"/>
              </w:rPr>
            </w:pPr>
            <w:r w:rsidRPr="009E645B">
              <w:rPr>
                <w:color w:val="000000"/>
                <w:sz w:val="22"/>
                <w:szCs w:val="22"/>
              </w:rPr>
              <w:t>167</w:t>
            </w:r>
          </w:p>
        </w:tc>
        <w:tc>
          <w:tcPr>
            <w:tcW w:w="950" w:type="dxa"/>
            <w:tcBorders>
              <w:top w:val="nil"/>
              <w:left w:val="single" w:sz="4" w:space="0" w:color="auto"/>
              <w:bottom w:val="single" w:sz="4" w:space="0" w:color="auto"/>
              <w:right w:val="nil"/>
            </w:tcBorders>
            <w:shd w:val="clear" w:color="000000" w:fill="FFE7FF"/>
            <w:vAlign w:val="center"/>
            <w:hideMark/>
          </w:tcPr>
          <w:p w14:paraId="2CE26C6C" w14:textId="77777777" w:rsidR="009E645B" w:rsidRPr="009E645B" w:rsidRDefault="009E645B" w:rsidP="00A05D00">
            <w:pPr>
              <w:jc w:val="center"/>
              <w:rPr>
                <w:color w:val="000000"/>
                <w:sz w:val="22"/>
                <w:szCs w:val="22"/>
              </w:rPr>
            </w:pPr>
            <w:r w:rsidRPr="009E645B">
              <w:rPr>
                <w:color w:val="000000"/>
                <w:sz w:val="22"/>
                <w:szCs w:val="22"/>
              </w:rPr>
              <w:t>167</w:t>
            </w:r>
          </w:p>
        </w:tc>
        <w:tc>
          <w:tcPr>
            <w:tcW w:w="583" w:type="dxa"/>
            <w:tcBorders>
              <w:top w:val="nil"/>
              <w:left w:val="single" w:sz="4" w:space="0" w:color="auto"/>
              <w:bottom w:val="single" w:sz="4" w:space="0" w:color="auto"/>
              <w:right w:val="nil"/>
            </w:tcBorders>
            <w:shd w:val="clear" w:color="000000" w:fill="FFE7FF"/>
            <w:vAlign w:val="center"/>
            <w:hideMark/>
          </w:tcPr>
          <w:p w14:paraId="05664860"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E7FF"/>
            <w:vAlign w:val="center"/>
            <w:hideMark/>
          </w:tcPr>
          <w:p w14:paraId="3FF335E2" w14:textId="77777777" w:rsidR="009E645B" w:rsidRPr="009E645B" w:rsidRDefault="009E645B" w:rsidP="00A05D00">
            <w:pPr>
              <w:jc w:val="center"/>
              <w:rPr>
                <w:color w:val="000000"/>
                <w:sz w:val="22"/>
                <w:szCs w:val="22"/>
              </w:rPr>
            </w:pPr>
            <w:r w:rsidRPr="009E645B">
              <w:rPr>
                <w:color w:val="000000"/>
                <w:sz w:val="22"/>
                <w:szCs w:val="22"/>
              </w:rPr>
              <w:t>8</w:t>
            </w:r>
          </w:p>
        </w:tc>
        <w:tc>
          <w:tcPr>
            <w:tcW w:w="753" w:type="dxa"/>
            <w:tcBorders>
              <w:top w:val="nil"/>
              <w:left w:val="nil"/>
              <w:bottom w:val="single" w:sz="4" w:space="0" w:color="auto"/>
              <w:right w:val="single" w:sz="4" w:space="0" w:color="auto"/>
            </w:tcBorders>
            <w:shd w:val="clear" w:color="000000" w:fill="FFE7FF"/>
            <w:vAlign w:val="center"/>
            <w:hideMark/>
          </w:tcPr>
          <w:p w14:paraId="706702FA" w14:textId="77777777" w:rsidR="009E645B" w:rsidRPr="009E645B" w:rsidRDefault="009E645B" w:rsidP="00A05D00">
            <w:pPr>
              <w:jc w:val="center"/>
              <w:rPr>
                <w:color w:val="000000"/>
                <w:sz w:val="22"/>
                <w:szCs w:val="22"/>
              </w:rPr>
            </w:pPr>
            <w:r w:rsidRPr="009E645B">
              <w:rPr>
                <w:color w:val="000000"/>
                <w:sz w:val="22"/>
                <w:szCs w:val="22"/>
              </w:rPr>
              <w:t>10</w:t>
            </w:r>
          </w:p>
        </w:tc>
        <w:tc>
          <w:tcPr>
            <w:tcW w:w="753" w:type="dxa"/>
            <w:tcBorders>
              <w:top w:val="nil"/>
              <w:left w:val="nil"/>
              <w:bottom w:val="single" w:sz="4" w:space="0" w:color="auto"/>
              <w:right w:val="single" w:sz="4" w:space="0" w:color="auto"/>
            </w:tcBorders>
            <w:shd w:val="clear" w:color="000000" w:fill="FFE7FF"/>
            <w:vAlign w:val="center"/>
            <w:hideMark/>
          </w:tcPr>
          <w:p w14:paraId="3AEA35E5" w14:textId="77777777" w:rsidR="009E645B" w:rsidRPr="009E645B" w:rsidRDefault="009E645B" w:rsidP="00A05D00">
            <w:pPr>
              <w:jc w:val="center"/>
              <w:rPr>
                <w:color w:val="000000"/>
                <w:sz w:val="22"/>
                <w:szCs w:val="22"/>
              </w:rPr>
            </w:pPr>
            <w:r w:rsidRPr="009E645B">
              <w:rPr>
                <w:color w:val="000000"/>
                <w:sz w:val="22"/>
                <w:szCs w:val="22"/>
              </w:rPr>
              <w:t>47</w:t>
            </w:r>
          </w:p>
        </w:tc>
        <w:tc>
          <w:tcPr>
            <w:tcW w:w="753" w:type="dxa"/>
            <w:tcBorders>
              <w:top w:val="nil"/>
              <w:left w:val="nil"/>
              <w:bottom w:val="single" w:sz="4" w:space="0" w:color="auto"/>
              <w:right w:val="single" w:sz="4" w:space="0" w:color="auto"/>
            </w:tcBorders>
            <w:shd w:val="clear" w:color="000000" w:fill="FFE7FF"/>
            <w:vAlign w:val="center"/>
            <w:hideMark/>
          </w:tcPr>
          <w:p w14:paraId="46225C72" w14:textId="77777777" w:rsidR="009E645B" w:rsidRPr="009E645B" w:rsidRDefault="009E645B" w:rsidP="00A05D00">
            <w:pPr>
              <w:jc w:val="center"/>
              <w:rPr>
                <w:color w:val="000000"/>
                <w:sz w:val="22"/>
                <w:szCs w:val="22"/>
              </w:rPr>
            </w:pPr>
            <w:r w:rsidRPr="009E645B">
              <w:rPr>
                <w:color w:val="000000"/>
                <w:sz w:val="22"/>
                <w:szCs w:val="22"/>
              </w:rPr>
              <w:t>74</w:t>
            </w:r>
          </w:p>
        </w:tc>
        <w:tc>
          <w:tcPr>
            <w:tcW w:w="753" w:type="dxa"/>
            <w:tcBorders>
              <w:top w:val="nil"/>
              <w:left w:val="nil"/>
              <w:bottom w:val="single" w:sz="4" w:space="0" w:color="auto"/>
              <w:right w:val="single" w:sz="4" w:space="0" w:color="auto"/>
            </w:tcBorders>
            <w:shd w:val="clear" w:color="000000" w:fill="FFE7FF"/>
            <w:vAlign w:val="center"/>
            <w:hideMark/>
          </w:tcPr>
          <w:p w14:paraId="2F415B7B" w14:textId="77777777" w:rsidR="009E645B" w:rsidRPr="009E645B" w:rsidRDefault="009E645B" w:rsidP="00A05D00">
            <w:pPr>
              <w:jc w:val="center"/>
              <w:rPr>
                <w:color w:val="000000"/>
                <w:sz w:val="22"/>
                <w:szCs w:val="22"/>
              </w:rPr>
            </w:pPr>
            <w:r w:rsidRPr="009E645B">
              <w:rPr>
                <w:color w:val="000000"/>
                <w:sz w:val="22"/>
                <w:szCs w:val="22"/>
              </w:rPr>
              <w:t>28</w:t>
            </w:r>
          </w:p>
        </w:tc>
        <w:tc>
          <w:tcPr>
            <w:tcW w:w="544" w:type="dxa"/>
            <w:tcBorders>
              <w:top w:val="nil"/>
              <w:left w:val="nil"/>
              <w:bottom w:val="single" w:sz="4" w:space="0" w:color="auto"/>
              <w:right w:val="single" w:sz="4" w:space="0" w:color="auto"/>
            </w:tcBorders>
            <w:shd w:val="clear" w:color="000000" w:fill="FFE7FF"/>
            <w:vAlign w:val="center"/>
            <w:hideMark/>
          </w:tcPr>
          <w:p w14:paraId="795F3DE5"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32671B56" w14:textId="77777777" w:rsidTr="00D52728">
        <w:trPr>
          <w:trHeight w:val="331"/>
          <w:jc w:val="center"/>
        </w:trPr>
        <w:tc>
          <w:tcPr>
            <w:tcW w:w="887" w:type="dxa"/>
            <w:vMerge/>
            <w:tcBorders>
              <w:top w:val="nil"/>
              <w:left w:val="single" w:sz="4" w:space="0" w:color="auto"/>
              <w:bottom w:val="single" w:sz="4" w:space="0" w:color="000000"/>
              <w:right w:val="single" w:sz="4" w:space="0" w:color="auto"/>
            </w:tcBorders>
            <w:vAlign w:val="center"/>
            <w:hideMark/>
          </w:tcPr>
          <w:p w14:paraId="1E36BC7B"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E7FF"/>
            <w:vAlign w:val="center"/>
            <w:hideMark/>
          </w:tcPr>
          <w:p w14:paraId="34E97BDF" w14:textId="77777777" w:rsidR="009E645B" w:rsidRPr="00A05D00" w:rsidRDefault="009E645B" w:rsidP="00A05D00">
            <w:pPr>
              <w:jc w:val="center"/>
              <w:rPr>
                <w:b/>
                <w:bCs/>
                <w:color w:val="000000"/>
                <w:sz w:val="18"/>
                <w:szCs w:val="22"/>
              </w:rPr>
            </w:pPr>
            <w:r w:rsidRPr="00A05D00">
              <w:rPr>
                <w:b/>
                <w:bCs/>
                <w:color w:val="000000"/>
                <w:sz w:val="18"/>
                <w:szCs w:val="22"/>
              </w:rPr>
              <w:t>LIMBA ROMĂNĂ UMAN</w:t>
            </w:r>
          </w:p>
        </w:tc>
        <w:tc>
          <w:tcPr>
            <w:tcW w:w="950" w:type="dxa"/>
            <w:tcBorders>
              <w:top w:val="nil"/>
              <w:left w:val="nil"/>
              <w:bottom w:val="single" w:sz="4" w:space="0" w:color="auto"/>
              <w:right w:val="nil"/>
            </w:tcBorders>
            <w:shd w:val="clear" w:color="000000" w:fill="FFE7FF"/>
            <w:vAlign w:val="center"/>
            <w:hideMark/>
          </w:tcPr>
          <w:p w14:paraId="7C41F4E5" w14:textId="77777777" w:rsidR="009E645B" w:rsidRPr="009E645B" w:rsidRDefault="009E645B" w:rsidP="00A05D00">
            <w:pPr>
              <w:jc w:val="center"/>
              <w:rPr>
                <w:color w:val="000000"/>
                <w:sz w:val="22"/>
                <w:szCs w:val="22"/>
              </w:rPr>
            </w:pPr>
            <w:r w:rsidRPr="009E645B">
              <w:rPr>
                <w:color w:val="000000"/>
                <w:sz w:val="22"/>
                <w:szCs w:val="22"/>
              </w:rPr>
              <w:t>125</w:t>
            </w:r>
          </w:p>
        </w:tc>
        <w:tc>
          <w:tcPr>
            <w:tcW w:w="950" w:type="dxa"/>
            <w:tcBorders>
              <w:top w:val="nil"/>
              <w:left w:val="single" w:sz="4" w:space="0" w:color="auto"/>
              <w:bottom w:val="single" w:sz="4" w:space="0" w:color="auto"/>
              <w:right w:val="nil"/>
            </w:tcBorders>
            <w:shd w:val="clear" w:color="000000" w:fill="FFE7FF"/>
            <w:vAlign w:val="center"/>
            <w:hideMark/>
          </w:tcPr>
          <w:p w14:paraId="095D020F" w14:textId="77777777" w:rsidR="009E645B" w:rsidRPr="009E645B" w:rsidRDefault="009E645B" w:rsidP="00A05D00">
            <w:pPr>
              <w:jc w:val="center"/>
              <w:rPr>
                <w:color w:val="000000"/>
                <w:sz w:val="22"/>
                <w:szCs w:val="22"/>
              </w:rPr>
            </w:pPr>
            <w:r w:rsidRPr="009E645B">
              <w:rPr>
                <w:color w:val="000000"/>
                <w:sz w:val="22"/>
                <w:szCs w:val="22"/>
              </w:rPr>
              <w:t>124</w:t>
            </w:r>
          </w:p>
        </w:tc>
        <w:tc>
          <w:tcPr>
            <w:tcW w:w="950" w:type="dxa"/>
            <w:tcBorders>
              <w:top w:val="nil"/>
              <w:left w:val="single" w:sz="4" w:space="0" w:color="auto"/>
              <w:bottom w:val="single" w:sz="4" w:space="0" w:color="auto"/>
              <w:right w:val="nil"/>
            </w:tcBorders>
            <w:shd w:val="clear" w:color="000000" w:fill="FFE7FF"/>
            <w:vAlign w:val="center"/>
            <w:hideMark/>
          </w:tcPr>
          <w:p w14:paraId="5024BF82" w14:textId="77777777" w:rsidR="009E645B" w:rsidRPr="009E645B" w:rsidRDefault="009E645B" w:rsidP="00A05D00">
            <w:pPr>
              <w:jc w:val="center"/>
              <w:rPr>
                <w:color w:val="000000"/>
                <w:sz w:val="22"/>
                <w:szCs w:val="22"/>
              </w:rPr>
            </w:pPr>
            <w:r w:rsidRPr="009E645B">
              <w:rPr>
                <w:color w:val="000000"/>
                <w:sz w:val="22"/>
                <w:szCs w:val="22"/>
              </w:rPr>
              <w:t>124</w:t>
            </w:r>
          </w:p>
        </w:tc>
        <w:tc>
          <w:tcPr>
            <w:tcW w:w="583" w:type="dxa"/>
            <w:tcBorders>
              <w:top w:val="nil"/>
              <w:left w:val="single" w:sz="4" w:space="0" w:color="auto"/>
              <w:bottom w:val="single" w:sz="4" w:space="0" w:color="auto"/>
              <w:right w:val="nil"/>
            </w:tcBorders>
            <w:shd w:val="clear" w:color="000000" w:fill="FFE7FF"/>
            <w:vAlign w:val="center"/>
            <w:hideMark/>
          </w:tcPr>
          <w:p w14:paraId="2CD3B1B3"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E7FF"/>
            <w:vAlign w:val="center"/>
            <w:hideMark/>
          </w:tcPr>
          <w:p w14:paraId="5054E0D7" w14:textId="77777777" w:rsidR="009E645B" w:rsidRPr="009E645B" w:rsidRDefault="009E645B" w:rsidP="00A05D00">
            <w:pPr>
              <w:jc w:val="center"/>
              <w:rPr>
                <w:color w:val="000000"/>
                <w:sz w:val="22"/>
                <w:szCs w:val="22"/>
              </w:rPr>
            </w:pPr>
            <w:r w:rsidRPr="009E645B">
              <w:rPr>
                <w:color w:val="000000"/>
                <w:sz w:val="22"/>
                <w:szCs w:val="22"/>
              </w:rPr>
              <w:t>9</w:t>
            </w:r>
          </w:p>
        </w:tc>
        <w:tc>
          <w:tcPr>
            <w:tcW w:w="753" w:type="dxa"/>
            <w:tcBorders>
              <w:top w:val="nil"/>
              <w:left w:val="nil"/>
              <w:bottom w:val="single" w:sz="4" w:space="0" w:color="auto"/>
              <w:right w:val="single" w:sz="4" w:space="0" w:color="auto"/>
            </w:tcBorders>
            <w:shd w:val="clear" w:color="000000" w:fill="FFE7FF"/>
            <w:vAlign w:val="center"/>
            <w:hideMark/>
          </w:tcPr>
          <w:p w14:paraId="63427683" w14:textId="77777777" w:rsidR="009E645B" w:rsidRPr="009E645B" w:rsidRDefault="009E645B" w:rsidP="00A05D00">
            <w:pPr>
              <w:jc w:val="center"/>
              <w:rPr>
                <w:color w:val="000000"/>
                <w:sz w:val="22"/>
                <w:szCs w:val="22"/>
              </w:rPr>
            </w:pPr>
            <w:r w:rsidRPr="009E645B">
              <w:rPr>
                <w:color w:val="000000"/>
                <w:sz w:val="22"/>
                <w:szCs w:val="22"/>
              </w:rPr>
              <w:t>16</w:t>
            </w:r>
          </w:p>
        </w:tc>
        <w:tc>
          <w:tcPr>
            <w:tcW w:w="753" w:type="dxa"/>
            <w:tcBorders>
              <w:top w:val="nil"/>
              <w:left w:val="nil"/>
              <w:bottom w:val="single" w:sz="4" w:space="0" w:color="auto"/>
              <w:right w:val="single" w:sz="4" w:space="0" w:color="auto"/>
            </w:tcBorders>
            <w:shd w:val="clear" w:color="000000" w:fill="FFE7FF"/>
            <w:vAlign w:val="center"/>
            <w:hideMark/>
          </w:tcPr>
          <w:p w14:paraId="07C97AB3" w14:textId="77777777" w:rsidR="009E645B" w:rsidRPr="009E645B" w:rsidRDefault="009E645B" w:rsidP="00A05D00">
            <w:pPr>
              <w:jc w:val="center"/>
              <w:rPr>
                <w:color w:val="000000"/>
                <w:sz w:val="22"/>
                <w:szCs w:val="22"/>
              </w:rPr>
            </w:pPr>
            <w:r w:rsidRPr="009E645B">
              <w:rPr>
                <w:color w:val="000000"/>
                <w:sz w:val="22"/>
                <w:szCs w:val="22"/>
              </w:rPr>
              <w:t>29</w:t>
            </w:r>
          </w:p>
        </w:tc>
        <w:tc>
          <w:tcPr>
            <w:tcW w:w="753" w:type="dxa"/>
            <w:tcBorders>
              <w:top w:val="nil"/>
              <w:left w:val="nil"/>
              <w:bottom w:val="single" w:sz="4" w:space="0" w:color="auto"/>
              <w:right w:val="single" w:sz="4" w:space="0" w:color="auto"/>
            </w:tcBorders>
            <w:shd w:val="clear" w:color="000000" w:fill="FFE7FF"/>
            <w:vAlign w:val="center"/>
            <w:hideMark/>
          </w:tcPr>
          <w:p w14:paraId="5774E936" w14:textId="77777777" w:rsidR="009E645B" w:rsidRPr="009E645B" w:rsidRDefault="009E645B" w:rsidP="00A05D00">
            <w:pPr>
              <w:jc w:val="center"/>
              <w:rPr>
                <w:color w:val="000000"/>
                <w:sz w:val="22"/>
                <w:szCs w:val="22"/>
              </w:rPr>
            </w:pPr>
            <w:r w:rsidRPr="009E645B">
              <w:rPr>
                <w:color w:val="000000"/>
                <w:sz w:val="22"/>
                <w:szCs w:val="22"/>
              </w:rPr>
              <w:t>48</w:t>
            </w:r>
          </w:p>
        </w:tc>
        <w:tc>
          <w:tcPr>
            <w:tcW w:w="753" w:type="dxa"/>
            <w:tcBorders>
              <w:top w:val="nil"/>
              <w:left w:val="nil"/>
              <w:bottom w:val="single" w:sz="4" w:space="0" w:color="auto"/>
              <w:right w:val="single" w:sz="4" w:space="0" w:color="auto"/>
            </w:tcBorders>
            <w:shd w:val="clear" w:color="000000" w:fill="FFE7FF"/>
            <w:vAlign w:val="center"/>
            <w:hideMark/>
          </w:tcPr>
          <w:p w14:paraId="3B23A1B2" w14:textId="77777777" w:rsidR="009E645B" w:rsidRPr="009E645B" w:rsidRDefault="009E645B" w:rsidP="00A05D00">
            <w:pPr>
              <w:jc w:val="center"/>
              <w:rPr>
                <w:color w:val="000000"/>
                <w:sz w:val="22"/>
                <w:szCs w:val="22"/>
              </w:rPr>
            </w:pPr>
            <w:r w:rsidRPr="009E645B">
              <w:rPr>
                <w:color w:val="000000"/>
                <w:sz w:val="22"/>
                <w:szCs w:val="22"/>
              </w:rPr>
              <w:t>22</w:t>
            </w:r>
          </w:p>
        </w:tc>
        <w:tc>
          <w:tcPr>
            <w:tcW w:w="544" w:type="dxa"/>
            <w:tcBorders>
              <w:top w:val="nil"/>
              <w:left w:val="nil"/>
              <w:bottom w:val="single" w:sz="4" w:space="0" w:color="auto"/>
              <w:right w:val="single" w:sz="4" w:space="0" w:color="auto"/>
            </w:tcBorders>
            <w:shd w:val="clear" w:color="000000" w:fill="FFE7FF"/>
            <w:vAlign w:val="center"/>
            <w:hideMark/>
          </w:tcPr>
          <w:p w14:paraId="60FF04C6"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6D6B7D34" w14:textId="77777777" w:rsidTr="00D10C1D">
        <w:trPr>
          <w:trHeight w:val="295"/>
          <w:jc w:val="center"/>
        </w:trPr>
        <w:tc>
          <w:tcPr>
            <w:tcW w:w="887" w:type="dxa"/>
            <w:vMerge w:val="restart"/>
            <w:tcBorders>
              <w:top w:val="nil"/>
              <w:left w:val="single" w:sz="4" w:space="0" w:color="auto"/>
              <w:bottom w:val="single" w:sz="4" w:space="0" w:color="000000"/>
              <w:right w:val="single" w:sz="4" w:space="0" w:color="auto"/>
            </w:tcBorders>
            <w:shd w:val="clear" w:color="000000" w:fill="C5FFFF"/>
            <w:vAlign w:val="center"/>
            <w:hideMark/>
          </w:tcPr>
          <w:p w14:paraId="3890924D" w14:textId="77777777" w:rsidR="009E645B" w:rsidRPr="009E645B" w:rsidRDefault="009E645B" w:rsidP="00A05D00">
            <w:pPr>
              <w:jc w:val="center"/>
              <w:rPr>
                <w:b/>
                <w:bCs/>
                <w:color w:val="000000"/>
                <w:sz w:val="22"/>
                <w:szCs w:val="22"/>
              </w:rPr>
            </w:pPr>
            <w:r w:rsidRPr="009E645B">
              <w:rPr>
                <w:b/>
                <w:bCs/>
                <w:color w:val="000000"/>
                <w:sz w:val="22"/>
                <w:szCs w:val="22"/>
              </w:rPr>
              <w:t>Proba Ec)</w:t>
            </w:r>
          </w:p>
        </w:tc>
        <w:tc>
          <w:tcPr>
            <w:tcW w:w="2451" w:type="dxa"/>
            <w:tcBorders>
              <w:top w:val="nil"/>
              <w:left w:val="nil"/>
              <w:bottom w:val="single" w:sz="4" w:space="0" w:color="auto"/>
              <w:right w:val="single" w:sz="4" w:space="0" w:color="auto"/>
            </w:tcBorders>
            <w:shd w:val="clear" w:color="000000" w:fill="C5FFFF"/>
            <w:vAlign w:val="center"/>
            <w:hideMark/>
          </w:tcPr>
          <w:p w14:paraId="1D496892" w14:textId="77777777" w:rsidR="009E645B" w:rsidRPr="00A05D00" w:rsidRDefault="009E645B" w:rsidP="00A05D00">
            <w:pPr>
              <w:jc w:val="center"/>
              <w:rPr>
                <w:b/>
                <w:bCs/>
                <w:color w:val="000000"/>
                <w:sz w:val="18"/>
                <w:szCs w:val="22"/>
              </w:rPr>
            </w:pPr>
            <w:r w:rsidRPr="00A05D00">
              <w:rPr>
                <w:b/>
                <w:bCs/>
                <w:color w:val="000000"/>
                <w:sz w:val="18"/>
                <w:szCs w:val="22"/>
              </w:rPr>
              <w:t>MATEMATICĂ</w:t>
            </w:r>
          </w:p>
        </w:tc>
        <w:tc>
          <w:tcPr>
            <w:tcW w:w="950" w:type="dxa"/>
            <w:tcBorders>
              <w:top w:val="nil"/>
              <w:left w:val="nil"/>
              <w:bottom w:val="single" w:sz="4" w:space="0" w:color="auto"/>
              <w:right w:val="nil"/>
            </w:tcBorders>
            <w:shd w:val="clear" w:color="000000" w:fill="C5FFFF"/>
            <w:vAlign w:val="center"/>
            <w:hideMark/>
          </w:tcPr>
          <w:p w14:paraId="243D5F4A" w14:textId="77777777" w:rsidR="009E645B" w:rsidRPr="009E645B" w:rsidRDefault="009E645B" w:rsidP="00A05D00">
            <w:pPr>
              <w:jc w:val="center"/>
              <w:rPr>
                <w:color w:val="000000"/>
                <w:sz w:val="22"/>
                <w:szCs w:val="22"/>
              </w:rPr>
            </w:pPr>
            <w:r w:rsidRPr="009E645B">
              <w:rPr>
                <w:color w:val="000000"/>
                <w:sz w:val="22"/>
                <w:szCs w:val="22"/>
              </w:rPr>
              <w:t>167</w:t>
            </w:r>
          </w:p>
        </w:tc>
        <w:tc>
          <w:tcPr>
            <w:tcW w:w="950" w:type="dxa"/>
            <w:tcBorders>
              <w:top w:val="nil"/>
              <w:left w:val="single" w:sz="4" w:space="0" w:color="auto"/>
              <w:bottom w:val="single" w:sz="4" w:space="0" w:color="auto"/>
              <w:right w:val="nil"/>
            </w:tcBorders>
            <w:shd w:val="clear" w:color="000000" w:fill="C5FFFF"/>
            <w:vAlign w:val="center"/>
            <w:hideMark/>
          </w:tcPr>
          <w:p w14:paraId="617D60D7" w14:textId="77777777" w:rsidR="009E645B" w:rsidRPr="009E645B" w:rsidRDefault="009E645B" w:rsidP="00A05D00">
            <w:pPr>
              <w:jc w:val="center"/>
              <w:rPr>
                <w:color w:val="000000"/>
                <w:sz w:val="22"/>
                <w:szCs w:val="22"/>
              </w:rPr>
            </w:pPr>
            <w:r w:rsidRPr="009E645B">
              <w:rPr>
                <w:color w:val="000000"/>
                <w:sz w:val="22"/>
                <w:szCs w:val="22"/>
              </w:rPr>
              <w:t>167</w:t>
            </w:r>
          </w:p>
        </w:tc>
        <w:tc>
          <w:tcPr>
            <w:tcW w:w="950" w:type="dxa"/>
            <w:tcBorders>
              <w:top w:val="nil"/>
              <w:left w:val="single" w:sz="4" w:space="0" w:color="auto"/>
              <w:bottom w:val="single" w:sz="4" w:space="0" w:color="auto"/>
              <w:right w:val="nil"/>
            </w:tcBorders>
            <w:shd w:val="clear" w:color="000000" w:fill="C5FFFF"/>
            <w:vAlign w:val="center"/>
            <w:hideMark/>
          </w:tcPr>
          <w:p w14:paraId="21F8F279" w14:textId="77777777" w:rsidR="009E645B" w:rsidRPr="009E645B" w:rsidRDefault="009E645B" w:rsidP="00A05D00">
            <w:pPr>
              <w:jc w:val="center"/>
              <w:rPr>
                <w:color w:val="000000"/>
                <w:sz w:val="22"/>
                <w:szCs w:val="22"/>
              </w:rPr>
            </w:pPr>
            <w:r w:rsidRPr="009E645B">
              <w:rPr>
                <w:color w:val="000000"/>
                <w:sz w:val="22"/>
                <w:szCs w:val="22"/>
              </w:rPr>
              <w:t>167</w:t>
            </w:r>
          </w:p>
        </w:tc>
        <w:tc>
          <w:tcPr>
            <w:tcW w:w="583" w:type="dxa"/>
            <w:tcBorders>
              <w:top w:val="nil"/>
              <w:left w:val="single" w:sz="4" w:space="0" w:color="auto"/>
              <w:bottom w:val="single" w:sz="4" w:space="0" w:color="auto"/>
              <w:right w:val="nil"/>
            </w:tcBorders>
            <w:shd w:val="clear" w:color="000000" w:fill="C5FFFF"/>
            <w:vAlign w:val="center"/>
            <w:hideMark/>
          </w:tcPr>
          <w:p w14:paraId="667AC1AE"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C5FFFF"/>
            <w:vAlign w:val="center"/>
            <w:hideMark/>
          </w:tcPr>
          <w:p w14:paraId="0E65131F" w14:textId="77777777" w:rsidR="009E645B" w:rsidRPr="009E645B" w:rsidRDefault="009E645B" w:rsidP="00A05D00">
            <w:pPr>
              <w:jc w:val="center"/>
              <w:rPr>
                <w:sz w:val="22"/>
                <w:szCs w:val="22"/>
              </w:rPr>
            </w:pPr>
            <w:r w:rsidRPr="009E645B">
              <w:rPr>
                <w:sz w:val="22"/>
                <w:szCs w:val="22"/>
              </w:rPr>
              <w:t>4</w:t>
            </w:r>
          </w:p>
        </w:tc>
        <w:tc>
          <w:tcPr>
            <w:tcW w:w="753" w:type="dxa"/>
            <w:tcBorders>
              <w:top w:val="nil"/>
              <w:left w:val="nil"/>
              <w:bottom w:val="single" w:sz="4" w:space="0" w:color="auto"/>
              <w:right w:val="single" w:sz="4" w:space="0" w:color="auto"/>
            </w:tcBorders>
            <w:shd w:val="clear" w:color="000000" w:fill="C5FFFF"/>
            <w:vAlign w:val="center"/>
            <w:hideMark/>
          </w:tcPr>
          <w:p w14:paraId="569B36BF" w14:textId="77777777" w:rsidR="009E645B" w:rsidRPr="009E645B" w:rsidRDefault="009E645B" w:rsidP="00A05D00">
            <w:pPr>
              <w:jc w:val="center"/>
              <w:rPr>
                <w:sz w:val="22"/>
                <w:szCs w:val="22"/>
              </w:rPr>
            </w:pPr>
            <w:r w:rsidRPr="009E645B">
              <w:rPr>
                <w:sz w:val="22"/>
                <w:szCs w:val="22"/>
              </w:rPr>
              <w:t>7</w:t>
            </w:r>
          </w:p>
        </w:tc>
        <w:tc>
          <w:tcPr>
            <w:tcW w:w="753" w:type="dxa"/>
            <w:tcBorders>
              <w:top w:val="nil"/>
              <w:left w:val="nil"/>
              <w:bottom w:val="single" w:sz="4" w:space="0" w:color="auto"/>
              <w:right w:val="single" w:sz="4" w:space="0" w:color="auto"/>
            </w:tcBorders>
            <w:shd w:val="clear" w:color="000000" w:fill="C5FFFF"/>
            <w:vAlign w:val="center"/>
            <w:hideMark/>
          </w:tcPr>
          <w:p w14:paraId="1B9016DB" w14:textId="77777777" w:rsidR="009E645B" w:rsidRPr="009E645B" w:rsidRDefault="009E645B" w:rsidP="00A05D00">
            <w:pPr>
              <w:jc w:val="center"/>
              <w:rPr>
                <w:sz w:val="22"/>
                <w:szCs w:val="22"/>
              </w:rPr>
            </w:pPr>
            <w:r w:rsidRPr="009E645B">
              <w:rPr>
                <w:sz w:val="22"/>
                <w:szCs w:val="22"/>
              </w:rPr>
              <w:t>30</w:t>
            </w:r>
          </w:p>
        </w:tc>
        <w:tc>
          <w:tcPr>
            <w:tcW w:w="753" w:type="dxa"/>
            <w:tcBorders>
              <w:top w:val="nil"/>
              <w:left w:val="nil"/>
              <w:bottom w:val="single" w:sz="4" w:space="0" w:color="auto"/>
              <w:right w:val="single" w:sz="4" w:space="0" w:color="auto"/>
            </w:tcBorders>
            <w:shd w:val="clear" w:color="000000" w:fill="C5FFFF"/>
            <w:vAlign w:val="center"/>
            <w:hideMark/>
          </w:tcPr>
          <w:p w14:paraId="01C97E65" w14:textId="77777777" w:rsidR="009E645B" w:rsidRPr="009E645B" w:rsidRDefault="009E645B" w:rsidP="00A05D00">
            <w:pPr>
              <w:jc w:val="center"/>
              <w:rPr>
                <w:sz w:val="22"/>
                <w:szCs w:val="22"/>
              </w:rPr>
            </w:pPr>
            <w:r w:rsidRPr="009E645B">
              <w:rPr>
                <w:sz w:val="22"/>
                <w:szCs w:val="22"/>
              </w:rPr>
              <w:t>54</w:t>
            </w:r>
          </w:p>
        </w:tc>
        <w:tc>
          <w:tcPr>
            <w:tcW w:w="753" w:type="dxa"/>
            <w:tcBorders>
              <w:top w:val="nil"/>
              <w:left w:val="nil"/>
              <w:bottom w:val="single" w:sz="4" w:space="0" w:color="auto"/>
              <w:right w:val="single" w:sz="4" w:space="0" w:color="auto"/>
            </w:tcBorders>
            <w:shd w:val="clear" w:color="000000" w:fill="C5FFFF"/>
            <w:vAlign w:val="center"/>
            <w:hideMark/>
          </w:tcPr>
          <w:p w14:paraId="2A0289F6" w14:textId="77777777" w:rsidR="009E645B" w:rsidRPr="009E645B" w:rsidRDefault="009E645B" w:rsidP="00A05D00">
            <w:pPr>
              <w:jc w:val="center"/>
              <w:rPr>
                <w:sz w:val="22"/>
                <w:szCs w:val="22"/>
              </w:rPr>
            </w:pPr>
            <w:r w:rsidRPr="009E645B">
              <w:rPr>
                <w:sz w:val="22"/>
                <w:szCs w:val="22"/>
              </w:rPr>
              <w:t>68</w:t>
            </w:r>
          </w:p>
        </w:tc>
        <w:tc>
          <w:tcPr>
            <w:tcW w:w="544" w:type="dxa"/>
            <w:tcBorders>
              <w:top w:val="nil"/>
              <w:left w:val="nil"/>
              <w:bottom w:val="single" w:sz="4" w:space="0" w:color="auto"/>
              <w:right w:val="single" w:sz="4" w:space="0" w:color="auto"/>
            </w:tcBorders>
            <w:shd w:val="clear" w:color="000000" w:fill="C5FFFF"/>
            <w:vAlign w:val="center"/>
            <w:hideMark/>
          </w:tcPr>
          <w:p w14:paraId="3E736EB9" w14:textId="77777777" w:rsidR="009E645B" w:rsidRPr="009E645B" w:rsidRDefault="009E645B" w:rsidP="00A05D00">
            <w:pPr>
              <w:jc w:val="center"/>
              <w:rPr>
                <w:sz w:val="22"/>
                <w:szCs w:val="22"/>
              </w:rPr>
            </w:pPr>
            <w:r w:rsidRPr="009E645B">
              <w:rPr>
                <w:sz w:val="22"/>
                <w:szCs w:val="22"/>
              </w:rPr>
              <w:t>4</w:t>
            </w:r>
          </w:p>
        </w:tc>
      </w:tr>
      <w:tr w:rsidR="009E645B" w:rsidRPr="009E645B" w14:paraId="5FAE2967" w14:textId="77777777" w:rsidTr="00A05D00">
        <w:trPr>
          <w:trHeight w:val="215"/>
          <w:jc w:val="center"/>
        </w:trPr>
        <w:tc>
          <w:tcPr>
            <w:tcW w:w="887" w:type="dxa"/>
            <w:vMerge/>
            <w:tcBorders>
              <w:top w:val="nil"/>
              <w:left w:val="single" w:sz="4" w:space="0" w:color="auto"/>
              <w:bottom w:val="single" w:sz="4" w:space="0" w:color="000000"/>
              <w:right w:val="single" w:sz="4" w:space="0" w:color="auto"/>
            </w:tcBorders>
            <w:vAlign w:val="center"/>
            <w:hideMark/>
          </w:tcPr>
          <w:p w14:paraId="4FAF3777"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C5FFFF"/>
            <w:vAlign w:val="center"/>
            <w:hideMark/>
          </w:tcPr>
          <w:p w14:paraId="0FEFA893" w14:textId="77777777" w:rsidR="009E645B" w:rsidRPr="00A05D00" w:rsidRDefault="009E645B" w:rsidP="00A05D00">
            <w:pPr>
              <w:jc w:val="center"/>
              <w:rPr>
                <w:b/>
                <w:bCs/>
                <w:color w:val="000000"/>
                <w:sz w:val="18"/>
                <w:szCs w:val="22"/>
              </w:rPr>
            </w:pPr>
            <w:r w:rsidRPr="00A05D00">
              <w:rPr>
                <w:b/>
                <w:bCs/>
                <w:color w:val="000000"/>
                <w:sz w:val="18"/>
                <w:szCs w:val="22"/>
              </w:rPr>
              <w:t>ISTORIE</w:t>
            </w:r>
          </w:p>
        </w:tc>
        <w:tc>
          <w:tcPr>
            <w:tcW w:w="950" w:type="dxa"/>
            <w:tcBorders>
              <w:top w:val="nil"/>
              <w:left w:val="nil"/>
              <w:bottom w:val="single" w:sz="4" w:space="0" w:color="auto"/>
              <w:right w:val="nil"/>
            </w:tcBorders>
            <w:shd w:val="clear" w:color="000000" w:fill="C5FFFF"/>
            <w:vAlign w:val="center"/>
            <w:hideMark/>
          </w:tcPr>
          <w:p w14:paraId="7822C8CB" w14:textId="77777777" w:rsidR="009E645B" w:rsidRPr="009E645B" w:rsidRDefault="009E645B" w:rsidP="00A05D00">
            <w:pPr>
              <w:jc w:val="center"/>
              <w:rPr>
                <w:color w:val="000000"/>
                <w:sz w:val="22"/>
                <w:szCs w:val="22"/>
              </w:rPr>
            </w:pPr>
            <w:r w:rsidRPr="009E645B">
              <w:rPr>
                <w:color w:val="000000"/>
                <w:sz w:val="22"/>
                <w:szCs w:val="22"/>
              </w:rPr>
              <w:t>125</w:t>
            </w:r>
          </w:p>
        </w:tc>
        <w:tc>
          <w:tcPr>
            <w:tcW w:w="950" w:type="dxa"/>
            <w:tcBorders>
              <w:top w:val="nil"/>
              <w:left w:val="single" w:sz="4" w:space="0" w:color="auto"/>
              <w:bottom w:val="single" w:sz="4" w:space="0" w:color="auto"/>
              <w:right w:val="nil"/>
            </w:tcBorders>
            <w:shd w:val="clear" w:color="000000" w:fill="C5FFFF"/>
            <w:vAlign w:val="center"/>
            <w:hideMark/>
          </w:tcPr>
          <w:p w14:paraId="697E1931" w14:textId="77777777" w:rsidR="009E645B" w:rsidRPr="009E645B" w:rsidRDefault="009E645B" w:rsidP="00A05D00">
            <w:pPr>
              <w:jc w:val="center"/>
              <w:rPr>
                <w:color w:val="000000"/>
                <w:sz w:val="22"/>
                <w:szCs w:val="22"/>
              </w:rPr>
            </w:pPr>
            <w:r w:rsidRPr="009E645B">
              <w:rPr>
                <w:color w:val="000000"/>
                <w:sz w:val="22"/>
                <w:szCs w:val="22"/>
              </w:rPr>
              <w:t>124</w:t>
            </w:r>
          </w:p>
        </w:tc>
        <w:tc>
          <w:tcPr>
            <w:tcW w:w="950" w:type="dxa"/>
            <w:tcBorders>
              <w:top w:val="nil"/>
              <w:left w:val="single" w:sz="4" w:space="0" w:color="auto"/>
              <w:bottom w:val="single" w:sz="4" w:space="0" w:color="auto"/>
              <w:right w:val="nil"/>
            </w:tcBorders>
            <w:shd w:val="clear" w:color="000000" w:fill="C5FFFF"/>
            <w:vAlign w:val="center"/>
            <w:hideMark/>
          </w:tcPr>
          <w:p w14:paraId="259959F9" w14:textId="77777777" w:rsidR="009E645B" w:rsidRPr="009E645B" w:rsidRDefault="009E645B" w:rsidP="00A05D00">
            <w:pPr>
              <w:jc w:val="center"/>
              <w:rPr>
                <w:color w:val="000000"/>
                <w:sz w:val="22"/>
                <w:szCs w:val="22"/>
              </w:rPr>
            </w:pPr>
            <w:r w:rsidRPr="009E645B">
              <w:rPr>
                <w:color w:val="000000"/>
                <w:sz w:val="22"/>
                <w:szCs w:val="22"/>
              </w:rPr>
              <w:t>123</w:t>
            </w:r>
          </w:p>
        </w:tc>
        <w:tc>
          <w:tcPr>
            <w:tcW w:w="583" w:type="dxa"/>
            <w:tcBorders>
              <w:top w:val="nil"/>
              <w:left w:val="single" w:sz="4" w:space="0" w:color="auto"/>
              <w:bottom w:val="single" w:sz="4" w:space="0" w:color="auto"/>
              <w:right w:val="nil"/>
            </w:tcBorders>
            <w:shd w:val="clear" w:color="000000" w:fill="C5FFFF"/>
            <w:vAlign w:val="center"/>
            <w:hideMark/>
          </w:tcPr>
          <w:p w14:paraId="071D71E3" w14:textId="77777777" w:rsidR="009E645B" w:rsidRPr="009E645B" w:rsidRDefault="009E645B" w:rsidP="00A05D00">
            <w:pPr>
              <w:jc w:val="center"/>
              <w:rPr>
                <w:color w:val="FF0000"/>
                <w:sz w:val="22"/>
                <w:szCs w:val="22"/>
              </w:rPr>
            </w:pPr>
            <w:r w:rsidRPr="009E645B">
              <w:rPr>
                <w:color w:val="FF0000"/>
                <w:sz w:val="22"/>
                <w:szCs w:val="22"/>
              </w:rPr>
              <w:t>1</w:t>
            </w:r>
          </w:p>
        </w:tc>
        <w:tc>
          <w:tcPr>
            <w:tcW w:w="753" w:type="dxa"/>
            <w:tcBorders>
              <w:top w:val="nil"/>
              <w:left w:val="single" w:sz="4" w:space="0" w:color="auto"/>
              <w:bottom w:val="single" w:sz="4" w:space="0" w:color="auto"/>
              <w:right w:val="single" w:sz="4" w:space="0" w:color="auto"/>
            </w:tcBorders>
            <w:shd w:val="clear" w:color="000000" w:fill="C5FFFF"/>
            <w:vAlign w:val="center"/>
            <w:hideMark/>
          </w:tcPr>
          <w:p w14:paraId="0FA6CF6F" w14:textId="77777777" w:rsidR="009E645B" w:rsidRPr="009E645B" w:rsidRDefault="009E645B" w:rsidP="00A05D00">
            <w:pPr>
              <w:jc w:val="center"/>
              <w:rPr>
                <w:color w:val="000000"/>
                <w:sz w:val="22"/>
                <w:szCs w:val="22"/>
              </w:rPr>
            </w:pPr>
            <w:r w:rsidRPr="009E645B">
              <w:rPr>
                <w:color w:val="000000"/>
                <w:sz w:val="22"/>
                <w:szCs w:val="22"/>
              </w:rPr>
              <w:t>6</w:t>
            </w:r>
          </w:p>
        </w:tc>
        <w:tc>
          <w:tcPr>
            <w:tcW w:w="753" w:type="dxa"/>
            <w:tcBorders>
              <w:top w:val="nil"/>
              <w:left w:val="nil"/>
              <w:bottom w:val="single" w:sz="4" w:space="0" w:color="auto"/>
              <w:right w:val="single" w:sz="4" w:space="0" w:color="auto"/>
            </w:tcBorders>
            <w:shd w:val="clear" w:color="000000" w:fill="C5FFFF"/>
            <w:vAlign w:val="center"/>
            <w:hideMark/>
          </w:tcPr>
          <w:p w14:paraId="0D70911F" w14:textId="77777777" w:rsidR="009E645B" w:rsidRPr="009E645B" w:rsidRDefault="009E645B" w:rsidP="00A05D00">
            <w:pPr>
              <w:jc w:val="center"/>
              <w:rPr>
                <w:color w:val="000000"/>
                <w:sz w:val="22"/>
                <w:szCs w:val="22"/>
              </w:rPr>
            </w:pPr>
            <w:r w:rsidRPr="009E645B">
              <w:rPr>
                <w:color w:val="000000"/>
                <w:sz w:val="22"/>
                <w:szCs w:val="22"/>
              </w:rPr>
              <w:t>6</w:t>
            </w:r>
          </w:p>
        </w:tc>
        <w:tc>
          <w:tcPr>
            <w:tcW w:w="753" w:type="dxa"/>
            <w:tcBorders>
              <w:top w:val="nil"/>
              <w:left w:val="nil"/>
              <w:bottom w:val="single" w:sz="4" w:space="0" w:color="auto"/>
              <w:right w:val="single" w:sz="4" w:space="0" w:color="auto"/>
            </w:tcBorders>
            <w:shd w:val="clear" w:color="000000" w:fill="C5FFFF"/>
            <w:vAlign w:val="center"/>
            <w:hideMark/>
          </w:tcPr>
          <w:p w14:paraId="327C03CA" w14:textId="77777777" w:rsidR="009E645B" w:rsidRPr="009E645B" w:rsidRDefault="009E645B" w:rsidP="00A05D00">
            <w:pPr>
              <w:jc w:val="center"/>
              <w:rPr>
                <w:color w:val="000000"/>
                <w:sz w:val="22"/>
                <w:szCs w:val="22"/>
              </w:rPr>
            </w:pPr>
            <w:r w:rsidRPr="009E645B">
              <w:rPr>
                <w:color w:val="000000"/>
                <w:sz w:val="22"/>
                <w:szCs w:val="22"/>
              </w:rPr>
              <w:t>14</w:t>
            </w:r>
          </w:p>
        </w:tc>
        <w:tc>
          <w:tcPr>
            <w:tcW w:w="753" w:type="dxa"/>
            <w:tcBorders>
              <w:top w:val="nil"/>
              <w:left w:val="nil"/>
              <w:bottom w:val="single" w:sz="4" w:space="0" w:color="auto"/>
              <w:right w:val="single" w:sz="4" w:space="0" w:color="auto"/>
            </w:tcBorders>
            <w:shd w:val="clear" w:color="000000" w:fill="C5FFFF"/>
            <w:vAlign w:val="center"/>
            <w:hideMark/>
          </w:tcPr>
          <w:p w14:paraId="5AAA38B1" w14:textId="77777777" w:rsidR="009E645B" w:rsidRPr="009E645B" w:rsidRDefault="009E645B" w:rsidP="00A05D00">
            <w:pPr>
              <w:jc w:val="center"/>
              <w:rPr>
                <w:color w:val="000000"/>
                <w:sz w:val="22"/>
                <w:szCs w:val="22"/>
              </w:rPr>
            </w:pPr>
            <w:r w:rsidRPr="009E645B">
              <w:rPr>
                <w:color w:val="000000"/>
                <w:sz w:val="22"/>
                <w:szCs w:val="22"/>
              </w:rPr>
              <w:t>20</w:t>
            </w:r>
          </w:p>
        </w:tc>
        <w:tc>
          <w:tcPr>
            <w:tcW w:w="753" w:type="dxa"/>
            <w:tcBorders>
              <w:top w:val="nil"/>
              <w:left w:val="nil"/>
              <w:bottom w:val="single" w:sz="4" w:space="0" w:color="auto"/>
              <w:right w:val="single" w:sz="4" w:space="0" w:color="auto"/>
            </w:tcBorders>
            <w:shd w:val="clear" w:color="000000" w:fill="C5FFFF"/>
            <w:vAlign w:val="center"/>
            <w:hideMark/>
          </w:tcPr>
          <w:p w14:paraId="4F4DD61C" w14:textId="77777777" w:rsidR="009E645B" w:rsidRPr="009E645B" w:rsidRDefault="009E645B" w:rsidP="00A05D00">
            <w:pPr>
              <w:jc w:val="center"/>
              <w:rPr>
                <w:color w:val="000000"/>
                <w:sz w:val="22"/>
                <w:szCs w:val="22"/>
              </w:rPr>
            </w:pPr>
            <w:r w:rsidRPr="009E645B">
              <w:rPr>
                <w:color w:val="000000"/>
                <w:sz w:val="22"/>
                <w:szCs w:val="22"/>
              </w:rPr>
              <w:t>49</w:t>
            </w:r>
          </w:p>
        </w:tc>
        <w:tc>
          <w:tcPr>
            <w:tcW w:w="544" w:type="dxa"/>
            <w:tcBorders>
              <w:top w:val="nil"/>
              <w:left w:val="nil"/>
              <w:bottom w:val="single" w:sz="4" w:space="0" w:color="auto"/>
              <w:right w:val="single" w:sz="4" w:space="0" w:color="auto"/>
            </w:tcBorders>
            <w:shd w:val="clear" w:color="000000" w:fill="C5FFFF"/>
            <w:vAlign w:val="center"/>
            <w:hideMark/>
          </w:tcPr>
          <w:p w14:paraId="781BDB04" w14:textId="77777777" w:rsidR="009E645B" w:rsidRPr="009E645B" w:rsidRDefault="009E645B" w:rsidP="00A05D00">
            <w:pPr>
              <w:jc w:val="center"/>
              <w:rPr>
                <w:color w:val="000000"/>
                <w:sz w:val="22"/>
                <w:szCs w:val="22"/>
              </w:rPr>
            </w:pPr>
            <w:r w:rsidRPr="009E645B">
              <w:rPr>
                <w:color w:val="000000"/>
                <w:sz w:val="22"/>
                <w:szCs w:val="22"/>
              </w:rPr>
              <w:t>28</w:t>
            </w:r>
          </w:p>
        </w:tc>
      </w:tr>
      <w:tr w:rsidR="009E645B" w:rsidRPr="009E645B" w14:paraId="59D15556" w14:textId="77777777" w:rsidTr="00A05D00">
        <w:trPr>
          <w:trHeight w:val="375"/>
          <w:jc w:val="center"/>
        </w:trPr>
        <w:tc>
          <w:tcPr>
            <w:tcW w:w="887" w:type="dxa"/>
            <w:vMerge w:val="restart"/>
            <w:tcBorders>
              <w:top w:val="nil"/>
              <w:left w:val="single" w:sz="4" w:space="0" w:color="auto"/>
              <w:bottom w:val="single" w:sz="4" w:space="0" w:color="000000"/>
              <w:right w:val="single" w:sz="4" w:space="0" w:color="auto"/>
            </w:tcBorders>
            <w:shd w:val="clear" w:color="000000" w:fill="FFFFD5"/>
            <w:vAlign w:val="center"/>
            <w:hideMark/>
          </w:tcPr>
          <w:p w14:paraId="3777457C" w14:textId="77777777" w:rsidR="009E645B" w:rsidRPr="009E645B" w:rsidRDefault="009E645B" w:rsidP="00A05D00">
            <w:pPr>
              <w:jc w:val="center"/>
              <w:rPr>
                <w:b/>
                <w:bCs/>
                <w:color w:val="000000"/>
                <w:sz w:val="22"/>
                <w:szCs w:val="22"/>
              </w:rPr>
            </w:pPr>
            <w:r w:rsidRPr="009E645B">
              <w:rPr>
                <w:b/>
                <w:bCs/>
                <w:color w:val="000000"/>
                <w:sz w:val="22"/>
                <w:szCs w:val="22"/>
              </w:rPr>
              <w:t>Proba Ed)</w:t>
            </w:r>
          </w:p>
        </w:tc>
        <w:tc>
          <w:tcPr>
            <w:tcW w:w="2451" w:type="dxa"/>
            <w:tcBorders>
              <w:top w:val="nil"/>
              <w:left w:val="nil"/>
              <w:bottom w:val="single" w:sz="4" w:space="0" w:color="auto"/>
              <w:right w:val="single" w:sz="4" w:space="0" w:color="auto"/>
            </w:tcBorders>
            <w:shd w:val="clear" w:color="000000" w:fill="FFFFD5"/>
            <w:vAlign w:val="center"/>
            <w:hideMark/>
          </w:tcPr>
          <w:p w14:paraId="75B1838E" w14:textId="77777777" w:rsidR="009E645B" w:rsidRPr="00A05D00" w:rsidRDefault="009E645B" w:rsidP="00A05D00">
            <w:pPr>
              <w:jc w:val="center"/>
              <w:rPr>
                <w:b/>
                <w:bCs/>
                <w:color w:val="000000"/>
                <w:sz w:val="18"/>
                <w:szCs w:val="22"/>
              </w:rPr>
            </w:pPr>
            <w:r w:rsidRPr="00A05D00">
              <w:rPr>
                <w:b/>
                <w:bCs/>
                <w:color w:val="000000"/>
                <w:sz w:val="18"/>
                <w:szCs w:val="22"/>
              </w:rPr>
              <w:t>BIOLOGIE/ANATOMIE</w:t>
            </w:r>
          </w:p>
        </w:tc>
        <w:tc>
          <w:tcPr>
            <w:tcW w:w="950" w:type="dxa"/>
            <w:tcBorders>
              <w:top w:val="nil"/>
              <w:left w:val="nil"/>
              <w:bottom w:val="single" w:sz="4" w:space="0" w:color="auto"/>
              <w:right w:val="nil"/>
            </w:tcBorders>
            <w:shd w:val="clear" w:color="000000" w:fill="FFFFD5"/>
            <w:vAlign w:val="center"/>
            <w:hideMark/>
          </w:tcPr>
          <w:p w14:paraId="3610D2CD" w14:textId="77777777" w:rsidR="009E645B" w:rsidRPr="009E645B" w:rsidRDefault="009E645B" w:rsidP="00A05D00">
            <w:pPr>
              <w:jc w:val="center"/>
              <w:rPr>
                <w:color w:val="000000"/>
                <w:sz w:val="22"/>
                <w:szCs w:val="22"/>
              </w:rPr>
            </w:pPr>
            <w:r w:rsidRPr="009E645B">
              <w:rPr>
                <w:color w:val="000000"/>
                <w:sz w:val="22"/>
                <w:szCs w:val="22"/>
              </w:rPr>
              <w:t>58</w:t>
            </w:r>
          </w:p>
        </w:tc>
        <w:tc>
          <w:tcPr>
            <w:tcW w:w="950" w:type="dxa"/>
            <w:tcBorders>
              <w:top w:val="nil"/>
              <w:left w:val="single" w:sz="4" w:space="0" w:color="auto"/>
              <w:bottom w:val="single" w:sz="4" w:space="0" w:color="auto"/>
              <w:right w:val="nil"/>
            </w:tcBorders>
            <w:shd w:val="clear" w:color="000000" w:fill="FFFFD5"/>
            <w:vAlign w:val="center"/>
            <w:hideMark/>
          </w:tcPr>
          <w:p w14:paraId="3E73D1D2" w14:textId="77777777" w:rsidR="009E645B" w:rsidRPr="009E645B" w:rsidRDefault="009E645B" w:rsidP="00A05D00">
            <w:pPr>
              <w:jc w:val="center"/>
              <w:rPr>
                <w:color w:val="000000"/>
                <w:sz w:val="22"/>
                <w:szCs w:val="22"/>
              </w:rPr>
            </w:pPr>
            <w:r w:rsidRPr="009E645B">
              <w:rPr>
                <w:color w:val="000000"/>
                <w:sz w:val="22"/>
                <w:szCs w:val="22"/>
              </w:rPr>
              <w:t>58</w:t>
            </w:r>
          </w:p>
        </w:tc>
        <w:tc>
          <w:tcPr>
            <w:tcW w:w="950" w:type="dxa"/>
            <w:tcBorders>
              <w:top w:val="nil"/>
              <w:left w:val="single" w:sz="4" w:space="0" w:color="auto"/>
              <w:bottom w:val="single" w:sz="4" w:space="0" w:color="auto"/>
              <w:right w:val="nil"/>
            </w:tcBorders>
            <w:shd w:val="clear" w:color="000000" w:fill="FFFFD5"/>
            <w:vAlign w:val="center"/>
            <w:hideMark/>
          </w:tcPr>
          <w:p w14:paraId="7C454CD6" w14:textId="77777777" w:rsidR="009E645B" w:rsidRPr="009E645B" w:rsidRDefault="009E645B" w:rsidP="00A05D00">
            <w:pPr>
              <w:jc w:val="center"/>
              <w:rPr>
                <w:color w:val="000000"/>
                <w:sz w:val="22"/>
                <w:szCs w:val="22"/>
              </w:rPr>
            </w:pPr>
            <w:r w:rsidRPr="009E645B">
              <w:rPr>
                <w:color w:val="000000"/>
                <w:sz w:val="22"/>
                <w:szCs w:val="22"/>
              </w:rPr>
              <w:t>58</w:t>
            </w:r>
          </w:p>
        </w:tc>
        <w:tc>
          <w:tcPr>
            <w:tcW w:w="583" w:type="dxa"/>
            <w:tcBorders>
              <w:top w:val="nil"/>
              <w:left w:val="single" w:sz="4" w:space="0" w:color="auto"/>
              <w:bottom w:val="single" w:sz="4" w:space="0" w:color="auto"/>
              <w:right w:val="nil"/>
            </w:tcBorders>
            <w:shd w:val="clear" w:color="000000" w:fill="FFFFD5"/>
            <w:vAlign w:val="center"/>
            <w:hideMark/>
          </w:tcPr>
          <w:p w14:paraId="09A1AEFF"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1AC32CDA"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4C9C7439" w14:textId="77777777" w:rsidR="009E645B" w:rsidRPr="009E645B" w:rsidRDefault="009E645B" w:rsidP="00A05D00">
            <w:pPr>
              <w:jc w:val="center"/>
              <w:rPr>
                <w:color w:val="000000"/>
                <w:sz w:val="22"/>
                <w:szCs w:val="22"/>
              </w:rPr>
            </w:pPr>
            <w:r w:rsidRPr="009E645B">
              <w:rPr>
                <w:color w:val="000000"/>
                <w:sz w:val="22"/>
                <w:szCs w:val="22"/>
              </w:rPr>
              <w:t>5</w:t>
            </w:r>
          </w:p>
        </w:tc>
        <w:tc>
          <w:tcPr>
            <w:tcW w:w="753" w:type="dxa"/>
            <w:tcBorders>
              <w:top w:val="nil"/>
              <w:left w:val="nil"/>
              <w:bottom w:val="single" w:sz="4" w:space="0" w:color="auto"/>
              <w:right w:val="single" w:sz="4" w:space="0" w:color="auto"/>
            </w:tcBorders>
            <w:shd w:val="clear" w:color="000000" w:fill="FFFFD5"/>
            <w:vAlign w:val="center"/>
            <w:hideMark/>
          </w:tcPr>
          <w:p w14:paraId="29237E0F" w14:textId="77777777" w:rsidR="009E645B" w:rsidRPr="009E645B" w:rsidRDefault="009E645B" w:rsidP="00A05D00">
            <w:pPr>
              <w:jc w:val="center"/>
              <w:rPr>
                <w:color w:val="000000"/>
                <w:sz w:val="22"/>
                <w:szCs w:val="22"/>
              </w:rPr>
            </w:pPr>
            <w:r w:rsidRPr="009E645B">
              <w:rPr>
                <w:color w:val="000000"/>
                <w:sz w:val="22"/>
                <w:szCs w:val="22"/>
              </w:rPr>
              <w:t>15</w:t>
            </w:r>
          </w:p>
        </w:tc>
        <w:tc>
          <w:tcPr>
            <w:tcW w:w="753" w:type="dxa"/>
            <w:tcBorders>
              <w:top w:val="nil"/>
              <w:left w:val="nil"/>
              <w:bottom w:val="single" w:sz="4" w:space="0" w:color="auto"/>
              <w:right w:val="single" w:sz="4" w:space="0" w:color="auto"/>
            </w:tcBorders>
            <w:shd w:val="clear" w:color="000000" w:fill="FFFFD5"/>
            <w:vAlign w:val="center"/>
            <w:hideMark/>
          </w:tcPr>
          <w:p w14:paraId="51A7C6A3" w14:textId="77777777" w:rsidR="009E645B" w:rsidRPr="009E645B" w:rsidRDefault="009E645B" w:rsidP="00A05D00">
            <w:pPr>
              <w:jc w:val="center"/>
              <w:rPr>
                <w:color w:val="000000"/>
                <w:sz w:val="22"/>
                <w:szCs w:val="22"/>
              </w:rPr>
            </w:pPr>
            <w:r w:rsidRPr="009E645B">
              <w:rPr>
                <w:color w:val="000000"/>
                <w:sz w:val="22"/>
                <w:szCs w:val="22"/>
              </w:rPr>
              <w:t>22</w:t>
            </w:r>
          </w:p>
        </w:tc>
        <w:tc>
          <w:tcPr>
            <w:tcW w:w="753" w:type="dxa"/>
            <w:tcBorders>
              <w:top w:val="nil"/>
              <w:left w:val="nil"/>
              <w:bottom w:val="single" w:sz="4" w:space="0" w:color="auto"/>
              <w:right w:val="single" w:sz="4" w:space="0" w:color="auto"/>
            </w:tcBorders>
            <w:shd w:val="clear" w:color="000000" w:fill="FFFFD5"/>
            <w:vAlign w:val="center"/>
            <w:hideMark/>
          </w:tcPr>
          <w:p w14:paraId="2C7C361B" w14:textId="77777777" w:rsidR="009E645B" w:rsidRPr="009E645B" w:rsidRDefault="009E645B" w:rsidP="00A05D00">
            <w:pPr>
              <w:jc w:val="center"/>
              <w:rPr>
                <w:color w:val="000000"/>
                <w:sz w:val="22"/>
                <w:szCs w:val="22"/>
              </w:rPr>
            </w:pPr>
            <w:r w:rsidRPr="009E645B">
              <w:rPr>
                <w:color w:val="000000"/>
                <w:sz w:val="22"/>
                <w:szCs w:val="22"/>
              </w:rPr>
              <w:t>15</w:t>
            </w:r>
          </w:p>
        </w:tc>
        <w:tc>
          <w:tcPr>
            <w:tcW w:w="544" w:type="dxa"/>
            <w:tcBorders>
              <w:top w:val="nil"/>
              <w:left w:val="nil"/>
              <w:bottom w:val="single" w:sz="4" w:space="0" w:color="auto"/>
              <w:right w:val="single" w:sz="4" w:space="0" w:color="auto"/>
            </w:tcBorders>
            <w:shd w:val="clear" w:color="000000" w:fill="FFFFD5"/>
            <w:vAlign w:val="center"/>
            <w:hideMark/>
          </w:tcPr>
          <w:p w14:paraId="343469F3" w14:textId="77777777" w:rsidR="009E645B" w:rsidRPr="009E645B" w:rsidRDefault="009E645B" w:rsidP="00A05D00">
            <w:pPr>
              <w:jc w:val="center"/>
              <w:rPr>
                <w:color w:val="000000"/>
                <w:sz w:val="22"/>
                <w:szCs w:val="22"/>
              </w:rPr>
            </w:pPr>
            <w:r w:rsidRPr="009E645B">
              <w:rPr>
                <w:color w:val="000000"/>
                <w:sz w:val="22"/>
                <w:szCs w:val="22"/>
              </w:rPr>
              <w:t>1</w:t>
            </w:r>
          </w:p>
        </w:tc>
      </w:tr>
      <w:tr w:rsidR="009E645B" w:rsidRPr="009E645B" w14:paraId="533A6C20" w14:textId="77777777" w:rsidTr="009E645B">
        <w:trPr>
          <w:trHeight w:val="300"/>
          <w:jc w:val="center"/>
        </w:trPr>
        <w:tc>
          <w:tcPr>
            <w:tcW w:w="887" w:type="dxa"/>
            <w:vMerge/>
            <w:tcBorders>
              <w:top w:val="nil"/>
              <w:left w:val="single" w:sz="4" w:space="0" w:color="auto"/>
              <w:bottom w:val="single" w:sz="4" w:space="0" w:color="000000"/>
              <w:right w:val="single" w:sz="4" w:space="0" w:color="auto"/>
            </w:tcBorders>
            <w:vAlign w:val="center"/>
            <w:hideMark/>
          </w:tcPr>
          <w:p w14:paraId="4EC397B6"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40A0084B" w14:textId="77777777" w:rsidR="009E645B" w:rsidRPr="00A05D00" w:rsidRDefault="009E645B" w:rsidP="00A05D00">
            <w:pPr>
              <w:jc w:val="center"/>
              <w:rPr>
                <w:b/>
                <w:bCs/>
                <w:color w:val="000000"/>
                <w:sz w:val="18"/>
                <w:szCs w:val="22"/>
              </w:rPr>
            </w:pPr>
            <w:r w:rsidRPr="00A05D00">
              <w:rPr>
                <w:b/>
                <w:bCs/>
                <w:color w:val="000000"/>
                <w:sz w:val="18"/>
                <w:szCs w:val="22"/>
              </w:rPr>
              <w:t>CHIMIE</w:t>
            </w:r>
          </w:p>
        </w:tc>
        <w:tc>
          <w:tcPr>
            <w:tcW w:w="950" w:type="dxa"/>
            <w:tcBorders>
              <w:top w:val="nil"/>
              <w:left w:val="nil"/>
              <w:bottom w:val="single" w:sz="4" w:space="0" w:color="auto"/>
              <w:right w:val="nil"/>
            </w:tcBorders>
            <w:shd w:val="clear" w:color="000000" w:fill="FFFFD5"/>
            <w:vAlign w:val="center"/>
            <w:hideMark/>
          </w:tcPr>
          <w:p w14:paraId="566B03A8" w14:textId="77777777" w:rsidR="009E645B" w:rsidRPr="009E645B" w:rsidRDefault="009E645B" w:rsidP="00A05D00">
            <w:pPr>
              <w:jc w:val="center"/>
              <w:rPr>
                <w:color w:val="000000"/>
                <w:sz w:val="22"/>
                <w:szCs w:val="22"/>
              </w:rPr>
            </w:pPr>
            <w:r w:rsidRPr="009E645B">
              <w:rPr>
                <w:color w:val="000000"/>
                <w:sz w:val="22"/>
                <w:szCs w:val="22"/>
              </w:rPr>
              <w:t>15</w:t>
            </w:r>
          </w:p>
        </w:tc>
        <w:tc>
          <w:tcPr>
            <w:tcW w:w="950" w:type="dxa"/>
            <w:tcBorders>
              <w:top w:val="nil"/>
              <w:left w:val="single" w:sz="4" w:space="0" w:color="auto"/>
              <w:bottom w:val="single" w:sz="4" w:space="0" w:color="auto"/>
              <w:right w:val="nil"/>
            </w:tcBorders>
            <w:shd w:val="clear" w:color="000000" w:fill="FFFFD5"/>
            <w:vAlign w:val="center"/>
            <w:hideMark/>
          </w:tcPr>
          <w:p w14:paraId="627818C6" w14:textId="77777777" w:rsidR="009E645B" w:rsidRPr="009E645B" w:rsidRDefault="009E645B" w:rsidP="00A05D00">
            <w:pPr>
              <w:jc w:val="center"/>
              <w:rPr>
                <w:color w:val="000000"/>
                <w:sz w:val="22"/>
                <w:szCs w:val="22"/>
              </w:rPr>
            </w:pPr>
            <w:r w:rsidRPr="009E645B">
              <w:rPr>
                <w:color w:val="000000"/>
                <w:sz w:val="22"/>
                <w:szCs w:val="22"/>
              </w:rPr>
              <w:t>15</w:t>
            </w:r>
          </w:p>
        </w:tc>
        <w:tc>
          <w:tcPr>
            <w:tcW w:w="950" w:type="dxa"/>
            <w:tcBorders>
              <w:top w:val="nil"/>
              <w:left w:val="single" w:sz="4" w:space="0" w:color="auto"/>
              <w:bottom w:val="single" w:sz="4" w:space="0" w:color="auto"/>
              <w:right w:val="nil"/>
            </w:tcBorders>
            <w:shd w:val="clear" w:color="000000" w:fill="FFFFD5"/>
            <w:vAlign w:val="center"/>
            <w:hideMark/>
          </w:tcPr>
          <w:p w14:paraId="345B4E7B" w14:textId="77777777" w:rsidR="009E645B" w:rsidRPr="009E645B" w:rsidRDefault="009E645B" w:rsidP="00A05D00">
            <w:pPr>
              <w:jc w:val="center"/>
              <w:rPr>
                <w:color w:val="000000"/>
                <w:sz w:val="22"/>
                <w:szCs w:val="22"/>
              </w:rPr>
            </w:pPr>
            <w:r w:rsidRPr="009E645B">
              <w:rPr>
                <w:color w:val="000000"/>
                <w:sz w:val="22"/>
                <w:szCs w:val="22"/>
              </w:rPr>
              <w:t>15</w:t>
            </w:r>
          </w:p>
        </w:tc>
        <w:tc>
          <w:tcPr>
            <w:tcW w:w="583" w:type="dxa"/>
            <w:tcBorders>
              <w:top w:val="nil"/>
              <w:left w:val="single" w:sz="4" w:space="0" w:color="auto"/>
              <w:bottom w:val="single" w:sz="4" w:space="0" w:color="auto"/>
              <w:right w:val="nil"/>
            </w:tcBorders>
            <w:shd w:val="clear" w:color="000000" w:fill="FFFFD5"/>
            <w:vAlign w:val="center"/>
            <w:hideMark/>
          </w:tcPr>
          <w:p w14:paraId="2DDE8366"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4C63BB2B"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291035AB"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6DE79AD0"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692B1885" w14:textId="77777777" w:rsidR="009E645B" w:rsidRPr="009E645B" w:rsidRDefault="009E645B" w:rsidP="00A05D00">
            <w:pPr>
              <w:jc w:val="center"/>
              <w:rPr>
                <w:color w:val="000000"/>
                <w:sz w:val="22"/>
                <w:szCs w:val="22"/>
              </w:rPr>
            </w:pPr>
            <w:r w:rsidRPr="009E645B">
              <w:rPr>
                <w:color w:val="000000"/>
                <w:sz w:val="22"/>
                <w:szCs w:val="22"/>
              </w:rPr>
              <w:t>3</w:t>
            </w:r>
          </w:p>
        </w:tc>
        <w:tc>
          <w:tcPr>
            <w:tcW w:w="753" w:type="dxa"/>
            <w:tcBorders>
              <w:top w:val="nil"/>
              <w:left w:val="nil"/>
              <w:bottom w:val="single" w:sz="4" w:space="0" w:color="auto"/>
              <w:right w:val="single" w:sz="4" w:space="0" w:color="auto"/>
            </w:tcBorders>
            <w:shd w:val="clear" w:color="000000" w:fill="FFFFD5"/>
            <w:vAlign w:val="center"/>
            <w:hideMark/>
          </w:tcPr>
          <w:p w14:paraId="35588301" w14:textId="77777777" w:rsidR="009E645B" w:rsidRPr="009E645B" w:rsidRDefault="009E645B" w:rsidP="00A05D00">
            <w:pPr>
              <w:jc w:val="center"/>
              <w:rPr>
                <w:color w:val="000000"/>
                <w:sz w:val="22"/>
                <w:szCs w:val="22"/>
              </w:rPr>
            </w:pPr>
            <w:r w:rsidRPr="009E645B">
              <w:rPr>
                <w:color w:val="000000"/>
                <w:sz w:val="22"/>
                <w:szCs w:val="22"/>
              </w:rPr>
              <w:t>11</w:t>
            </w:r>
          </w:p>
        </w:tc>
        <w:tc>
          <w:tcPr>
            <w:tcW w:w="544" w:type="dxa"/>
            <w:tcBorders>
              <w:top w:val="nil"/>
              <w:left w:val="nil"/>
              <w:bottom w:val="single" w:sz="4" w:space="0" w:color="auto"/>
              <w:right w:val="single" w:sz="4" w:space="0" w:color="auto"/>
            </w:tcBorders>
            <w:shd w:val="clear" w:color="000000" w:fill="FFFFD5"/>
            <w:vAlign w:val="center"/>
            <w:hideMark/>
          </w:tcPr>
          <w:p w14:paraId="1FA68B4A" w14:textId="77777777" w:rsidR="009E645B" w:rsidRPr="009E645B" w:rsidRDefault="009E645B" w:rsidP="00A05D00">
            <w:pPr>
              <w:jc w:val="center"/>
              <w:rPr>
                <w:color w:val="000000"/>
                <w:sz w:val="22"/>
                <w:szCs w:val="22"/>
              </w:rPr>
            </w:pPr>
            <w:r w:rsidRPr="009E645B">
              <w:rPr>
                <w:color w:val="000000"/>
                <w:sz w:val="22"/>
                <w:szCs w:val="22"/>
              </w:rPr>
              <w:t>1</w:t>
            </w:r>
          </w:p>
        </w:tc>
      </w:tr>
      <w:tr w:rsidR="009E645B" w:rsidRPr="009E645B" w14:paraId="51DCA590" w14:textId="77777777" w:rsidTr="009E645B">
        <w:trPr>
          <w:trHeight w:val="300"/>
          <w:jc w:val="center"/>
        </w:trPr>
        <w:tc>
          <w:tcPr>
            <w:tcW w:w="887" w:type="dxa"/>
            <w:vMerge/>
            <w:tcBorders>
              <w:top w:val="nil"/>
              <w:left w:val="single" w:sz="4" w:space="0" w:color="auto"/>
              <w:bottom w:val="single" w:sz="4" w:space="0" w:color="000000"/>
              <w:right w:val="single" w:sz="4" w:space="0" w:color="auto"/>
            </w:tcBorders>
            <w:vAlign w:val="center"/>
            <w:hideMark/>
          </w:tcPr>
          <w:p w14:paraId="0352E417"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1E04FF61" w14:textId="77777777" w:rsidR="009E645B" w:rsidRPr="00A05D00" w:rsidRDefault="009E645B" w:rsidP="00A05D00">
            <w:pPr>
              <w:jc w:val="center"/>
              <w:rPr>
                <w:b/>
                <w:bCs/>
                <w:color w:val="000000"/>
                <w:sz w:val="18"/>
                <w:szCs w:val="22"/>
              </w:rPr>
            </w:pPr>
            <w:r w:rsidRPr="00A05D00">
              <w:rPr>
                <w:b/>
                <w:bCs/>
                <w:color w:val="000000"/>
                <w:sz w:val="18"/>
                <w:szCs w:val="22"/>
              </w:rPr>
              <w:t>FIZICĂ</w:t>
            </w:r>
          </w:p>
        </w:tc>
        <w:tc>
          <w:tcPr>
            <w:tcW w:w="950" w:type="dxa"/>
            <w:tcBorders>
              <w:top w:val="nil"/>
              <w:left w:val="nil"/>
              <w:bottom w:val="single" w:sz="4" w:space="0" w:color="auto"/>
              <w:right w:val="nil"/>
            </w:tcBorders>
            <w:shd w:val="clear" w:color="000000" w:fill="FFFFD5"/>
            <w:vAlign w:val="center"/>
            <w:hideMark/>
          </w:tcPr>
          <w:p w14:paraId="40C5E87C" w14:textId="77777777" w:rsidR="009E645B" w:rsidRPr="009E645B" w:rsidRDefault="009E645B" w:rsidP="00A05D00">
            <w:pPr>
              <w:jc w:val="center"/>
              <w:rPr>
                <w:color w:val="000000"/>
                <w:sz w:val="22"/>
                <w:szCs w:val="22"/>
              </w:rPr>
            </w:pPr>
            <w:r w:rsidRPr="009E645B">
              <w:rPr>
                <w:color w:val="000000"/>
                <w:sz w:val="22"/>
                <w:szCs w:val="22"/>
              </w:rPr>
              <w:t>49</w:t>
            </w:r>
          </w:p>
        </w:tc>
        <w:tc>
          <w:tcPr>
            <w:tcW w:w="950" w:type="dxa"/>
            <w:tcBorders>
              <w:top w:val="nil"/>
              <w:left w:val="single" w:sz="4" w:space="0" w:color="auto"/>
              <w:bottom w:val="single" w:sz="4" w:space="0" w:color="auto"/>
              <w:right w:val="nil"/>
            </w:tcBorders>
            <w:shd w:val="clear" w:color="000000" w:fill="FFFFD5"/>
            <w:vAlign w:val="center"/>
            <w:hideMark/>
          </w:tcPr>
          <w:p w14:paraId="0374A907" w14:textId="77777777" w:rsidR="009E645B" w:rsidRPr="009E645B" w:rsidRDefault="009E645B" w:rsidP="00A05D00">
            <w:pPr>
              <w:jc w:val="center"/>
              <w:rPr>
                <w:color w:val="000000"/>
                <w:sz w:val="22"/>
                <w:szCs w:val="22"/>
              </w:rPr>
            </w:pPr>
            <w:r w:rsidRPr="009E645B">
              <w:rPr>
                <w:color w:val="000000"/>
                <w:sz w:val="22"/>
                <w:szCs w:val="22"/>
              </w:rPr>
              <w:t>49</w:t>
            </w:r>
          </w:p>
        </w:tc>
        <w:tc>
          <w:tcPr>
            <w:tcW w:w="950" w:type="dxa"/>
            <w:tcBorders>
              <w:top w:val="nil"/>
              <w:left w:val="single" w:sz="4" w:space="0" w:color="auto"/>
              <w:bottom w:val="single" w:sz="4" w:space="0" w:color="auto"/>
              <w:right w:val="nil"/>
            </w:tcBorders>
            <w:shd w:val="clear" w:color="000000" w:fill="FFFFD5"/>
            <w:vAlign w:val="center"/>
            <w:hideMark/>
          </w:tcPr>
          <w:p w14:paraId="2D852C10" w14:textId="77777777" w:rsidR="009E645B" w:rsidRPr="009E645B" w:rsidRDefault="009E645B" w:rsidP="00A05D00">
            <w:pPr>
              <w:jc w:val="center"/>
              <w:rPr>
                <w:color w:val="000000"/>
                <w:sz w:val="22"/>
                <w:szCs w:val="22"/>
              </w:rPr>
            </w:pPr>
            <w:r w:rsidRPr="009E645B">
              <w:rPr>
                <w:color w:val="000000"/>
                <w:sz w:val="22"/>
                <w:szCs w:val="22"/>
              </w:rPr>
              <w:t>49</w:t>
            </w:r>
          </w:p>
        </w:tc>
        <w:tc>
          <w:tcPr>
            <w:tcW w:w="583" w:type="dxa"/>
            <w:tcBorders>
              <w:top w:val="nil"/>
              <w:left w:val="single" w:sz="4" w:space="0" w:color="auto"/>
              <w:bottom w:val="single" w:sz="4" w:space="0" w:color="auto"/>
              <w:right w:val="nil"/>
            </w:tcBorders>
            <w:shd w:val="clear" w:color="000000" w:fill="FFFFD5"/>
            <w:vAlign w:val="center"/>
            <w:hideMark/>
          </w:tcPr>
          <w:p w14:paraId="68F83654"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15493086"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33D74FC2" w14:textId="77777777" w:rsidR="009E645B" w:rsidRPr="009E645B" w:rsidRDefault="009E645B" w:rsidP="00A05D00">
            <w:pPr>
              <w:jc w:val="center"/>
              <w:rPr>
                <w:color w:val="000000"/>
                <w:sz w:val="22"/>
                <w:szCs w:val="22"/>
              </w:rPr>
            </w:pPr>
            <w:r w:rsidRPr="009E645B">
              <w:rPr>
                <w:color w:val="000000"/>
                <w:sz w:val="22"/>
                <w:szCs w:val="22"/>
              </w:rPr>
              <w:t>2</w:t>
            </w:r>
          </w:p>
        </w:tc>
        <w:tc>
          <w:tcPr>
            <w:tcW w:w="753" w:type="dxa"/>
            <w:tcBorders>
              <w:top w:val="nil"/>
              <w:left w:val="nil"/>
              <w:bottom w:val="single" w:sz="4" w:space="0" w:color="auto"/>
              <w:right w:val="single" w:sz="4" w:space="0" w:color="auto"/>
            </w:tcBorders>
            <w:shd w:val="clear" w:color="000000" w:fill="FFFFD5"/>
            <w:vAlign w:val="center"/>
            <w:hideMark/>
          </w:tcPr>
          <w:p w14:paraId="661B9F77" w14:textId="77777777" w:rsidR="009E645B" w:rsidRPr="009E645B" w:rsidRDefault="009E645B" w:rsidP="00A05D00">
            <w:pPr>
              <w:jc w:val="center"/>
              <w:rPr>
                <w:color w:val="000000"/>
                <w:sz w:val="22"/>
                <w:szCs w:val="22"/>
              </w:rPr>
            </w:pPr>
            <w:r w:rsidRPr="009E645B">
              <w:rPr>
                <w:color w:val="000000"/>
                <w:sz w:val="22"/>
                <w:szCs w:val="22"/>
              </w:rPr>
              <w:t>11</w:t>
            </w:r>
          </w:p>
        </w:tc>
        <w:tc>
          <w:tcPr>
            <w:tcW w:w="753" w:type="dxa"/>
            <w:tcBorders>
              <w:top w:val="nil"/>
              <w:left w:val="nil"/>
              <w:bottom w:val="single" w:sz="4" w:space="0" w:color="auto"/>
              <w:right w:val="single" w:sz="4" w:space="0" w:color="auto"/>
            </w:tcBorders>
            <w:shd w:val="clear" w:color="000000" w:fill="FFFFD5"/>
            <w:vAlign w:val="center"/>
            <w:hideMark/>
          </w:tcPr>
          <w:p w14:paraId="4CC177D7" w14:textId="77777777" w:rsidR="009E645B" w:rsidRPr="009E645B" w:rsidRDefault="009E645B" w:rsidP="00A05D00">
            <w:pPr>
              <w:jc w:val="center"/>
              <w:rPr>
                <w:color w:val="000000"/>
                <w:sz w:val="22"/>
                <w:szCs w:val="22"/>
              </w:rPr>
            </w:pPr>
            <w:r w:rsidRPr="009E645B">
              <w:rPr>
                <w:color w:val="000000"/>
                <w:sz w:val="22"/>
                <w:szCs w:val="22"/>
              </w:rPr>
              <w:t>15</w:t>
            </w:r>
          </w:p>
        </w:tc>
        <w:tc>
          <w:tcPr>
            <w:tcW w:w="753" w:type="dxa"/>
            <w:tcBorders>
              <w:top w:val="nil"/>
              <w:left w:val="nil"/>
              <w:bottom w:val="single" w:sz="4" w:space="0" w:color="auto"/>
              <w:right w:val="single" w:sz="4" w:space="0" w:color="auto"/>
            </w:tcBorders>
            <w:shd w:val="clear" w:color="000000" w:fill="FFFFD5"/>
            <w:vAlign w:val="center"/>
            <w:hideMark/>
          </w:tcPr>
          <w:p w14:paraId="351F4441" w14:textId="77777777" w:rsidR="009E645B" w:rsidRPr="009E645B" w:rsidRDefault="009E645B" w:rsidP="00A05D00">
            <w:pPr>
              <w:jc w:val="center"/>
              <w:rPr>
                <w:color w:val="000000"/>
                <w:sz w:val="22"/>
                <w:szCs w:val="22"/>
              </w:rPr>
            </w:pPr>
            <w:r w:rsidRPr="009E645B">
              <w:rPr>
                <w:color w:val="000000"/>
                <w:sz w:val="22"/>
                <w:szCs w:val="22"/>
              </w:rPr>
              <w:t>18</w:t>
            </w:r>
          </w:p>
        </w:tc>
        <w:tc>
          <w:tcPr>
            <w:tcW w:w="544" w:type="dxa"/>
            <w:tcBorders>
              <w:top w:val="nil"/>
              <w:left w:val="nil"/>
              <w:bottom w:val="single" w:sz="4" w:space="0" w:color="auto"/>
              <w:right w:val="single" w:sz="4" w:space="0" w:color="auto"/>
            </w:tcBorders>
            <w:shd w:val="clear" w:color="000000" w:fill="FFFFD5"/>
            <w:vAlign w:val="center"/>
            <w:hideMark/>
          </w:tcPr>
          <w:p w14:paraId="0B8A4097" w14:textId="77777777" w:rsidR="009E645B" w:rsidRPr="009E645B" w:rsidRDefault="009E645B" w:rsidP="00A05D00">
            <w:pPr>
              <w:jc w:val="center"/>
              <w:rPr>
                <w:color w:val="000000"/>
                <w:sz w:val="22"/>
                <w:szCs w:val="22"/>
              </w:rPr>
            </w:pPr>
            <w:r w:rsidRPr="009E645B">
              <w:rPr>
                <w:color w:val="000000"/>
                <w:sz w:val="22"/>
                <w:szCs w:val="22"/>
              </w:rPr>
              <w:t>3</w:t>
            </w:r>
          </w:p>
        </w:tc>
      </w:tr>
      <w:tr w:rsidR="009E645B" w:rsidRPr="009E645B" w14:paraId="4D2262D7" w14:textId="77777777" w:rsidTr="00D52728">
        <w:trPr>
          <w:trHeight w:val="365"/>
          <w:jc w:val="center"/>
        </w:trPr>
        <w:tc>
          <w:tcPr>
            <w:tcW w:w="887" w:type="dxa"/>
            <w:vMerge/>
            <w:tcBorders>
              <w:top w:val="nil"/>
              <w:left w:val="single" w:sz="4" w:space="0" w:color="auto"/>
              <w:bottom w:val="single" w:sz="4" w:space="0" w:color="000000"/>
              <w:right w:val="single" w:sz="4" w:space="0" w:color="auto"/>
            </w:tcBorders>
            <w:vAlign w:val="center"/>
            <w:hideMark/>
          </w:tcPr>
          <w:p w14:paraId="18C874CF"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5D35E777" w14:textId="77777777" w:rsidR="009E645B" w:rsidRPr="00A05D00" w:rsidRDefault="009E645B" w:rsidP="00A05D00">
            <w:pPr>
              <w:jc w:val="center"/>
              <w:rPr>
                <w:b/>
                <w:bCs/>
                <w:color w:val="000000"/>
                <w:sz w:val="18"/>
                <w:szCs w:val="22"/>
              </w:rPr>
            </w:pPr>
            <w:r w:rsidRPr="00A05D00">
              <w:rPr>
                <w:b/>
                <w:bCs/>
                <w:color w:val="000000"/>
                <w:sz w:val="18"/>
                <w:szCs w:val="22"/>
              </w:rPr>
              <w:t>INFORMATICĂ</w:t>
            </w:r>
          </w:p>
        </w:tc>
        <w:tc>
          <w:tcPr>
            <w:tcW w:w="950" w:type="dxa"/>
            <w:tcBorders>
              <w:top w:val="nil"/>
              <w:left w:val="nil"/>
              <w:bottom w:val="single" w:sz="4" w:space="0" w:color="auto"/>
              <w:right w:val="nil"/>
            </w:tcBorders>
            <w:shd w:val="clear" w:color="000000" w:fill="FFFFD5"/>
            <w:vAlign w:val="center"/>
            <w:hideMark/>
          </w:tcPr>
          <w:p w14:paraId="77FD97E5" w14:textId="77777777" w:rsidR="009E645B" w:rsidRPr="009E645B" w:rsidRDefault="009E645B" w:rsidP="00A05D00">
            <w:pPr>
              <w:jc w:val="center"/>
              <w:rPr>
                <w:color w:val="000000"/>
                <w:sz w:val="22"/>
                <w:szCs w:val="22"/>
              </w:rPr>
            </w:pPr>
            <w:r w:rsidRPr="009E645B">
              <w:rPr>
                <w:color w:val="000000"/>
                <w:sz w:val="22"/>
                <w:szCs w:val="22"/>
              </w:rPr>
              <w:t>45</w:t>
            </w:r>
          </w:p>
        </w:tc>
        <w:tc>
          <w:tcPr>
            <w:tcW w:w="950" w:type="dxa"/>
            <w:tcBorders>
              <w:top w:val="nil"/>
              <w:left w:val="single" w:sz="4" w:space="0" w:color="auto"/>
              <w:bottom w:val="single" w:sz="4" w:space="0" w:color="auto"/>
              <w:right w:val="nil"/>
            </w:tcBorders>
            <w:shd w:val="clear" w:color="000000" w:fill="FFFFD5"/>
            <w:vAlign w:val="center"/>
            <w:hideMark/>
          </w:tcPr>
          <w:p w14:paraId="56B919F6" w14:textId="77777777" w:rsidR="009E645B" w:rsidRPr="009E645B" w:rsidRDefault="009E645B" w:rsidP="00A05D00">
            <w:pPr>
              <w:jc w:val="center"/>
              <w:rPr>
                <w:color w:val="000000"/>
                <w:sz w:val="22"/>
                <w:szCs w:val="22"/>
              </w:rPr>
            </w:pPr>
            <w:r w:rsidRPr="009E645B">
              <w:rPr>
                <w:color w:val="000000"/>
                <w:sz w:val="22"/>
                <w:szCs w:val="22"/>
              </w:rPr>
              <w:t>45</w:t>
            </w:r>
          </w:p>
        </w:tc>
        <w:tc>
          <w:tcPr>
            <w:tcW w:w="950" w:type="dxa"/>
            <w:tcBorders>
              <w:top w:val="nil"/>
              <w:left w:val="single" w:sz="4" w:space="0" w:color="auto"/>
              <w:bottom w:val="single" w:sz="4" w:space="0" w:color="auto"/>
              <w:right w:val="nil"/>
            </w:tcBorders>
            <w:shd w:val="clear" w:color="000000" w:fill="FFFFD5"/>
            <w:vAlign w:val="center"/>
            <w:hideMark/>
          </w:tcPr>
          <w:p w14:paraId="1625D041" w14:textId="77777777" w:rsidR="009E645B" w:rsidRPr="009E645B" w:rsidRDefault="009E645B" w:rsidP="00A05D00">
            <w:pPr>
              <w:jc w:val="center"/>
              <w:rPr>
                <w:color w:val="000000"/>
                <w:sz w:val="22"/>
                <w:szCs w:val="22"/>
              </w:rPr>
            </w:pPr>
            <w:r w:rsidRPr="009E645B">
              <w:rPr>
                <w:color w:val="000000"/>
                <w:sz w:val="22"/>
                <w:szCs w:val="22"/>
              </w:rPr>
              <w:t>45</w:t>
            </w:r>
          </w:p>
        </w:tc>
        <w:tc>
          <w:tcPr>
            <w:tcW w:w="583" w:type="dxa"/>
            <w:tcBorders>
              <w:top w:val="nil"/>
              <w:left w:val="single" w:sz="4" w:space="0" w:color="auto"/>
              <w:bottom w:val="single" w:sz="4" w:space="0" w:color="auto"/>
              <w:right w:val="nil"/>
            </w:tcBorders>
            <w:shd w:val="clear" w:color="000000" w:fill="FFFFD5"/>
            <w:vAlign w:val="center"/>
            <w:hideMark/>
          </w:tcPr>
          <w:p w14:paraId="43B317F1"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48AA5995" w14:textId="77777777" w:rsidR="009E645B" w:rsidRPr="009E645B" w:rsidRDefault="009E645B" w:rsidP="00A05D00">
            <w:pPr>
              <w:jc w:val="center"/>
              <w:rPr>
                <w:color w:val="000000"/>
                <w:sz w:val="22"/>
                <w:szCs w:val="22"/>
              </w:rPr>
            </w:pPr>
            <w:r w:rsidRPr="009E645B">
              <w:rPr>
                <w:color w:val="000000"/>
                <w:sz w:val="22"/>
                <w:szCs w:val="22"/>
              </w:rPr>
              <w:t>4</w:t>
            </w:r>
          </w:p>
        </w:tc>
        <w:tc>
          <w:tcPr>
            <w:tcW w:w="753" w:type="dxa"/>
            <w:tcBorders>
              <w:top w:val="nil"/>
              <w:left w:val="nil"/>
              <w:bottom w:val="single" w:sz="4" w:space="0" w:color="auto"/>
              <w:right w:val="single" w:sz="4" w:space="0" w:color="auto"/>
            </w:tcBorders>
            <w:shd w:val="clear" w:color="000000" w:fill="FFFFD5"/>
            <w:vAlign w:val="center"/>
            <w:hideMark/>
          </w:tcPr>
          <w:p w14:paraId="4A3B8B96" w14:textId="77777777" w:rsidR="009E645B" w:rsidRPr="009E645B" w:rsidRDefault="009E645B" w:rsidP="00A05D00">
            <w:pPr>
              <w:jc w:val="center"/>
              <w:rPr>
                <w:color w:val="000000"/>
                <w:sz w:val="22"/>
                <w:szCs w:val="22"/>
              </w:rPr>
            </w:pPr>
            <w:r w:rsidRPr="009E645B">
              <w:rPr>
                <w:color w:val="000000"/>
                <w:sz w:val="22"/>
                <w:szCs w:val="22"/>
              </w:rPr>
              <w:t>5</w:t>
            </w:r>
          </w:p>
        </w:tc>
        <w:tc>
          <w:tcPr>
            <w:tcW w:w="753" w:type="dxa"/>
            <w:tcBorders>
              <w:top w:val="nil"/>
              <w:left w:val="nil"/>
              <w:bottom w:val="single" w:sz="4" w:space="0" w:color="auto"/>
              <w:right w:val="single" w:sz="4" w:space="0" w:color="auto"/>
            </w:tcBorders>
            <w:shd w:val="clear" w:color="000000" w:fill="FFFFD5"/>
            <w:vAlign w:val="center"/>
            <w:hideMark/>
          </w:tcPr>
          <w:p w14:paraId="6966C6E4" w14:textId="77777777" w:rsidR="009E645B" w:rsidRPr="009E645B" w:rsidRDefault="009E645B" w:rsidP="00A05D00">
            <w:pPr>
              <w:jc w:val="center"/>
              <w:rPr>
                <w:color w:val="000000"/>
                <w:sz w:val="22"/>
                <w:szCs w:val="22"/>
              </w:rPr>
            </w:pPr>
            <w:r w:rsidRPr="009E645B">
              <w:rPr>
                <w:color w:val="000000"/>
                <w:sz w:val="22"/>
                <w:szCs w:val="22"/>
              </w:rPr>
              <w:t>4</w:t>
            </w:r>
          </w:p>
        </w:tc>
        <w:tc>
          <w:tcPr>
            <w:tcW w:w="753" w:type="dxa"/>
            <w:tcBorders>
              <w:top w:val="nil"/>
              <w:left w:val="nil"/>
              <w:bottom w:val="single" w:sz="4" w:space="0" w:color="auto"/>
              <w:right w:val="single" w:sz="4" w:space="0" w:color="auto"/>
            </w:tcBorders>
            <w:shd w:val="clear" w:color="000000" w:fill="FFFFD5"/>
            <w:vAlign w:val="center"/>
            <w:hideMark/>
          </w:tcPr>
          <w:p w14:paraId="26E90B05" w14:textId="77777777" w:rsidR="009E645B" w:rsidRPr="009E645B" w:rsidRDefault="009E645B" w:rsidP="00A05D00">
            <w:pPr>
              <w:jc w:val="center"/>
              <w:rPr>
                <w:color w:val="000000"/>
                <w:sz w:val="22"/>
                <w:szCs w:val="22"/>
              </w:rPr>
            </w:pPr>
            <w:r w:rsidRPr="009E645B">
              <w:rPr>
                <w:color w:val="000000"/>
                <w:sz w:val="22"/>
                <w:szCs w:val="22"/>
              </w:rPr>
              <w:t>13</w:t>
            </w:r>
          </w:p>
        </w:tc>
        <w:tc>
          <w:tcPr>
            <w:tcW w:w="753" w:type="dxa"/>
            <w:tcBorders>
              <w:top w:val="nil"/>
              <w:left w:val="nil"/>
              <w:bottom w:val="single" w:sz="4" w:space="0" w:color="auto"/>
              <w:right w:val="single" w:sz="4" w:space="0" w:color="auto"/>
            </w:tcBorders>
            <w:shd w:val="clear" w:color="000000" w:fill="FFFFD5"/>
            <w:vAlign w:val="center"/>
            <w:hideMark/>
          </w:tcPr>
          <w:p w14:paraId="555891C3" w14:textId="77777777" w:rsidR="009E645B" w:rsidRPr="009E645B" w:rsidRDefault="009E645B" w:rsidP="00A05D00">
            <w:pPr>
              <w:jc w:val="center"/>
              <w:rPr>
                <w:color w:val="000000"/>
                <w:sz w:val="22"/>
                <w:szCs w:val="22"/>
              </w:rPr>
            </w:pPr>
            <w:r w:rsidRPr="009E645B">
              <w:rPr>
                <w:color w:val="000000"/>
                <w:sz w:val="22"/>
                <w:szCs w:val="22"/>
              </w:rPr>
              <w:t>19</w:t>
            </w:r>
          </w:p>
        </w:tc>
        <w:tc>
          <w:tcPr>
            <w:tcW w:w="544" w:type="dxa"/>
            <w:tcBorders>
              <w:top w:val="nil"/>
              <w:left w:val="nil"/>
              <w:bottom w:val="single" w:sz="4" w:space="0" w:color="auto"/>
              <w:right w:val="single" w:sz="4" w:space="0" w:color="auto"/>
            </w:tcBorders>
            <w:shd w:val="clear" w:color="000000" w:fill="FFFFD5"/>
            <w:vAlign w:val="center"/>
            <w:hideMark/>
          </w:tcPr>
          <w:p w14:paraId="41DCC29A"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1646F32C" w14:textId="77777777" w:rsidTr="00D52728">
        <w:trPr>
          <w:trHeight w:val="270"/>
          <w:jc w:val="center"/>
        </w:trPr>
        <w:tc>
          <w:tcPr>
            <w:tcW w:w="887" w:type="dxa"/>
            <w:vMerge/>
            <w:tcBorders>
              <w:top w:val="nil"/>
              <w:left w:val="single" w:sz="4" w:space="0" w:color="auto"/>
              <w:bottom w:val="single" w:sz="4" w:space="0" w:color="000000"/>
              <w:right w:val="single" w:sz="4" w:space="0" w:color="auto"/>
            </w:tcBorders>
            <w:vAlign w:val="center"/>
            <w:hideMark/>
          </w:tcPr>
          <w:p w14:paraId="3B36A43A"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3A4721E8" w14:textId="77777777" w:rsidR="009E645B" w:rsidRPr="00A05D00" w:rsidRDefault="009E645B" w:rsidP="00A05D00">
            <w:pPr>
              <w:jc w:val="center"/>
              <w:rPr>
                <w:b/>
                <w:bCs/>
                <w:color w:val="000000"/>
                <w:sz w:val="18"/>
                <w:szCs w:val="22"/>
              </w:rPr>
            </w:pPr>
            <w:r w:rsidRPr="00A05D00">
              <w:rPr>
                <w:b/>
                <w:bCs/>
                <w:color w:val="000000"/>
                <w:sz w:val="18"/>
                <w:szCs w:val="22"/>
              </w:rPr>
              <w:t>ECONOMIE</w:t>
            </w:r>
          </w:p>
        </w:tc>
        <w:tc>
          <w:tcPr>
            <w:tcW w:w="950" w:type="dxa"/>
            <w:tcBorders>
              <w:top w:val="nil"/>
              <w:left w:val="nil"/>
              <w:bottom w:val="single" w:sz="4" w:space="0" w:color="auto"/>
              <w:right w:val="nil"/>
            </w:tcBorders>
            <w:shd w:val="clear" w:color="000000" w:fill="FFFFD5"/>
            <w:vAlign w:val="center"/>
            <w:hideMark/>
          </w:tcPr>
          <w:p w14:paraId="55EC9D24" w14:textId="77777777" w:rsidR="009E645B" w:rsidRPr="009E645B" w:rsidRDefault="009E645B" w:rsidP="00A05D00">
            <w:pPr>
              <w:jc w:val="center"/>
              <w:rPr>
                <w:color w:val="000000"/>
                <w:sz w:val="22"/>
                <w:szCs w:val="22"/>
              </w:rPr>
            </w:pPr>
            <w:r w:rsidRPr="009E645B">
              <w:rPr>
                <w:color w:val="000000"/>
                <w:sz w:val="22"/>
                <w:szCs w:val="22"/>
              </w:rPr>
              <w:t>3</w:t>
            </w:r>
          </w:p>
        </w:tc>
        <w:tc>
          <w:tcPr>
            <w:tcW w:w="950" w:type="dxa"/>
            <w:tcBorders>
              <w:top w:val="nil"/>
              <w:left w:val="single" w:sz="4" w:space="0" w:color="auto"/>
              <w:bottom w:val="single" w:sz="4" w:space="0" w:color="auto"/>
              <w:right w:val="nil"/>
            </w:tcBorders>
            <w:shd w:val="clear" w:color="000000" w:fill="FFFFD5"/>
            <w:vAlign w:val="center"/>
            <w:hideMark/>
          </w:tcPr>
          <w:p w14:paraId="71556270" w14:textId="77777777" w:rsidR="009E645B" w:rsidRPr="009E645B" w:rsidRDefault="009E645B" w:rsidP="00A05D00">
            <w:pPr>
              <w:jc w:val="center"/>
              <w:rPr>
                <w:color w:val="000000"/>
                <w:sz w:val="22"/>
                <w:szCs w:val="22"/>
              </w:rPr>
            </w:pPr>
            <w:r w:rsidRPr="009E645B">
              <w:rPr>
                <w:color w:val="000000"/>
                <w:sz w:val="22"/>
                <w:szCs w:val="22"/>
              </w:rPr>
              <w:t>3</w:t>
            </w:r>
          </w:p>
        </w:tc>
        <w:tc>
          <w:tcPr>
            <w:tcW w:w="950" w:type="dxa"/>
            <w:tcBorders>
              <w:top w:val="nil"/>
              <w:left w:val="single" w:sz="4" w:space="0" w:color="auto"/>
              <w:bottom w:val="single" w:sz="4" w:space="0" w:color="auto"/>
              <w:right w:val="nil"/>
            </w:tcBorders>
            <w:shd w:val="clear" w:color="000000" w:fill="FFFFD5"/>
            <w:vAlign w:val="center"/>
            <w:hideMark/>
          </w:tcPr>
          <w:p w14:paraId="73AE6642" w14:textId="77777777" w:rsidR="009E645B" w:rsidRPr="009E645B" w:rsidRDefault="009E645B" w:rsidP="00A05D00">
            <w:pPr>
              <w:jc w:val="center"/>
              <w:rPr>
                <w:color w:val="000000"/>
                <w:sz w:val="22"/>
                <w:szCs w:val="22"/>
              </w:rPr>
            </w:pPr>
            <w:r w:rsidRPr="009E645B">
              <w:rPr>
                <w:color w:val="000000"/>
                <w:sz w:val="22"/>
                <w:szCs w:val="22"/>
              </w:rPr>
              <w:t>3</w:t>
            </w:r>
          </w:p>
        </w:tc>
        <w:tc>
          <w:tcPr>
            <w:tcW w:w="583" w:type="dxa"/>
            <w:tcBorders>
              <w:top w:val="nil"/>
              <w:left w:val="single" w:sz="4" w:space="0" w:color="auto"/>
              <w:bottom w:val="single" w:sz="4" w:space="0" w:color="auto"/>
              <w:right w:val="nil"/>
            </w:tcBorders>
            <w:shd w:val="clear" w:color="000000" w:fill="FFFFD5"/>
            <w:vAlign w:val="center"/>
            <w:hideMark/>
          </w:tcPr>
          <w:p w14:paraId="0495F0AF"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073F230C"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1C30430D" w14:textId="77777777" w:rsidR="009E645B" w:rsidRPr="009E645B" w:rsidRDefault="009E645B" w:rsidP="00A05D00">
            <w:pPr>
              <w:jc w:val="center"/>
              <w:rPr>
                <w:color w:val="000000"/>
                <w:sz w:val="22"/>
                <w:szCs w:val="22"/>
              </w:rPr>
            </w:pPr>
            <w:r w:rsidRPr="009E645B">
              <w:rPr>
                <w:color w:val="000000"/>
                <w:sz w:val="22"/>
                <w:szCs w:val="22"/>
              </w:rPr>
              <w:t>1</w:t>
            </w:r>
          </w:p>
        </w:tc>
        <w:tc>
          <w:tcPr>
            <w:tcW w:w="753" w:type="dxa"/>
            <w:tcBorders>
              <w:top w:val="nil"/>
              <w:left w:val="nil"/>
              <w:bottom w:val="single" w:sz="4" w:space="0" w:color="auto"/>
              <w:right w:val="single" w:sz="4" w:space="0" w:color="auto"/>
            </w:tcBorders>
            <w:shd w:val="clear" w:color="000000" w:fill="FFFFD5"/>
            <w:vAlign w:val="center"/>
            <w:hideMark/>
          </w:tcPr>
          <w:p w14:paraId="02890C57" w14:textId="77777777" w:rsidR="009E645B" w:rsidRPr="009E645B" w:rsidRDefault="009E645B" w:rsidP="00A05D00">
            <w:pPr>
              <w:jc w:val="center"/>
              <w:rPr>
                <w:color w:val="000000"/>
                <w:sz w:val="22"/>
                <w:szCs w:val="22"/>
              </w:rPr>
            </w:pPr>
            <w:r w:rsidRPr="009E645B">
              <w:rPr>
                <w:color w:val="000000"/>
                <w:sz w:val="22"/>
                <w:szCs w:val="22"/>
              </w:rPr>
              <w:t>1</w:t>
            </w:r>
          </w:p>
        </w:tc>
        <w:tc>
          <w:tcPr>
            <w:tcW w:w="753" w:type="dxa"/>
            <w:tcBorders>
              <w:top w:val="nil"/>
              <w:left w:val="nil"/>
              <w:bottom w:val="single" w:sz="4" w:space="0" w:color="auto"/>
              <w:right w:val="single" w:sz="4" w:space="0" w:color="auto"/>
            </w:tcBorders>
            <w:shd w:val="clear" w:color="000000" w:fill="FFFFD5"/>
            <w:vAlign w:val="center"/>
            <w:hideMark/>
          </w:tcPr>
          <w:p w14:paraId="5EAB0513" w14:textId="77777777" w:rsidR="009E645B" w:rsidRPr="009E645B" w:rsidRDefault="009E645B" w:rsidP="00A05D00">
            <w:pPr>
              <w:jc w:val="center"/>
              <w:rPr>
                <w:color w:val="000000"/>
                <w:sz w:val="22"/>
                <w:szCs w:val="22"/>
              </w:rPr>
            </w:pPr>
            <w:r w:rsidRPr="009E645B">
              <w:rPr>
                <w:color w:val="000000"/>
                <w:sz w:val="22"/>
                <w:szCs w:val="22"/>
              </w:rPr>
              <w:t>1</w:t>
            </w:r>
          </w:p>
        </w:tc>
        <w:tc>
          <w:tcPr>
            <w:tcW w:w="753" w:type="dxa"/>
            <w:tcBorders>
              <w:top w:val="nil"/>
              <w:left w:val="nil"/>
              <w:bottom w:val="single" w:sz="4" w:space="0" w:color="auto"/>
              <w:right w:val="single" w:sz="4" w:space="0" w:color="auto"/>
            </w:tcBorders>
            <w:shd w:val="clear" w:color="000000" w:fill="FFFFD5"/>
            <w:vAlign w:val="center"/>
            <w:hideMark/>
          </w:tcPr>
          <w:p w14:paraId="61EE8ED5" w14:textId="77777777" w:rsidR="009E645B" w:rsidRPr="009E645B" w:rsidRDefault="009E645B" w:rsidP="00A05D00">
            <w:pPr>
              <w:jc w:val="center"/>
              <w:rPr>
                <w:color w:val="000000"/>
                <w:sz w:val="22"/>
                <w:szCs w:val="22"/>
              </w:rPr>
            </w:pPr>
            <w:r w:rsidRPr="009E645B">
              <w:rPr>
                <w:color w:val="000000"/>
                <w:sz w:val="22"/>
                <w:szCs w:val="22"/>
              </w:rPr>
              <w:t>0</w:t>
            </w:r>
          </w:p>
        </w:tc>
        <w:tc>
          <w:tcPr>
            <w:tcW w:w="544" w:type="dxa"/>
            <w:tcBorders>
              <w:top w:val="nil"/>
              <w:left w:val="nil"/>
              <w:bottom w:val="single" w:sz="4" w:space="0" w:color="auto"/>
              <w:right w:val="single" w:sz="4" w:space="0" w:color="auto"/>
            </w:tcBorders>
            <w:shd w:val="clear" w:color="000000" w:fill="FFFFD5"/>
            <w:vAlign w:val="center"/>
            <w:hideMark/>
          </w:tcPr>
          <w:p w14:paraId="17EA6590"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0975FE22" w14:textId="77777777" w:rsidTr="00D52728">
        <w:trPr>
          <w:trHeight w:val="261"/>
          <w:jc w:val="center"/>
        </w:trPr>
        <w:tc>
          <w:tcPr>
            <w:tcW w:w="887" w:type="dxa"/>
            <w:vMerge/>
            <w:tcBorders>
              <w:top w:val="nil"/>
              <w:left w:val="single" w:sz="4" w:space="0" w:color="auto"/>
              <w:bottom w:val="single" w:sz="4" w:space="0" w:color="000000"/>
              <w:right w:val="single" w:sz="4" w:space="0" w:color="auto"/>
            </w:tcBorders>
            <w:vAlign w:val="center"/>
            <w:hideMark/>
          </w:tcPr>
          <w:p w14:paraId="3AEB98C1"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7B4FFFAC" w14:textId="77777777" w:rsidR="009E645B" w:rsidRPr="00A05D00" w:rsidRDefault="009E645B" w:rsidP="00A05D00">
            <w:pPr>
              <w:jc w:val="center"/>
              <w:rPr>
                <w:b/>
                <w:bCs/>
                <w:color w:val="000000"/>
                <w:sz w:val="18"/>
                <w:szCs w:val="22"/>
              </w:rPr>
            </w:pPr>
            <w:r w:rsidRPr="00A05D00">
              <w:rPr>
                <w:b/>
                <w:bCs/>
                <w:color w:val="000000"/>
                <w:sz w:val="18"/>
                <w:szCs w:val="22"/>
              </w:rPr>
              <w:t>GEOGRAFIE</w:t>
            </w:r>
          </w:p>
        </w:tc>
        <w:tc>
          <w:tcPr>
            <w:tcW w:w="950" w:type="dxa"/>
            <w:tcBorders>
              <w:top w:val="nil"/>
              <w:left w:val="nil"/>
              <w:bottom w:val="single" w:sz="4" w:space="0" w:color="auto"/>
              <w:right w:val="nil"/>
            </w:tcBorders>
            <w:shd w:val="clear" w:color="000000" w:fill="FFFFD5"/>
            <w:vAlign w:val="center"/>
            <w:hideMark/>
          </w:tcPr>
          <w:p w14:paraId="47106856" w14:textId="77777777" w:rsidR="009E645B" w:rsidRPr="009E645B" w:rsidRDefault="009E645B" w:rsidP="00A05D00">
            <w:pPr>
              <w:jc w:val="center"/>
              <w:rPr>
                <w:color w:val="000000"/>
                <w:sz w:val="22"/>
                <w:szCs w:val="22"/>
              </w:rPr>
            </w:pPr>
            <w:r w:rsidRPr="009E645B">
              <w:rPr>
                <w:color w:val="000000"/>
                <w:sz w:val="22"/>
                <w:szCs w:val="22"/>
              </w:rPr>
              <w:t>29</w:t>
            </w:r>
          </w:p>
        </w:tc>
        <w:tc>
          <w:tcPr>
            <w:tcW w:w="950" w:type="dxa"/>
            <w:tcBorders>
              <w:top w:val="nil"/>
              <w:left w:val="single" w:sz="4" w:space="0" w:color="auto"/>
              <w:bottom w:val="single" w:sz="4" w:space="0" w:color="auto"/>
              <w:right w:val="nil"/>
            </w:tcBorders>
            <w:shd w:val="clear" w:color="000000" w:fill="FFFFD5"/>
            <w:vAlign w:val="center"/>
            <w:hideMark/>
          </w:tcPr>
          <w:p w14:paraId="5B7F9903" w14:textId="77777777" w:rsidR="009E645B" w:rsidRPr="009E645B" w:rsidRDefault="009E645B" w:rsidP="00A05D00">
            <w:pPr>
              <w:jc w:val="center"/>
              <w:rPr>
                <w:color w:val="000000"/>
                <w:sz w:val="22"/>
                <w:szCs w:val="22"/>
              </w:rPr>
            </w:pPr>
            <w:r w:rsidRPr="009E645B">
              <w:rPr>
                <w:color w:val="000000"/>
                <w:sz w:val="22"/>
                <w:szCs w:val="22"/>
              </w:rPr>
              <w:t>29</w:t>
            </w:r>
          </w:p>
        </w:tc>
        <w:tc>
          <w:tcPr>
            <w:tcW w:w="950" w:type="dxa"/>
            <w:tcBorders>
              <w:top w:val="nil"/>
              <w:left w:val="single" w:sz="4" w:space="0" w:color="auto"/>
              <w:bottom w:val="single" w:sz="4" w:space="0" w:color="auto"/>
              <w:right w:val="nil"/>
            </w:tcBorders>
            <w:shd w:val="clear" w:color="000000" w:fill="FFFFD5"/>
            <w:vAlign w:val="center"/>
            <w:hideMark/>
          </w:tcPr>
          <w:p w14:paraId="491DE5E6" w14:textId="77777777" w:rsidR="009E645B" w:rsidRPr="009E645B" w:rsidRDefault="009E645B" w:rsidP="00A05D00">
            <w:pPr>
              <w:jc w:val="center"/>
              <w:rPr>
                <w:color w:val="000000"/>
                <w:sz w:val="22"/>
                <w:szCs w:val="22"/>
              </w:rPr>
            </w:pPr>
            <w:r w:rsidRPr="009E645B">
              <w:rPr>
                <w:color w:val="000000"/>
                <w:sz w:val="22"/>
                <w:szCs w:val="22"/>
              </w:rPr>
              <w:t>29</w:t>
            </w:r>
          </w:p>
        </w:tc>
        <w:tc>
          <w:tcPr>
            <w:tcW w:w="583" w:type="dxa"/>
            <w:tcBorders>
              <w:top w:val="nil"/>
              <w:left w:val="single" w:sz="4" w:space="0" w:color="auto"/>
              <w:bottom w:val="single" w:sz="4" w:space="0" w:color="auto"/>
              <w:right w:val="nil"/>
            </w:tcBorders>
            <w:shd w:val="clear" w:color="000000" w:fill="FFFFD5"/>
            <w:vAlign w:val="center"/>
            <w:hideMark/>
          </w:tcPr>
          <w:p w14:paraId="1B099248"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593D92F2"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2A3B2FFF" w14:textId="77777777" w:rsidR="009E645B" w:rsidRPr="009E645B" w:rsidRDefault="009E645B" w:rsidP="00A05D00">
            <w:pPr>
              <w:jc w:val="center"/>
              <w:rPr>
                <w:color w:val="000000"/>
                <w:sz w:val="22"/>
                <w:szCs w:val="22"/>
              </w:rPr>
            </w:pPr>
            <w:r w:rsidRPr="009E645B">
              <w:rPr>
                <w:color w:val="000000"/>
                <w:sz w:val="22"/>
                <w:szCs w:val="22"/>
              </w:rPr>
              <w:t>2</w:t>
            </w:r>
          </w:p>
        </w:tc>
        <w:tc>
          <w:tcPr>
            <w:tcW w:w="753" w:type="dxa"/>
            <w:tcBorders>
              <w:top w:val="nil"/>
              <w:left w:val="nil"/>
              <w:bottom w:val="single" w:sz="4" w:space="0" w:color="auto"/>
              <w:right w:val="single" w:sz="4" w:space="0" w:color="auto"/>
            </w:tcBorders>
            <w:shd w:val="clear" w:color="000000" w:fill="FFFFD5"/>
            <w:vAlign w:val="center"/>
            <w:hideMark/>
          </w:tcPr>
          <w:p w14:paraId="3BAD1A8F" w14:textId="77777777" w:rsidR="009E645B" w:rsidRPr="009E645B" w:rsidRDefault="009E645B" w:rsidP="00A05D00">
            <w:pPr>
              <w:jc w:val="center"/>
              <w:rPr>
                <w:color w:val="000000"/>
                <w:sz w:val="22"/>
                <w:szCs w:val="22"/>
              </w:rPr>
            </w:pPr>
            <w:r w:rsidRPr="009E645B">
              <w:rPr>
                <w:color w:val="000000"/>
                <w:sz w:val="22"/>
                <w:szCs w:val="22"/>
              </w:rPr>
              <w:t>3</w:t>
            </w:r>
          </w:p>
        </w:tc>
        <w:tc>
          <w:tcPr>
            <w:tcW w:w="753" w:type="dxa"/>
            <w:tcBorders>
              <w:top w:val="nil"/>
              <w:left w:val="nil"/>
              <w:bottom w:val="single" w:sz="4" w:space="0" w:color="auto"/>
              <w:right w:val="single" w:sz="4" w:space="0" w:color="auto"/>
            </w:tcBorders>
            <w:shd w:val="clear" w:color="000000" w:fill="FFFFD5"/>
            <w:vAlign w:val="center"/>
            <w:hideMark/>
          </w:tcPr>
          <w:p w14:paraId="7AE0C061" w14:textId="77777777" w:rsidR="009E645B" w:rsidRPr="009E645B" w:rsidRDefault="009E645B" w:rsidP="00A05D00">
            <w:pPr>
              <w:jc w:val="center"/>
              <w:rPr>
                <w:color w:val="000000"/>
                <w:sz w:val="22"/>
                <w:szCs w:val="22"/>
              </w:rPr>
            </w:pPr>
            <w:r w:rsidRPr="009E645B">
              <w:rPr>
                <w:color w:val="000000"/>
                <w:sz w:val="22"/>
                <w:szCs w:val="22"/>
              </w:rPr>
              <w:t>6</w:t>
            </w:r>
          </w:p>
        </w:tc>
        <w:tc>
          <w:tcPr>
            <w:tcW w:w="753" w:type="dxa"/>
            <w:tcBorders>
              <w:top w:val="nil"/>
              <w:left w:val="nil"/>
              <w:bottom w:val="single" w:sz="4" w:space="0" w:color="auto"/>
              <w:right w:val="single" w:sz="4" w:space="0" w:color="auto"/>
            </w:tcBorders>
            <w:shd w:val="clear" w:color="000000" w:fill="FFFFD5"/>
            <w:vAlign w:val="center"/>
            <w:hideMark/>
          </w:tcPr>
          <w:p w14:paraId="1B4140AD" w14:textId="77777777" w:rsidR="009E645B" w:rsidRPr="009E645B" w:rsidRDefault="009E645B" w:rsidP="00A05D00">
            <w:pPr>
              <w:jc w:val="center"/>
              <w:rPr>
                <w:color w:val="000000"/>
                <w:sz w:val="22"/>
                <w:szCs w:val="22"/>
              </w:rPr>
            </w:pPr>
            <w:r w:rsidRPr="009E645B">
              <w:rPr>
                <w:color w:val="000000"/>
                <w:sz w:val="22"/>
                <w:szCs w:val="22"/>
              </w:rPr>
              <w:t>17</w:t>
            </w:r>
          </w:p>
        </w:tc>
        <w:tc>
          <w:tcPr>
            <w:tcW w:w="544" w:type="dxa"/>
            <w:tcBorders>
              <w:top w:val="nil"/>
              <w:left w:val="nil"/>
              <w:bottom w:val="single" w:sz="4" w:space="0" w:color="auto"/>
              <w:right w:val="single" w:sz="4" w:space="0" w:color="auto"/>
            </w:tcBorders>
            <w:shd w:val="clear" w:color="000000" w:fill="FFFFD5"/>
            <w:vAlign w:val="center"/>
            <w:hideMark/>
          </w:tcPr>
          <w:p w14:paraId="315AF501" w14:textId="77777777" w:rsidR="009E645B" w:rsidRPr="009E645B" w:rsidRDefault="009E645B" w:rsidP="00A05D00">
            <w:pPr>
              <w:jc w:val="center"/>
              <w:rPr>
                <w:color w:val="000000"/>
                <w:sz w:val="22"/>
                <w:szCs w:val="22"/>
              </w:rPr>
            </w:pPr>
            <w:r w:rsidRPr="009E645B">
              <w:rPr>
                <w:color w:val="000000"/>
                <w:sz w:val="22"/>
                <w:szCs w:val="22"/>
              </w:rPr>
              <w:t>1</w:t>
            </w:r>
          </w:p>
        </w:tc>
      </w:tr>
      <w:tr w:rsidR="009E645B" w:rsidRPr="009E645B" w14:paraId="5F7D157C" w14:textId="77777777" w:rsidTr="009E645B">
        <w:trPr>
          <w:trHeight w:val="300"/>
          <w:jc w:val="center"/>
        </w:trPr>
        <w:tc>
          <w:tcPr>
            <w:tcW w:w="887" w:type="dxa"/>
            <w:vMerge/>
            <w:tcBorders>
              <w:top w:val="nil"/>
              <w:left w:val="single" w:sz="4" w:space="0" w:color="auto"/>
              <w:bottom w:val="single" w:sz="4" w:space="0" w:color="000000"/>
              <w:right w:val="single" w:sz="4" w:space="0" w:color="auto"/>
            </w:tcBorders>
            <w:vAlign w:val="center"/>
            <w:hideMark/>
          </w:tcPr>
          <w:p w14:paraId="0EA31EDE"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22E3ED30" w14:textId="77777777" w:rsidR="009E645B" w:rsidRPr="00A05D00" w:rsidRDefault="009E645B" w:rsidP="00A05D00">
            <w:pPr>
              <w:jc w:val="center"/>
              <w:rPr>
                <w:b/>
                <w:bCs/>
                <w:color w:val="000000"/>
                <w:sz w:val="18"/>
                <w:szCs w:val="22"/>
              </w:rPr>
            </w:pPr>
            <w:r w:rsidRPr="00A05D00">
              <w:rPr>
                <w:b/>
                <w:bCs/>
                <w:color w:val="000000"/>
                <w:sz w:val="18"/>
                <w:szCs w:val="22"/>
              </w:rPr>
              <w:t>FILOSOFIE</w:t>
            </w:r>
          </w:p>
        </w:tc>
        <w:tc>
          <w:tcPr>
            <w:tcW w:w="950" w:type="dxa"/>
            <w:tcBorders>
              <w:top w:val="nil"/>
              <w:left w:val="nil"/>
              <w:bottom w:val="single" w:sz="4" w:space="0" w:color="auto"/>
              <w:right w:val="nil"/>
            </w:tcBorders>
            <w:shd w:val="clear" w:color="000000" w:fill="FFFFD5"/>
            <w:vAlign w:val="center"/>
            <w:hideMark/>
          </w:tcPr>
          <w:p w14:paraId="1D0F094E" w14:textId="77777777" w:rsidR="009E645B" w:rsidRPr="009E645B" w:rsidRDefault="009E645B" w:rsidP="00A05D00">
            <w:pPr>
              <w:jc w:val="center"/>
              <w:rPr>
                <w:color w:val="000000"/>
                <w:sz w:val="22"/>
                <w:szCs w:val="22"/>
              </w:rPr>
            </w:pPr>
            <w:r w:rsidRPr="009E645B">
              <w:rPr>
                <w:color w:val="000000"/>
                <w:sz w:val="22"/>
                <w:szCs w:val="22"/>
              </w:rPr>
              <w:t>1</w:t>
            </w:r>
          </w:p>
        </w:tc>
        <w:tc>
          <w:tcPr>
            <w:tcW w:w="950" w:type="dxa"/>
            <w:tcBorders>
              <w:top w:val="nil"/>
              <w:left w:val="single" w:sz="4" w:space="0" w:color="auto"/>
              <w:bottom w:val="single" w:sz="4" w:space="0" w:color="auto"/>
              <w:right w:val="nil"/>
            </w:tcBorders>
            <w:shd w:val="clear" w:color="000000" w:fill="FFFFD5"/>
            <w:vAlign w:val="center"/>
            <w:hideMark/>
          </w:tcPr>
          <w:p w14:paraId="64E4B805" w14:textId="77777777" w:rsidR="009E645B" w:rsidRPr="009E645B" w:rsidRDefault="009E645B" w:rsidP="00A05D00">
            <w:pPr>
              <w:jc w:val="center"/>
              <w:rPr>
                <w:color w:val="000000"/>
                <w:sz w:val="22"/>
                <w:szCs w:val="22"/>
              </w:rPr>
            </w:pPr>
            <w:r w:rsidRPr="009E645B">
              <w:rPr>
                <w:color w:val="000000"/>
                <w:sz w:val="22"/>
                <w:szCs w:val="22"/>
              </w:rPr>
              <w:t>1</w:t>
            </w:r>
          </w:p>
        </w:tc>
        <w:tc>
          <w:tcPr>
            <w:tcW w:w="950" w:type="dxa"/>
            <w:tcBorders>
              <w:top w:val="nil"/>
              <w:left w:val="single" w:sz="4" w:space="0" w:color="auto"/>
              <w:bottom w:val="single" w:sz="4" w:space="0" w:color="auto"/>
              <w:right w:val="nil"/>
            </w:tcBorders>
            <w:shd w:val="clear" w:color="000000" w:fill="FFFFD5"/>
            <w:vAlign w:val="center"/>
            <w:hideMark/>
          </w:tcPr>
          <w:p w14:paraId="35748AFB" w14:textId="77777777" w:rsidR="009E645B" w:rsidRPr="009E645B" w:rsidRDefault="009E645B" w:rsidP="00A05D00">
            <w:pPr>
              <w:jc w:val="center"/>
              <w:rPr>
                <w:color w:val="000000"/>
                <w:sz w:val="22"/>
                <w:szCs w:val="22"/>
              </w:rPr>
            </w:pPr>
            <w:r w:rsidRPr="009E645B">
              <w:rPr>
                <w:color w:val="000000"/>
                <w:sz w:val="22"/>
                <w:szCs w:val="22"/>
              </w:rPr>
              <w:t>1</w:t>
            </w:r>
          </w:p>
        </w:tc>
        <w:tc>
          <w:tcPr>
            <w:tcW w:w="583" w:type="dxa"/>
            <w:tcBorders>
              <w:top w:val="nil"/>
              <w:left w:val="single" w:sz="4" w:space="0" w:color="auto"/>
              <w:bottom w:val="single" w:sz="4" w:space="0" w:color="auto"/>
              <w:right w:val="nil"/>
            </w:tcBorders>
            <w:shd w:val="clear" w:color="000000" w:fill="FFFFD5"/>
            <w:vAlign w:val="center"/>
            <w:hideMark/>
          </w:tcPr>
          <w:p w14:paraId="53049FFD"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737AA0D2"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4278986B"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277C0BBA"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5CDAA3A7"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4AC529A4" w14:textId="77777777" w:rsidR="009E645B" w:rsidRPr="009E645B" w:rsidRDefault="009E645B" w:rsidP="00A05D00">
            <w:pPr>
              <w:jc w:val="center"/>
              <w:rPr>
                <w:color w:val="000000"/>
                <w:sz w:val="22"/>
                <w:szCs w:val="22"/>
              </w:rPr>
            </w:pPr>
            <w:r w:rsidRPr="009E645B">
              <w:rPr>
                <w:color w:val="000000"/>
                <w:sz w:val="22"/>
                <w:szCs w:val="22"/>
              </w:rPr>
              <w:t>1</w:t>
            </w:r>
          </w:p>
        </w:tc>
        <w:tc>
          <w:tcPr>
            <w:tcW w:w="544" w:type="dxa"/>
            <w:tcBorders>
              <w:top w:val="nil"/>
              <w:left w:val="nil"/>
              <w:bottom w:val="single" w:sz="4" w:space="0" w:color="auto"/>
              <w:right w:val="single" w:sz="4" w:space="0" w:color="auto"/>
            </w:tcBorders>
            <w:shd w:val="clear" w:color="000000" w:fill="FFFFD5"/>
            <w:vAlign w:val="center"/>
            <w:hideMark/>
          </w:tcPr>
          <w:p w14:paraId="08DB489B"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03FEE1B8" w14:textId="77777777" w:rsidTr="009E645B">
        <w:trPr>
          <w:trHeight w:val="300"/>
          <w:jc w:val="center"/>
        </w:trPr>
        <w:tc>
          <w:tcPr>
            <w:tcW w:w="887" w:type="dxa"/>
            <w:vMerge/>
            <w:tcBorders>
              <w:top w:val="nil"/>
              <w:left w:val="single" w:sz="4" w:space="0" w:color="auto"/>
              <w:bottom w:val="single" w:sz="4" w:space="0" w:color="000000"/>
              <w:right w:val="single" w:sz="4" w:space="0" w:color="auto"/>
            </w:tcBorders>
            <w:vAlign w:val="center"/>
            <w:hideMark/>
          </w:tcPr>
          <w:p w14:paraId="5CAE1235"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1CFD6521" w14:textId="77777777" w:rsidR="009E645B" w:rsidRPr="00A05D00" w:rsidRDefault="009E645B" w:rsidP="00A05D00">
            <w:pPr>
              <w:jc w:val="center"/>
              <w:rPr>
                <w:b/>
                <w:bCs/>
                <w:color w:val="000000"/>
                <w:sz w:val="18"/>
                <w:szCs w:val="22"/>
              </w:rPr>
            </w:pPr>
            <w:r w:rsidRPr="00A05D00">
              <w:rPr>
                <w:b/>
                <w:bCs/>
                <w:color w:val="000000"/>
                <w:sz w:val="18"/>
                <w:szCs w:val="22"/>
              </w:rPr>
              <w:t>LOGICĂ</w:t>
            </w:r>
          </w:p>
        </w:tc>
        <w:tc>
          <w:tcPr>
            <w:tcW w:w="950" w:type="dxa"/>
            <w:tcBorders>
              <w:top w:val="nil"/>
              <w:left w:val="nil"/>
              <w:bottom w:val="single" w:sz="4" w:space="0" w:color="auto"/>
              <w:right w:val="nil"/>
            </w:tcBorders>
            <w:shd w:val="clear" w:color="000000" w:fill="FFFFD5"/>
            <w:vAlign w:val="center"/>
            <w:hideMark/>
          </w:tcPr>
          <w:p w14:paraId="401D6FB7" w14:textId="77777777" w:rsidR="009E645B" w:rsidRPr="009E645B" w:rsidRDefault="009E645B" w:rsidP="00A05D00">
            <w:pPr>
              <w:jc w:val="center"/>
              <w:rPr>
                <w:color w:val="000000"/>
                <w:sz w:val="22"/>
                <w:szCs w:val="22"/>
              </w:rPr>
            </w:pPr>
            <w:r w:rsidRPr="009E645B">
              <w:rPr>
                <w:color w:val="000000"/>
                <w:sz w:val="22"/>
                <w:szCs w:val="22"/>
              </w:rPr>
              <w:t>53</w:t>
            </w:r>
          </w:p>
        </w:tc>
        <w:tc>
          <w:tcPr>
            <w:tcW w:w="950" w:type="dxa"/>
            <w:tcBorders>
              <w:top w:val="nil"/>
              <w:left w:val="single" w:sz="4" w:space="0" w:color="auto"/>
              <w:bottom w:val="single" w:sz="4" w:space="0" w:color="auto"/>
              <w:right w:val="nil"/>
            </w:tcBorders>
            <w:shd w:val="clear" w:color="000000" w:fill="FFFFD5"/>
            <w:vAlign w:val="center"/>
            <w:hideMark/>
          </w:tcPr>
          <w:p w14:paraId="44539952" w14:textId="77777777" w:rsidR="009E645B" w:rsidRPr="009E645B" w:rsidRDefault="009E645B" w:rsidP="00A05D00">
            <w:pPr>
              <w:jc w:val="center"/>
              <w:rPr>
                <w:color w:val="000000"/>
                <w:sz w:val="22"/>
                <w:szCs w:val="22"/>
              </w:rPr>
            </w:pPr>
            <w:r w:rsidRPr="009E645B">
              <w:rPr>
                <w:color w:val="000000"/>
                <w:sz w:val="22"/>
                <w:szCs w:val="22"/>
              </w:rPr>
              <w:t>52</w:t>
            </w:r>
          </w:p>
        </w:tc>
        <w:tc>
          <w:tcPr>
            <w:tcW w:w="950" w:type="dxa"/>
            <w:tcBorders>
              <w:top w:val="nil"/>
              <w:left w:val="single" w:sz="4" w:space="0" w:color="auto"/>
              <w:bottom w:val="single" w:sz="4" w:space="0" w:color="auto"/>
              <w:right w:val="nil"/>
            </w:tcBorders>
            <w:shd w:val="clear" w:color="000000" w:fill="FFFFD5"/>
            <w:vAlign w:val="center"/>
            <w:hideMark/>
          </w:tcPr>
          <w:p w14:paraId="562DB076" w14:textId="77777777" w:rsidR="009E645B" w:rsidRPr="009E645B" w:rsidRDefault="009E645B" w:rsidP="00A05D00">
            <w:pPr>
              <w:jc w:val="center"/>
              <w:rPr>
                <w:color w:val="000000"/>
                <w:sz w:val="22"/>
                <w:szCs w:val="22"/>
              </w:rPr>
            </w:pPr>
            <w:r w:rsidRPr="009E645B">
              <w:rPr>
                <w:color w:val="000000"/>
                <w:sz w:val="22"/>
                <w:szCs w:val="22"/>
              </w:rPr>
              <w:t>52</w:t>
            </w:r>
          </w:p>
        </w:tc>
        <w:tc>
          <w:tcPr>
            <w:tcW w:w="583" w:type="dxa"/>
            <w:tcBorders>
              <w:top w:val="nil"/>
              <w:left w:val="single" w:sz="4" w:space="0" w:color="auto"/>
              <w:bottom w:val="single" w:sz="4" w:space="0" w:color="auto"/>
              <w:right w:val="nil"/>
            </w:tcBorders>
            <w:shd w:val="clear" w:color="000000" w:fill="FFFFD5"/>
            <w:vAlign w:val="center"/>
            <w:hideMark/>
          </w:tcPr>
          <w:p w14:paraId="31D77842"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322D4A34"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0E8478A5"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0B151DEC" w14:textId="77777777" w:rsidR="009E645B" w:rsidRPr="009E645B" w:rsidRDefault="009E645B" w:rsidP="00A05D00">
            <w:pPr>
              <w:jc w:val="center"/>
              <w:rPr>
                <w:color w:val="000000"/>
                <w:sz w:val="22"/>
                <w:szCs w:val="22"/>
              </w:rPr>
            </w:pPr>
            <w:r w:rsidRPr="009E645B">
              <w:rPr>
                <w:color w:val="000000"/>
                <w:sz w:val="22"/>
                <w:szCs w:val="22"/>
              </w:rPr>
              <w:t>6</w:t>
            </w:r>
          </w:p>
        </w:tc>
        <w:tc>
          <w:tcPr>
            <w:tcW w:w="753" w:type="dxa"/>
            <w:tcBorders>
              <w:top w:val="nil"/>
              <w:left w:val="nil"/>
              <w:bottom w:val="single" w:sz="4" w:space="0" w:color="auto"/>
              <w:right w:val="single" w:sz="4" w:space="0" w:color="auto"/>
            </w:tcBorders>
            <w:shd w:val="clear" w:color="000000" w:fill="FFFFD5"/>
            <w:vAlign w:val="center"/>
            <w:hideMark/>
          </w:tcPr>
          <w:p w14:paraId="4429A141" w14:textId="77777777" w:rsidR="009E645B" w:rsidRPr="009E645B" w:rsidRDefault="009E645B" w:rsidP="00A05D00">
            <w:pPr>
              <w:jc w:val="center"/>
              <w:rPr>
                <w:color w:val="000000"/>
                <w:sz w:val="22"/>
                <w:szCs w:val="22"/>
              </w:rPr>
            </w:pPr>
            <w:r w:rsidRPr="009E645B">
              <w:rPr>
                <w:color w:val="000000"/>
                <w:sz w:val="22"/>
                <w:szCs w:val="22"/>
              </w:rPr>
              <w:t>8</w:t>
            </w:r>
          </w:p>
        </w:tc>
        <w:tc>
          <w:tcPr>
            <w:tcW w:w="753" w:type="dxa"/>
            <w:tcBorders>
              <w:top w:val="nil"/>
              <w:left w:val="nil"/>
              <w:bottom w:val="single" w:sz="4" w:space="0" w:color="auto"/>
              <w:right w:val="single" w:sz="4" w:space="0" w:color="auto"/>
            </w:tcBorders>
            <w:shd w:val="clear" w:color="000000" w:fill="FFFFD5"/>
            <w:vAlign w:val="center"/>
            <w:hideMark/>
          </w:tcPr>
          <w:p w14:paraId="0C1C0F23" w14:textId="77777777" w:rsidR="009E645B" w:rsidRPr="009E645B" w:rsidRDefault="009E645B" w:rsidP="00A05D00">
            <w:pPr>
              <w:jc w:val="center"/>
              <w:rPr>
                <w:color w:val="000000"/>
                <w:sz w:val="22"/>
                <w:szCs w:val="22"/>
              </w:rPr>
            </w:pPr>
            <w:r w:rsidRPr="009E645B">
              <w:rPr>
                <w:color w:val="000000"/>
                <w:sz w:val="22"/>
                <w:szCs w:val="22"/>
              </w:rPr>
              <w:t>35</w:t>
            </w:r>
          </w:p>
        </w:tc>
        <w:tc>
          <w:tcPr>
            <w:tcW w:w="544" w:type="dxa"/>
            <w:tcBorders>
              <w:top w:val="nil"/>
              <w:left w:val="nil"/>
              <w:bottom w:val="single" w:sz="4" w:space="0" w:color="auto"/>
              <w:right w:val="single" w:sz="4" w:space="0" w:color="auto"/>
            </w:tcBorders>
            <w:shd w:val="clear" w:color="000000" w:fill="FFFFD5"/>
            <w:vAlign w:val="center"/>
            <w:hideMark/>
          </w:tcPr>
          <w:p w14:paraId="2B7D60FF" w14:textId="77777777" w:rsidR="009E645B" w:rsidRPr="009E645B" w:rsidRDefault="009E645B" w:rsidP="00A05D00">
            <w:pPr>
              <w:jc w:val="center"/>
              <w:rPr>
                <w:color w:val="000000"/>
                <w:sz w:val="22"/>
                <w:szCs w:val="22"/>
              </w:rPr>
            </w:pPr>
            <w:r w:rsidRPr="009E645B">
              <w:rPr>
                <w:color w:val="000000"/>
                <w:sz w:val="22"/>
                <w:szCs w:val="22"/>
              </w:rPr>
              <w:t>3</w:t>
            </w:r>
          </w:p>
        </w:tc>
      </w:tr>
      <w:tr w:rsidR="009E645B" w:rsidRPr="009E645B" w14:paraId="26D34DE1" w14:textId="77777777" w:rsidTr="00D52728">
        <w:trPr>
          <w:trHeight w:val="373"/>
          <w:jc w:val="center"/>
        </w:trPr>
        <w:tc>
          <w:tcPr>
            <w:tcW w:w="887" w:type="dxa"/>
            <w:vMerge/>
            <w:tcBorders>
              <w:top w:val="nil"/>
              <w:left w:val="single" w:sz="4" w:space="0" w:color="auto"/>
              <w:bottom w:val="single" w:sz="4" w:space="0" w:color="000000"/>
              <w:right w:val="single" w:sz="4" w:space="0" w:color="auto"/>
            </w:tcBorders>
            <w:vAlign w:val="center"/>
            <w:hideMark/>
          </w:tcPr>
          <w:p w14:paraId="64260378"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215FF234" w14:textId="77777777" w:rsidR="009E645B" w:rsidRPr="00A05D00" w:rsidRDefault="009E645B" w:rsidP="00A05D00">
            <w:pPr>
              <w:jc w:val="center"/>
              <w:rPr>
                <w:b/>
                <w:bCs/>
                <w:color w:val="000000"/>
                <w:sz w:val="18"/>
                <w:szCs w:val="22"/>
              </w:rPr>
            </w:pPr>
            <w:r w:rsidRPr="00A05D00">
              <w:rPr>
                <w:b/>
                <w:bCs/>
                <w:color w:val="000000"/>
                <w:sz w:val="18"/>
                <w:szCs w:val="22"/>
              </w:rPr>
              <w:t>PSIHOLOGIE</w:t>
            </w:r>
          </w:p>
        </w:tc>
        <w:tc>
          <w:tcPr>
            <w:tcW w:w="950" w:type="dxa"/>
            <w:tcBorders>
              <w:top w:val="nil"/>
              <w:left w:val="nil"/>
              <w:bottom w:val="single" w:sz="4" w:space="0" w:color="auto"/>
              <w:right w:val="nil"/>
            </w:tcBorders>
            <w:shd w:val="clear" w:color="000000" w:fill="FFFFD5"/>
            <w:vAlign w:val="center"/>
            <w:hideMark/>
          </w:tcPr>
          <w:p w14:paraId="78DB8609" w14:textId="77777777" w:rsidR="009E645B" w:rsidRPr="009E645B" w:rsidRDefault="009E645B" w:rsidP="00A05D00">
            <w:pPr>
              <w:jc w:val="center"/>
              <w:rPr>
                <w:color w:val="000000"/>
                <w:sz w:val="22"/>
                <w:szCs w:val="22"/>
              </w:rPr>
            </w:pPr>
            <w:r w:rsidRPr="009E645B">
              <w:rPr>
                <w:color w:val="000000"/>
                <w:sz w:val="22"/>
                <w:szCs w:val="22"/>
              </w:rPr>
              <w:t>14</w:t>
            </w:r>
          </w:p>
        </w:tc>
        <w:tc>
          <w:tcPr>
            <w:tcW w:w="950" w:type="dxa"/>
            <w:tcBorders>
              <w:top w:val="nil"/>
              <w:left w:val="single" w:sz="4" w:space="0" w:color="auto"/>
              <w:bottom w:val="single" w:sz="4" w:space="0" w:color="auto"/>
              <w:right w:val="nil"/>
            </w:tcBorders>
            <w:shd w:val="clear" w:color="000000" w:fill="FFFFD5"/>
            <w:vAlign w:val="center"/>
            <w:hideMark/>
          </w:tcPr>
          <w:p w14:paraId="18B1FC9C" w14:textId="77777777" w:rsidR="009E645B" w:rsidRPr="009E645B" w:rsidRDefault="009E645B" w:rsidP="00A05D00">
            <w:pPr>
              <w:jc w:val="center"/>
              <w:rPr>
                <w:color w:val="000000"/>
                <w:sz w:val="22"/>
                <w:szCs w:val="22"/>
              </w:rPr>
            </w:pPr>
            <w:r w:rsidRPr="009E645B">
              <w:rPr>
                <w:color w:val="000000"/>
                <w:sz w:val="22"/>
                <w:szCs w:val="22"/>
              </w:rPr>
              <w:t>13</w:t>
            </w:r>
          </w:p>
        </w:tc>
        <w:tc>
          <w:tcPr>
            <w:tcW w:w="950" w:type="dxa"/>
            <w:tcBorders>
              <w:top w:val="nil"/>
              <w:left w:val="single" w:sz="4" w:space="0" w:color="auto"/>
              <w:bottom w:val="single" w:sz="4" w:space="0" w:color="auto"/>
              <w:right w:val="nil"/>
            </w:tcBorders>
            <w:shd w:val="clear" w:color="000000" w:fill="FFFFD5"/>
            <w:vAlign w:val="center"/>
            <w:hideMark/>
          </w:tcPr>
          <w:p w14:paraId="7F34B187" w14:textId="77777777" w:rsidR="009E645B" w:rsidRPr="009E645B" w:rsidRDefault="009E645B" w:rsidP="00A05D00">
            <w:pPr>
              <w:jc w:val="center"/>
              <w:rPr>
                <w:color w:val="000000"/>
                <w:sz w:val="22"/>
                <w:szCs w:val="22"/>
              </w:rPr>
            </w:pPr>
            <w:r w:rsidRPr="009E645B">
              <w:rPr>
                <w:color w:val="000000"/>
                <w:sz w:val="22"/>
                <w:szCs w:val="22"/>
              </w:rPr>
              <w:t>13</w:t>
            </w:r>
          </w:p>
        </w:tc>
        <w:tc>
          <w:tcPr>
            <w:tcW w:w="583" w:type="dxa"/>
            <w:tcBorders>
              <w:top w:val="nil"/>
              <w:left w:val="single" w:sz="4" w:space="0" w:color="auto"/>
              <w:bottom w:val="single" w:sz="4" w:space="0" w:color="auto"/>
              <w:right w:val="nil"/>
            </w:tcBorders>
            <w:shd w:val="clear" w:color="000000" w:fill="FFFFD5"/>
            <w:vAlign w:val="center"/>
            <w:hideMark/>
          </w:tcPr>
          <w:p w14:paraId="238B857A"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3A8C4F7E" w14:textId="77777777" w:rsidR="009E645B" w:rsidRPr="009E645B" w:rsidRDefault="009E645B" w:rsidP="00A05D00">
            <w:pPr>
              <w:jc w:val="center"/>
              <w:rPr>
                <w:color w:val="000000"/>
                <w:sz w:val="22"/>
                <w:szCs w:val="22"/>
              </w:rPr>
            </w:pPr>
            <w:r w:rsidRPr="009E645B">
              <w:rPr>
                <w:color w:val="000000"/>
                <w:sz w:val="22"/>
                <w:szCs w:val="22"/>
              </w:rPr>
              <w:t>1</w:t>
            </w:r>
          </w:p>
        </w:tc>
        <w:tc>
          <w:tcPr>
            <w:tcW w:w="753" w:type="dxa"/>
            <w:tcBorders>
              <w:top w:val="nil"/>
              <w:left w:val="nil"/>
              <w:bottom w:val="single" w:sz="4" w:space="0" w:color="auto"/>
              <w:right w:val="single" w:sz="4" w:space="0" w:color="auto"/>
            </w:tcBorders>
            <w:shd w:val="clear" w:color="000000" w:fill="FFFFD5"/>
            <w:vAlign w:val="center"/>
            <w:hideMark/>
          </w:tcPr>
          <w:p w14:paraId="33D27B20" w14:textId="77777777" w:rsidR="009E645B" w:rsidRPr="009E645B" w:rsidRDefault="009E645B" w:rsidP="00A05D00">
            <w:pPr>
              <w:jc w:val="center"/>
              <w:rPr>
                <w:color w:val="000000"/>
                <w:sz w:val="22"/>
                <w:szCs w:val="22"/>
              </w:rPr>
            </w:pPr>
            <w:r w:rsidRPr="009E645B">
              <w:rPr>
                <w:color w:val="000000"/>
                <w:sz w:val="22"/>
                <w:szCs w:val="22"/>
              </w:rPr>
              <w:t>1</w:t>
            </w:r>
          </w:p>
        </w:tc>
        <w:tc>
          <w:tcPr>
            <w:tcW w:w="753" w:type="dxa"/>
            <w:tcBorders>
              <w:top w:val="nil"/>
              <w:left w:val="nil"/>
              <w:bottom w:val="single" w:sz="4" w:space="0" w:color="auto"/>
              <w:right w:val="single" w:sz="4" w:space="0" w:color="auto"/>
            </w:tcBorders>
            <w:shd w:val="clear" w:color="000000" w:fill="FFFFD5"/>
            <w:vAlign w:val="center"/>
            <w:hideMark/>
          </w:tcPr>
          <w:p w14:paraId="2CCA591C" w14:textId="77777777" w:rsidR="009E645B" w:rsidRPr="009E645B" w:rsidRDefault="009E645B" w:rsidP="00A05D00">
            <w:pPr>
              <w:jc w:val="center"/>
              <w:rPr>
                <w:color w:val="000000"/>
                <w:sz w:val="22"/>
                <w:szCs w:val="22"/>
              </w:rPr>
            </w:pPr>
            <w:r w:rsidRPr="009E645B">
              <w:rPr>
                <w:color w:val="000000"/>
                <w:sz w:val="22"/>
                <w:szCs w:val="22"/>
              </w:rPr>
              <w:t>2</w:t>
            </w:r>
          </w:p>
        </w:tc>
        <w:tc>
          <w:tcPr>
            <w:tcW w:w="753" w:type="dxa"/>
            <w:tcBorders>
              <w:top w:val="nil"/>
              <w:left w:val="nil"/>
              <w:bottom w:val="single" w:sz="4" w:space="0" w:color="auto"/>
              <w:right w:val="single" w:sz="4" w:space="0" w:color="auto"/>
            </w:tcBorders>
            <w:shd w:val="clear" w:color="000000" w:fill="FFFFD5"/>
            <w:vAlign w:val="center"/>
            <w:hideMark/>
          </w:tcPr>
          <w:p w14:paraId="69C962E2" w14:textId="77777777" w:rsidR="009E645B" w:rsidRPr="009E645B" w:rsidRDefault="009E645B" w:rsidP="00A05D00">
            <w:pPr>
              <w:jc w:val="center"/>
              <w:rPr>
                <w:color w:val="000000"/>
                <w:sz w:val="22"/>
                <w:szCs w:val="22"/>
              </w:rPr>
            </w:pPr>
            <w:r w:rsidRPr="009E645B">
              <w:rPr>
                <w:color w:val="000000"/>
                <w:sz w:val="22"/>
                <w:szCs w:val="22"/>
              </w:rPr>
              <w:t>4</w:t>
            </w:r>
          </w:p>
        </w:tc>
        <w:tc>
          <w:tcPr>
            <w:tcW w:w="753" w:type="dxa"/>
            <w:tcBorders>
              <w:top w:val="nil"/>
              <w:left w:val="nil"/>
              <w:bottom w:val="single" w:sz="4" w:space="0" w:color="auto"/>
              <w:right w:val="single" w:sz="4" w:space="0" w:color="auto"/>
            </w:tcBorders>
            <w:shd w:val="clear" w:color="000000" w:fill="FFFFD5"/>
            <w:vAlign w:val="center"/>
            <w:hideMark/>
          </w:tcPr>
          <w:p w14:paraId="6DE35E87" w14:textId="77777777" w:rsidR="009E645B" w:rsidRPr="009E645B" w:rsidRDefault="009E645B" w:rsidP="00A05D00">
            <w:pPr>
              <w:jc w:val="center"/>
              <w:rPr>
                <w:color w:val="000000"/>
                <w:sz w:val="22"/>
                <w:szCs w:val="22"/>
              </w:rPr>
            </w:pPr>
            <w:r w:rsidRPr="009E645B">
              <w:rPr>
                <w:color w:val="000000"/>
                <w:sz w:val="22"/>
                <w:szCs w:val="22"/>
              </w:rPr>
              <w:t>5</w:t>
            </w:r>
          </w:p>
        </w:tc>
        <w:tc>
          <w:tcPr>
            <w:tcW w:w="544" w:type="dxa"/>
            <w:tcBorders>
              <w:top w:val="nil"/>
              <w:left w:val="nil"/>
              <w:bottom w:val="single" w:sz="4" w:space="0" w:color="auto"/>
              <w:right w:val="single" w:sz="4" w:space="0" w:color="auto"/>
            </w:tcBorders>
            <w:shd w:val="clear" w:color="000000" w:fill="FFFFD5"/>
            <w:vAlign w:val="center"/>
            <w:hideMark/>
          </w:tcPr>
          <w:p w14:paraId="46AE467F" w14:textId="77777777" w:rsidR="009E645B" w:rsidRPr="009E645B" w:rsidRDefault="009E645B" w:rsidP="00A05D00">
            <w:pPr>
              <w:jc w:val="center"/>
              <w:rPr>
                <w:color w:val="000000"/>
                <w:sz w:val="22"/>
                <w:szCs w:val="22"/>
              </w:rPr>
            </w:pPr>
            <w:r w:rsidRPr="009E645B">
              <w:rPr>
                <w:color w:val="000000"/>
                <w:sz w:val="22"/>
                <w:szCs w:val="22"/>
              </w:rPr>
              <w:t>0</w:t>
            </w:r>
          </w:p>
        </w:tc>
      </w:tr>
      <w:tr w:rsidR="009E645B" w:rsidRPr="009E645B" w14:paraId="6A7F0788" w14:textId="77777777" w:rsidTr="00D52728">
        <w:trPr>
          <w:trHeight w:val="279"/>
          <w:jc w:val="center"/>
        </w:trPr>
        <w:tc>
          <w:tcPr>
            <w:tcW w:w="887" w:type="dxa"/>
            <w:vMerge/>
            <w:tcBorders>
              <w:top w:val="nil"/>
              <w:left w:val="single" w:sz="4" w:space="0" w:color="auto"/>
              <w:bottom w:val="single" w:sz="4" w:space="0" w:color="000000"/>
              <w:right w:val="single" w:sz="4" w:space="0" w:color="auto"/>
            </w:tcBorders>
            <w:vAlign w:val="center"/>
            <w:hideMark/>
          </w:tcPr>
          <w:p w14:paraId="135F7F1E" w14:textId="77777777" w:rsidR="009E645B" w:rsidRPr="009E645B" w:rsidRDefault="009E645B" w:rsidP="00A05D00">
            <w:pPr>
              <w:rPr>
                <w:b/>
                <w:bCs/>
                <w:color w:val="000000"/>
                <w:sz w:val="22"/>
                <w:szCs w:val="22"/>
              </w:rPr>
            </w:pPr>
          </w:p>
        </w:tc>
        <w:tc>
          <w:tcPr>
            <w:tcW w:w="2451" w:type="dxa"/>
            <w:tcBorders>
              <w:top w:val="nil"/>
              <w:left w:val="nil"/>
              <w:bottom w:val="single" w:sz="4" w:space="0" w:color="auto"/>
              <w:right w:val="single" w:sz="4" w:space="0" w:color="auto"/>
            </w:tcBorders>
            <w:shd w:val="clear" w:color="000000" w:fill="FFFFD5"/>
            <w:vAlign w:val="center"/>
            <w:hideMark/>
          </w:tcPr>
          <w:p w14:paraId="519C5539" w14:textId="77777777" w:rsidR="009E645B" w:rsidRPr="00A05D00" w:rsidRDefault="009E645B" w:rsidP="00A05D00">
            <w:pPr>
              <w:jc w:val="center"/>
              <w:rPr>
                <w:b/>
                <w:bCs/>
                <w:color w:val="000000"/>
                <w:sz w:val="18"/>
                <w:szCs w:val="22"/>
              </w:rPr>
            </w:pPr>
            <w:r w:rsidRPr="00A05D00">
              <w:rPr>
                <w:b/>
                <w:bCs/>
                <w:color w:val="000000"/>
                <w:sz w:val="18"/>
                <w:szCs w:val="22"/>
              </w:rPr>
              <w:t>SOCIOLOGIE</w:t>
            </w:r>
          </w:p>
        </w:tc>
        <w:tc>
          <w:tcPr>
            <w:tcW w:w="950" w:type="dxa"/>
            <w:tcBorders>
              <w:top w:val="nil"/>
              <w:left w:val="nil"/>
              <w:bottom w:val="single" w:sz="4" w:space="0" w:color="auto"/>
              <w:right w:val="nil"/>
            </w:tcBorders>
            <w:shd w:val="clear" w:color="000000" w:fill="FFFFD5"/>
            <w:vAlign w:val="center"/>
            <w:hideMark/>
          </w:tcPr>
          <w:p w14:paraId="757E55CD" w14:textId="77777777" w:rsidR="009E645B" w:rsidRPr="009E645B" w:rsidRDefault="009E645B" w:rsidP="00A05D00">
            <w:pPr>
              <w:jc w:val="center"/>
              <w:rPr>
                <w:color w:val="000000"/>
                <w:sz w:val="22"/>
                <w:szCs w:val="22"/>
              </w:rPr>
            </w:pPr>
            <w:r w:rsidRPr="009E645B">
              <w:rPr>
                <w:color w:val="000000"/>
                <w:sz w:val="22"/>
                <w:szCs w:val="22"/>
              </w:rPr>
              <w:t>25</w:t>
            </w:r>
          </w:p>
        </w:tc>
        <w:tc>
          <w:tcPr>
            <w:tcW w:w="950" w:type="dxa"/>
            <w:tcBorders>
              <w:top w:val="nil"/>
              <w:left w:val="single" w:sz="4" w:space="0" w:color="auto"/>
              <w:bottom w:val="single" w:sz="4" w:space="0" w:color="auto"/>
              <w:right w:val="nil"/>
            </w:tcBorders>
            <w:shd w:val="clear" w:color="000000" w:fill="FFFFD5"/>
            <w:vAlign w:val="center"/>
            <w:hideMark/>
          </w:tcPr>
          <w:p w14:paraId="0AAEA179" w14:textId="77777777" w:rsidR="009E645B" w:rsidRPr="009E645B" w:rsidRDefault="009E645B" w:rsidP="00A05D00">
            <w:pPr>
              <w:jc w:val="center"/>
              <w:rPr>
                <w:color w:val="000000"/>
                <w:sz w:val="22"/>
                <w:szCs w:val="22"/>
              </w:rPr>
            </w:pPr>
            <w:r w:rsidRPr="009E645B">
              <w:rPr>
                <w:color w:val="000000"/>
                <w:sz w:val="22"/>
                <w:szCs w:val="22"/>
              </w:rPr>
              <w:t>25</w:t>
            </w:r>
          </w:p>
        </w:tc>
        <w:tc>
          <w:tcPr>
            <w:tcW w:w="950" w:type="dxa"/>
            <w:tcBorders>
              <w:top w:val="nil"/>
              <w:left w:val="single" w:sz="4" w:space="0" w:color="auto"/>
              <w:bottom w:val="single" w:sz="4" w:space="0" w:color="auto"/>
              <w:right w:val="nil"/>
            </w:tcBorders>
            <w:shd w:val="clear" w:color="000000" w:fill="FFFFD5"/>
            <w:vAlign w:val="center"/>
            <w:hideMark/>
          </w:tcPr>
          <w:p w14:paraId="68754624" w14:textId="77777777" w:rsidR="009E645B" w:rsidRPr="009E645B" w:rsidRDefault="009E645B" w:rsidP="00A05D00">
            <w:pPr>
              <w:jc w:val="center"/>
              <w:rPr>
                <w:color w:val="000000"/>
                <w:sz w:val="22"/>
                <w:szCs w:val="22"/>
              </w:rPr>
            </w:pPr>
            <w:r w:rsidRPr="009E645B">
              <w:rPr>
                <w:color w:val="000000"/>
                <w:sz w:val="22"/>
                <w:szCs w:val="22"/>
              </w:rPr>
              <w:t>25</w:t>
            </w:r>
          </w:p>
        </w:tc>
        <w:tc>
          <w:tcPr>
            <w:tcW w:w="583" w:type="dxa"/>
            <w:tcBorders>
              <w:top w:val="nil"/>
              <w:left w:val="single" w:sz="4" w:space="0" w:color="auto"/>
              <w:bottom w:val="single" w:sz="4" w:space="0" w:color="auto"/>
              <w:right w:val="nil"/>
            </w:tcBorders>
            <w:shd w:val="clear" w:color="000000" w:fill="FFFFD5"/>
            <w:vAlign w:val="center"/>
            <w:hideMark/>
          </w:tcPr>
          <w:p w14:paraId="7610D334" w14:textId="77777777" w:rsidR="009E645B" w:rsidRPr="009E645B" w:rsidRDefault="009E645B" w:rsidP="00A05D00">
            <w:pPr>
              <w:jc w:val="center"/>
              <w:rPr>
                <w:color w:val="FF0000"/>
                <w:sz w:val="22"/>
                <w:szCs w:val="22"/>
              </w:rPr>
            </w:pPr>
            <w:r w:rsidRPr="009E645B">
              <w:rPr>
                <w:color w:val="FF0000"/>
                <w:sz w:val="22"/>
                <w:szCs w:val="22"/>
              </w:rPr>
              <w:t>0</w:t>
            </w:r>
          </w:p>
        </w:tc>
        <w:tc>
          <w:tcPr>
            <w:tcW w:w="753" w:type="dxa"/>
            <w:tcBorders>
              <w:top w:val="nil"/>
              <w:left w:val="single" w:sz="4" w:space="0" w:color="auto"/>
              <w:bottom w:val="single" w:sz="4" w:space="0" w:color="auto"/>
              <w:right w:val="single" w:sz="4" w:space="0" w:color="auto"/>
            </w:tcBorders>
            <w:shd w:val="clear" w:color="000000" w:fill="FFFFD5"/>
            <w:vAlign w:val="center"/>
            <w:hideMark/>
          </w:tcPr>
          <w:p w14:paraId="7E8362F4" w14:textId="77777777" w:rsidR="009E645B" w:rsidRPr="009E645B" w:rsidRDefault="009E645B" w:rsidP="00A05D00">
            <w:pPr>
              <w:jc w:val="center"/>
              <w:rPr>
                <w:color w:val="000000"/>
                <w:sz w:val="22"/>
                <w:szCs w:val="22"/>
              </w:rPr>
            </w:pPr>
            <w:r w:rsidRPr="009E645B">
              <w:rPr>
                <w:color w:val="000000"/>
                <w:sz w:val="22"/>
                <w:szCs w:val="22"/>
              </w:rPr>
              <w:t>0</w:t>
            </w:r>
          </w:p>
        </w:tc>
        <w:tc>
          <w:tcPr>
            <w:tcW w:w="753" w:type="dxa"/>
            <w:tcBorders>
              <w:top w:val="nil"/>
              <w:left w:val="nil"/>
              <w:bottom w:val="single" w:sz="4" w:space="0" w:color="auto"/>
              <w:right w:val="single" w:sz="4" w:space="0" w:color="auto"/>
            </w:tcBorders>
            <w:shd w:val="clear" w:color="000000" w:fill="FFFFD5"/>
            <w:vAlign w:val="center"/>
            <w:hideMark/>
          </w:tcPr>
          <w:p w14:paraId="11782E98" w14:textId="77777777" w:rsidR="009E645B" w:rsidRPr="009E645B" w:rsidRDefault="009E645B" w:rsidP="00A05D00">
            <w:pPr>
              <w:jc w:val="center"/>
              <w:rPr>
                <w:color w:val="000000"/>
                <w:sz w:val="22"/>
                <w:szCs w:val="22"/>
              </w:rPr>
            </w:pPr>
            <w:r w:rsidRPr="009E645B">
              <w:rPr>
                <w:color w:val="000000"/>
                <w:sz w:val="22"/>
                <w:szCs w:val="22"/>
              </w:rPr>
              <w:t>5</w:t>
            </w:r>
          </w:p>
        </w:tc>
        <w:tc>
          <w:tcPr>
            <w:tcW w:w="753" w:type="dxa"/>
            <w:tcBorders>
              <w:top w:val="nil"/>
              <w:left w:val="nil"/>
              <w:bottom w:val="single" w:sz="4" w:space="0" w:color="auto"/>
              <w:right w:val="single" w:sz="4" w:space="0" w:color="auto"/>
            </w:tcBorders>
            <w:shd w:val="clear" w:color="000000" w:fill="FFFFD5"/>
            <w:vAlign w:val="center"/>
            <w:hideMark/>
          </w:tcPr>
          <w:p w14:paraId="4AA02BC0" w14:textId="77777777" w:rsidR="009E645B" w:rsidRPr="009E645B" w:rsidRDefault="009E645B" w:rsidP="00A05D00">
            <w:pPr>
              <w:jc w:val="center"/>
              <w:rPr>
                <w:color w:val="000000"/>
                <w:sz w:val="22"/>
                <w:szCs w:val="22"/>
              </w:rPr>
            </w:pPr>
            <w:r w:rsidRPr="009E645B">
              <w:rPr>
                <w:color w:val="000000"/>
                <w:sz w:val="22"/>
                <w:szCs w:val="22"/>
              </w:rPr>
              <w:t>6</w:t>
            </w:r>
          </w:p>
        </w:tc>
        <w:tc>
          <w:tcPr>
            <w:tcW w:w="753" w:type="dxa"/>
            <w:tcBorders>
              <w:top w:val="nil"/>
              <w:left w:val="nil"/>
              <w:bottom w:val="single" w:sz="4" w:space="0" w:color="auto"/>
              <w:right w:val="single" w:sz="4" w:space="0" w:color="auto"/>
            </w:tcBorders>
            <w:shd w:val="clear" w:color="000000" w:fill="FFFFD5"/>
            <w:vAlign w:val="center"/>
            <w:hideMark/>
          </w:tcPr>
          <w:p w14:paraId="7DBB36DE" w14:textId="77777777" w:rsidR="009E645B" w:rsidRPr="009E645B" w:rsidRDefault="009E645B" w:rsidP="00A05D00">
            <w:pPr>
              <w:jc w:val="center"/>
              <w:rPr>
                <w:color w:val="000000"/>
                <w:sz w:val="22"/>
                <w:szCs w:val="22"/>
              </w:rPr>
            </w:pPr>
            <w:r w:rsidRPr="009E645B">
              <w:rPr>
                <w:color w:val="000000"/>
                <w:sz w:val="22"/>
                <w:szCs w:val="22"/>
              </w:rPr>
              <w:t>10</w:t>
            </w:r>
          </w:p>
        </w:tc>
        <w:tc>
          <w:tcPr>
            <w:tcW w:w="753" w:type="dxa"/>
            <w:tcBorders>
              <w:top w:val="nil"/>
              <w:left w:val="nil"/>
              <w:bottom w:val="single" w:sz="4" w:space="0" w:color="auto"/>
              <w:right w:val="single" w:sz="4" w:space="0" w:color="auto"/>
            </w:tcBorders>
            <w:shd w:val="clear" w:color="000000" w:fill="FFFFD5"/>
            <w:vAlign w:val="center"/>
            <w:hideMark/>
          </w:tcPr>
          <w:p w14:paraId="1234E5DA" w14:textId="77777777" w:rsidR="009E645B" w:rsidRPr="009E645B" w:rsidRDefault="009E645B" w:rsidP="00A05D00">
            <w:pPr>
              <w:jc w:val="center"/>
              <w:rPr>
                <w:color w:val="000000"/>
                <w:sz w:val="22"/>
                <w:szCs w:val="22"/>
              </w:rPr>
            </w:pPr>
            <w:r w:rsidRPr="009E645B">
              <w:rPr>
                <w:color w:val="000000"/>
                <w:sz w:val="22"/>
                <w:szCs w:val="22"/>
              </w:rPr>
              <w:t>4</w:t>
            </w:r>
          </w:p>
        </w:tc>
        <w:tc>
          <w:tcPr>
            <w:tcW w:w="544" w:type="dxa"/>
            <w:tcBorders>
              <w:top w:val="nil"/>
              <w:left w:val="nil"/>
              <w:bottom w:val="single" w:sz="4" w:space="0" w:color="auto"/>
              <w:right w:val="single" w:sz="4" w:space="0" w:color="auto"/>
            </w:tcBorders>
            <w:shd w:val="clear" w:color="000000" w:fill="FFFFD5"/>
            <w:vAlign w:val="center"/>
            <w:hideMark/>
          </w:tcPr>
          <w:p w14:paraId="126291C6" w14:textId="77777777" w:rsidR="009E645B" w:rsidRPr="009E645B" w:rsidRDefault="009E645B" w:rsidP="00A05D00">
            <w:pPr>
              <w:jc w:val="center"/>
              <w:rPr>
                <w:color w:val="000000"/>
                <w:sz w:val="22"/>
                <w:szCs w:val="22"/>
              </w:rPr>
            </w:pPr>
            <w:r w:rsidRPr="009E645B">
              <w:rPr>
                <w:color w:val="000000"/>
                <w:sz w:val="22"/>
                <w:szCs w:val="22"/>
              </w:rPr>
              <w:t>0</w:t>
            </w:r>
          </w:p>
        </w:tc>
      </w:tr>
    </w:tbl>
    <w:p w14:paraId="42D63471" w14:textId="7575E5E3" w:rsidR="003344C1" w:rsidRPr="00F4010F" w:rsidRDefault="003344C1" w:rsidP="009E645B">
      <w:pPr>
        <w:jc w:val="center"/>
        <w:rPr>
          <w:sz w:val="20"/>
          <w:szCs w:val="20"/>
        </w:rPr>
      </w:pPr>
    </w:p>
    <w:p w14:paraId="2EA6BC54" w14:textId="40410567" w:rsidR="00216AFA" w:rsidRDefault="00216AFA" w:rsidP="00216AFA"/>
    <w:p w14:paraId="19791FA8" w14:textId="73AA4BFF" w:rsidR="008129D9" w:rsidRDefault="008129D9" w:rsidP="00216AFA"/>
    <w:p w14:paraId="6732626E" w14:textId="77777777" w:rsidR="008129D9" w:rsidRDefault="008129D9" w:rsidP="00216AFA"/>
    <w:p w14:paraId="002EBB8C" w14:textId="0D0FF2BC" w:rsidR="0009067B" w:rsidRDefault="008129D9" w:rsidP="008129D9">
      <w:pPr>
        <w:jc w:val="both"/>
      </w:pPr>
      <w:r>
        <w:rPr>
          <w:noProof/>
        </w:rPr>
        <w:drawing>
          <wp:inline distT="0" distB="0" distL="0" distR="0" wp14:anchorId="37DFD96F" wp14:editId="45E2FD5D">
            <wp:extent cx="6233823" cy="4079019"/>
            <wp:effectExtent l="0" t="0" r="1460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D51235" w14:textId="5B0CEBC8" w:rsidR="0009067B" w:rsidRDefault="0009067B" w:rsidP="00216AFA"/>
    <w:p w14:paraId="19BE38B1" w14:textId="5ABD7BFA" w:rsidR="0009067B" w:rsidRDefault="0009067B" w:rsidP="00216AFA"/>
    <w:p w14:paraId="324A01E9" w14:textId="1696F66C" w:rsidR="0009067B" w:rsidRDefault="0009067B" w:rsidP="00216AFA"/>
    <w:p w14:paraId="38784B20" w14:textId="1780BA8F" w:rsidR="0009067B" w:rsidRDefault="0009067B" w:rsidP="00216AFA"/>
    <w:p w14:paraId="4081C0B0" w14:textId="55496C93" w:rsidR="0009067B" w:rsidRDefault="0009067B" w:rsidP="00216AFA"/>
    <w:p w14:paraId="7CD7190B" w14:textId="10459680" w:rsidR="0009067B" w:rsidRDefault="0009067B" w:rsidP="00216AFA"/>
    <w:p w14:paraId="58AB593B" w14:textId="127968C8" w:rsidR="0009067B" w:rsidRDefault="0009067B" w:rsidP="00216AFA"/>
    <w:p w14:paraId="56B56E96" w14:textId="2241B830" w:rsidR="0009067B" w:rsidRDefault="0009067B" w:rsidP="00216AFA"/>
    <w:p w14:paraId="4E43D4E4" w14:textId="1FFC11A4" w:rsidR="0009067B" w:rsidRDefault="0009067B" w:rsidP="00216AFA"/>
    <w:p w14:paraId="243D8537" w14:textId="7ACF4D28" w:rsidR="0009067B" w:rsidRDefault="0009067B" w:rsidP="00216AFA"/>
    <w:p w14:paraId="7DCFF21C" w14:textId="15DD188D" w:rsidR="0009067B" w:rsidRDefault="0009067B" w:rsidP="00216AFA"/>
    <w:p w14:paraId="5E039730" w14:textId="4C0FB470" w:rsidR="0009067B" w:rsidRDefault="0009067B" w:rsidP="00216AFA"/>
    <w:p w14:paraId="118A0C60" w14:textId="6A6B4FD5" w:rsidR="0009067B" w:rsidRDefault="0009067B" w:rsidP="00216AFA"/>
    <w:p w14:paraId="31E2936B" w14:textId="5C852D97" w:rsidR="0009067B" w:rsidRDefault="0009067B" w:rsidP="00216AFA"/>
    <w:p w14:paraId="7C32D304" w14:textId="0D8975F3" w:rsidR="0009067B" w:rsidRDefault="0009067B" w:rsidP="00216AFA"/>
    <w:p w14:paraId="6D7E9B9B" w14:textId="77AA9602" w:rsidR="0009067B" w:rsidRDefault="0009067B" w:rsidP="00216AFA"/>
    <w:p w14:paraId="6649BFFD" w14:textId="4A3B92FB" w:rsidR="0009067B" w:rsidRDefault="0009067B" w:rsidP="00216AFA"/>
    <w:p w14:paraId="6A82896A" w14:textId="77777777" w:rsidR="0009067B" w:rsidRDefault="0009067B" w:rsidP="00216AFA"/>
    <w:p w14:paraId="4D939DDC" w14:textId="77777777" w:rsidR="00B05B5F" w:rsidRPr="00FC60EB" w:rsidRDefault="0080117B" w:rsidP="00B05B5F">
      <w:pPr>
        <w:pStyle w:val="Heading1"/>
        <w:spacing w:line="276" w:lineRule="auto"/>
        <w:rPr>
          <w:rFonts w:ascii="Times New Roman" w:hAnsi="Times New Roman" w:cs="Times New Roman"/>
          <w:b/>
          <w:color w:val="333399"/>
          <w:sz w:val="26"/>
          <w:szCs w:val="26"/>
        </w:rPr>
      </w:pPr>
      <w:r w:rsidRPr="00FC60EB">
        <w:rPr>
          <w:rFonts w:ascii="Times New Roman" w:hAnsi="Times New Roman" w:cs="Times New Roman"/>
          <w:b/>
          <w:color w:val="333399"/>
          <w:sz w:val="26"/>
          <w:szCs w:val="26"/>
        </w:rPr>
        <w:lastRenderedPageBreak/>
        <w:t>VI. ACTIVITATEA DE PERFECTIONARE SI FORMARE CONTINUA A PERSONALULUI DIDACTIC</w:t>
      </w:r>
      <w:bookmarkEnd w:id="122"/>
      <w:r w:rsidRPr="00FC60EB">
        <w:rPr>
          <w:rFonts w:ascii="Times New Roman" w:hAnsi="Times New Roman" w:cs="Times New Roman"/>
          <w:b/>
          <w:color w:val="333399"/>
          <w:sz w:val="26"/>
          <w:szCs w:val="26"/>
        </w:rPr>
        <w:t xml:space="preserve"> </w:t>
      </w:r>
    </w:p>
    <w:p w14:paraId="331BD55E" w14:textId="77777777" w:rsidR="00B05B5F" w:rsidRPr="00017DBB" w:rsidRDefault="00B05B5F" w:rsidP="00B05B5F">
      <w:pPr>
        <w:jc w:val="both"/>
        <w:rPr>
          <w:lang w:val="ro-RO"/>
        </w:rPr>
      </w:pPr>
      <w:r>
        <w:rPr>
          <w:lang w:val="ro-RO"/>
        </w:rPr>
        <w:t>VI.1</w:t>
      </w:r>
      <w:r w:rsidRPr="00017DBB">
        <w:rPr>
          <w:lang w:val="ro-RO"/>
        </w:rPr>
        <w:t>.Obiectivele referitoare la formarea si dezvoltarea resurselor umane stabilite prin planul managerial</w:t>
      </w:r>
    </w:p>
    <w:p w14:paraId="4DD545D3" w14:textId="77777777" w:rsidR="00B05B5F" w:rsidRPr="00017DBB" w:rsidRDefault="00B05B5F" w:rsidP="00091ABD">
      <w:pPr>
        <w:numPr>
          <w:ilvl w:val="1"/>
          <w:numId w:val="12"/>
        </w:numPr>
        <w:tabs>
          <w:tab w:val="clear" w:pos="1211"/>
          <w:tab w:val="num" w:pos="284"/>
        </w:tabs>
        <w:autoSpaceDE w:val="0"/>
        <w:autoSpaceDN w:val="0"/>
        <w:adjustRightInd w:val="0"/>
        <w:ind w:left="142" w:hanging="142"/>
        <w:jc w:val="both"/>
        <w:rPr>
          <w:lang w:val="ro-RO"/>
        </w:rPr>
      </w:pPr>
      <w:r w:rsidRPr="00017DBB">
        <w:rPr>
          <w:lang w:val="ro-RO"/>
        </w:rPr>
        <w:t>Asigurarea cunoasterii, în CNIH, a legilor, ordinelor, metodologiei si a celorlalte</w:t>
      </w:r>
    </w:p>
    <w:p w14:paraId="09E47EDB" w14:textId="77777777" w:rsidR="00B05B5F" w:rsidRPr="00017DBB" w:rsidRDefault="00B05B5F" w:rsidP="00B05B5F">
      <w:pPr>
        <w:tabs>
          <w:tab w:val="num" w:pos="284"/>
        </w:tabs>
        <w:autoSpaceDE w:val="0"/>
        <w:autoSpaceDN w:val="0"/>
        <w:adjustRightInd w:val="0"/>
        <w:ind w:left="142" w:hanging="142"/>
        <w:jc w:val="both"/>
        <w:rPr>
          <w:lang w:val="ro-RO"/>
        </w:rPr>
      </w:pPr>
      <w:r w:rsidRPr="00017DBB">
        <w:rPr>
          <w:lang w:val="ro-RO"/>
        </w:rPr>
        <w:t>acte normative privind perfectionarea / formarea cadrelor didactice.</w:t>
      </w:r>
    </w:p>
    <w:p w14:paraId="1DE34AD0" w14:textId="77777777" w:rsidR="00B05B5F" w:rsidRPr="00017DBB" w:rsidRDefault="00B05B5F" w:rsidP="00091ABD">
      <w:pPr>
        <w:numPr>
          <w:ilvl w:val="1"/>
          <w:numId w:val="12"/>
        </w:numPr>
        <w:tabs>
          <w:tab w:val="clear" w:pos="1211"/>
          <w:tab w:val="num" w:pos="284"/>
        </w:tabs>
        <w:autoSpaceDE w:val="0"/>
        <w:autoSpaceDN w:val="0"/>
        <w:adjustRightInd w:val="0"/>
        <w:ind w:left="142" w:hanging="142"/>
        <w:jc w:val="both"/>
        <w:rPr>
          <w:lang w:val="ro-RO"/>
        </w:rPr>
      </w:pPr>
      <w:r w:rsidRPr="00017DBB">
        <w:rPr>
          <w:lang w:val="ro-RO"/>
        </w:rPr>
        <w:t>Cresterea calitatii resursei umane angajate în vederea îndepliniri</w:t>
      </w:r>
      <w:r>
        <w:rPr>
          <w:lang w:val="ro-RO"/>
        </w:rPr>
        <w:t xml:space="preserve">i scopurilor educative propuse </w:t>
      </w:r>
    </w:p>
    <w:p w14:paraId="33B9CA55" w14:textId="77777777" w:rsidR="00B05B5F" w:rsidRPr="00017DBB" w:rsidRDefault="00B05B5F" w:rsidP="00091ABD">
      <w:pPr>
        <w:numPr>
          <w:ilvl w:val="1"/>
          <w:numId w:val="12"/>
        </w:numPr>
        <w:tabs>
          <w:tab w:val="clear" w:pos="1211"/>
          <w:tab w:val="num" w:pos="284"/>
        </w:tabs>
        <w:autoSpaceDE w:val="0"/>
        <w:autoSpaceDN w:val="0"/>
        <w:adjustRightInd w:val="0"/>
        <w:ind w:left="142" w:hanging="142"/>
        <w:jc w:val="both"/>
        <w:rPr>
          <w:lang w:val="ro-RO"/>
        </w:rPr>
      </w:pPr>
      <w:r w:rsidRPr="00017DBB">
        <w:rPr>
          <w:lang w:val="ro-RO"/>
        </w:rPr>
        <w:t>Asigurarea unui sistem modern de formare a cadrelor didactice din perspectiva managementului</w:t>
      </w:r>
    </w:p>
    <w:p w14:paraId="7993DE44" w14:textId="77777777" w:rsidR="00B05B5F" w:rsidRPr="00017DBB" w:rsidRDefault="00B05B5F" w:rsidP="00B05B5F">
      <w:pPr>
        <w:tabs>
          <w:tab w:val="num" w:pos="284"/>
        </w:tabs>
        <w:autoSpaceDE w:val="0"/>
        <w:autoSpaceDN w:val="0"/>
        <w:adjustRightInd w:val="0"/>
        <w:ind w:left="142" w:hanging="142"/>
        <w:jc w:val="both"/>
        <w:rPr>
          <w:lang w:val="ro-RO"/>
        </w:rPr>
      </w:pPr>
      <w:r w:rsidRPr="00017DBB">
        <w:rPr>
          <w:lang w:val="ro-RO"/>
        </w:rPr>
        <w:t>educativ .</w:t>
      </w:r>
    </w:p>
    <w:p w14:paraId="38C2CA2B" w14:textId="77777777" w:rsidR="00B05B5F" w:rsidRPr="00017DBB" w:rsidRDefault="00B05B5F" w:rsidP="00091ABD">
      <w:pPr>
        <w:numPr>
          <w:ilvl w:val="1"/>
          <w:numId w:val="12"/>
        </w:numPr>
        <w:tabs>
          <w:tab w:val="clear" w:pos="1211"/>
          <w:tab w:val="num" w:pos="284"/>
        </w:tabs>
        <w:autoSpaceDE w:val="0"/>
        <w:autoSpaceDN w:val="0"/>
        <w:adjustRightInd w:val="0"/>
        <w:ind w:left="142" w:hanging="142"/>
        <w:jc w:val="both"/>
        <w:rPr>
          <w:lang w:val="ro-RO"/>
        </w:rPr>
      </w:pPr>
      <w:r w:rsidRPr="00017DBB">
        <w:rPr>
          <w:lang w:val="ro-RO"/>
        </w:rPr>
        <w:t>Aprofundarea dimensiunii europene prin proiecte internationale.</w:t>
      </w:r>
    </w:p>
    <w:p w14:paraId="23D2AA04" w14:textId="4C421730" w:rsidR="00B05B5F" w:rsidRPr="00017DBB" w:rsidRDefault="00A177F4" w:rsidP="00091ABD">
      <w:pPr>
        <w:numPr>
          <w:ilvl w:val="1"/>
          <w:numId w:val="12"/>
        </w:numPr>
        <w:tabs>
          <w:tab w:val="clear" w:pos="1211"/>
          <w:tab w:val="num" w:pos="284"/>
        </w:tabs>
        <w:autoSpaceDE w:val="0"/>
        <w:autoSpaceDN w:val="0"/>
        <w:adjustRightInd w:val="0"/>
        <w:ind w:left="142" w:hanging="142"/>
        <w:jc w:val="both"/>
        <w:rPr>
          <w:lang w:val="ro-RO"/>
        </w:rPr>
      </w:pPr>
      <w:r>
        <w:rPr>
          <w:lang w:val="ro-RO"/>
        </w:rPr>
        <w:t>In</w:t>
      </w:r>
      <w:r w:rsidR="00C4423A">
        <w:rPr>
          <w:lang w:val="ro-RO"/>
        </w:rPr>
        <w:t xml:space="preserve"> </w:t>
      </w:r>
      <w:r w:rsidR="00B05B5F" w:rsidRPr="00017DBB">
        <w:rPr>
          <w:lang w:val="ro-RO"/>
        </w:rPr>
        <w:t>anul scolar 20</w:t>
      </w:r>
      <w:r w:rsidR="00C4423A">
        <w:rPr>
          <w:lang w:val="ro-RO"/>
        </w:rPr>
        <w:t>2</w:t>
      </w:r>
      <w:r w:rsidR="0044372B">
        <w:rPr>
          <w:lang w:val="ro-RO"/>
        </w:rPr>
        <w:t>2</w:t>
      </w:r>
      <w:r w:rsidR="00B05B5F" w:rsidRPr="00017DBB">
        <w:rPr>
          <w:lang w:val="ro-RO"/>
        </w:rPr>
        <w:t>-20</w:t>
      </w:r>
      <w:r w:rsidR="00B05B5F">
        <w:rPr>
          <w:lang w:val="ro-RO"/>
        </w:rPr>
        <w:t>2</w:t>
      </w:r>
      <w:r w:rsidR="0044372B">
        <w:rPr>
          <w:lang w:val="ro-RO"/>
        </w:rPr>
        <w:t>3</w:t>
      </w:r>
      <w:r w:rsidR="00B05B5F" w:rsidRPr="00017DBB">
        <w:rPr>
          <w:lang w:val="ro-RO"/>
        </w:rPr>
        <w:t xml:space="preserve"> cadrele didactice au participat la cursuri de formare si dezvoltare profesionala.</w:t>
      </w:r>
    </w:p>
    <w:p w14:paraId="63D11F7C" w14:textId="77777777" w:rsidR="00B05B5F" w:rsidRPr="00E64A05" w:rsidRDefault="00B05B5F" w:rsidP="00B05B5F">
      <w:pPr>
        <w:jc w:val="both"/>
        <w:rPr>
          <w:lang w:val="ro-RO"/>
        </w:rPr>
      </w:pPr>
      <w:r>
        <w:rPr>
          <w:lang w:val="ro-RO"/>
        </w:rPr>
        <w:t>VI.2.</w:t>
      </w:r>
      <w:r w:rsidRPr="00017DBB">
        <w:rPr>
          <w:b/>
          <w:i/>
          <w:lang w:val="ro-RO"/>
        </w:rPr>
        <w:t xml:space="preserve"> Perfectionarea cadrelor didactice</w:t>
      </w:r>
      <w:r w:rsidRPr="00017DBB">
        <w:rPr>
          <w:lang w:val="ro-RO"/>
        </w:rPr>
        <w:t xml:space="preserve"> s-a desfasurat atat prin cursuri de formare continua , cat si pri</w:t>
      </w:r>
      <w:r>
        <w:rPr>
          <w:lang w:val="ro-RO"/>
        </w:rPr>
        <w:t>n obtinerea gradelor didactice.</w:t>
      </w:r>
    </w:p>
    <w:p w14:paraId="68B1D58D" w14:textId="77777777" w:rsidR="00B05B5F" w:rsidRPr="00017DBB" w:rsidRDefault="00B05B5F" w:rsidP="00B05B5F">
      <w:pPr>
        <w:ind w:firstLine="720"/>
        <w:jc w:val="both"/>
        <w:rPr>
          <w:lang w:val="pt-BR"/>
        </w:rPr>
      </w:pPr>
      <w:r w:rsidRPr="00017DBB">
        <w:rPr>
          <w:lang w:val="pt-BR"/>
        </w:rPr>
        <w:t>Formarea continua a cad</w:t>
      </w:r>
      <w:r>
        <w:rPr>
          <w:lang w:val="pt-BR"/>
        </w:rPr>
        <w:t>relor didactice s-a desfasurat:</w:t>
      </w:r>
    </w:p>
    <w:p w14:paraId="095A6595" w14:textId="77777777" w:rsidR="00B05B5F" w:rsidRPr="00017DBB" w:rsidRDefault="00B05B5F" w:rsidP="00091ABD">
      <w:pPr>
        <w:numPr>
          <w:ilvl w:val="0"/>
          <w:numId w:val="10"/>
        </w:numPr>
        <w:tabs>
          <w:tab w:val="clear" w:pos="720"/>
          <w:tab w:val="num" w:pos="284"/>
        </w:tabs>
        <w:ind w:left="0" w:firstLine="0"/>
        <w:jc w:val="both"/>
        <w:rPr>
          <w:lang w:val="it-IT"/>
        </w:rPr>
      </w:pPr>
      <w:r w:rsidRPr="00017DBB">
        <w:rPr>
          <w:i/>
          <w:lang w:val="it-IT"/>
        </w:rPr>
        <w:t>La nivel de scoala</w:t>
      </w:r>
      <w:r w:rsidRPr="00017DBB">
        <w:rPr>
          <w:lang w:val="it-IT"/>
        </w:rPr>
        <w:t xml:space="preserve"> , in cadrul sedintelor de catedra, al asistentelor la ore, lectii deschise.</w:t>
      </w:r>
    </w:p>
    <w:p w14:paraId="6BF7B30F" w14:textId="77777777" w:rsidR="00B05B5F" w:rsidRPr="00017DBB" w:rsidRDefault="00B05B5F" w:rsidP="00091ABD">
      <w:pPr>
        <w:numPr>
          <w:ilvl w:val="0"/>
          <w:numId w:val="10"/>
        </w:numPr>
        <w:tabs>
          <w:tab w:val="clear" w:pos="720"/>
          <w:tab w:val="num" w:pos="284"/>
        </w:tabs>
        <w:ind w:left="0" w:firstLine="0"/>
        <w:jc w:val="both"/>
        <w:rPr>
          <w:lang w:val="it-IT"/>
        </w:rPr>
      </w:pPr>
      <w:r w:rsidRPr="00017DBB">
        <w:rPr>
          <w:lang w:val="it-IT"/>
        </w:rPr>
        <w:t>La nivel ISMB,  prin participarea la cursuri organizate de CCD, Organizatii abilitate sa tina cursuri de perfectionare.</w:t>
      </w:r>
    </w:p>
    <w:p w14:paraId="189D2D8E" w14:textId="35477193" w:rsidR="00B05B5F" w:rsidRPr="00017DBB" w:rsidRDefault="00B05B5F" w:rsidP="00B05B5F">
      <w:pPr>
        <w:ind w:firstLine="993"/>
        <w:jc w:val="both"/>
        <w:rPr>
          <w:bCs/>
          <w:lang w:val="it-IT"/>
        </w:rPr>
      </w:pPr>
      <w:r w:rsidRPr="00017DBB">
        <w:rPr>
          <w:bCs/>
          <w:lang w:val="it-IT"/>
        </w:rPr>
        <w:t xml:space="preserve">In </w:t>
      </w:r>
      <w:r w:rsidRPr="00017DBB">
        <w:rPr>
          <w:lang w:val="ro-RO"/>
        </w:rPr>
        <w:t>anul scolar 20</w:t>
      </w:r>
      <w:r>
        <w:rPr>
          <w:lang w:val="ro-RO"/>
        </w:rPr>
        <w:t>2</w:t>
      </w:r>
      <w:r w:rsidR="0044372B">
        <w:rPr>
          <w:lang w:val="ro-RO"/>
        </w:rPr>
        <w:t>2</w:t>
      </w:r>
      <w:r>
        <w:rPr>
          <w:lang w:val="ro-RO"/>
        </w:rPr>
        <w:t xml:space="preserve"> - </w:t>
      </w:r>
      <w:r w:rsidRPr="00017DBB">
        <w:rPr>
          <w:lang w:val="ro-RO"/>
        </w:rPr>
        <w:t>20</w:t>
      </w:r>
      <w:r>
        <w:rPr>
          <w:lang w:val="ro-RO"/>
        </w:rPr>
        <w:t>2</w:t>
      </w:r>
      <w:r w:rsidR="0044372B">
        <w:rPr>
          <w:lang w:val="ro-RO"/>
        </w:rPr>
        <w:t>3</w:t>
      </w:r>
      <w:r w:rsidRPr="00017DBB">
        <w:rPr>
          <w:bCs/>
          <w:lang w:val="it-IT"/>
        </w:rPr>
        <w:t>, cadrele didactice din Colegiul National “Iulia Hasdeu” au fost preocupate de perfectionarea didactica. In vederea obtinerii gradelor didactice, urmatorii profesori au sustinut preinspectii, inspectii speciale si examene.</w:t>
      </w:r>
    </w:p>
    <w:p w14:paraId="60E951AA" w14:textId="77777777" w:rsidR="00B05B5F" w:rsidRDefault="00B05B5F" w:rsidP="00B05B5F">
      <w:pPr>
        <w:autoSpaceDE w:val="0"/>
        <w:autoSpaceDN w:val="0"/>
        <w:adjustRightInd w:val="0"/>
        <w:rPr>
          <w:b/>
          <w:u w:val="single"/>
          <w:lang w:val="ro-RO"/>
        </w:rPr>
      </w:pPr>
    </w:p>
    <w:p w14:paraId="71EEBF9F" w14:textId="77777777" w:rsidR="00B05B5F" w:rsidRPr="00FC60EB" w:rsidRDefault="0080117B" w:rsidP="00B05B5F">
      <w:pPr>
        <w:pStyle w:val="Heading1"/>
        <w:rPr>
          <w:rFonts w:ascii="Times New Roman" w:hAnsi="Times New Roman" w:cs="Times New Roman"/>
          <w:b/>
          <w:color w:val="333399"/>
          <w:sz w:val="26"/>
          <w:szCs w:val="26"/>
        </w:rPr>
      </w:pPr>
      <w:bookmarkStart w:id="123" w:name="_Toc305568772"/>
      <w:bookmarkStart w:id="124" w:name="_Toc305569194"/>
      <w:bookmarkStart w:id="125" w:name="_Toc305575776"/>
      <w:bookmarkStart w:id="126" w:name="_Toc305671105"/>
      <w:bookmarkStart w:id="127" w:name="_Toc305671261"/>
      <w:bookmarkStart w:id="128" w:name="_Toc315952717"/>
      <w:bookmarkStart w:id="129" w:name="_Toc316023354"/>
      <w:bookmarkStart w:id="130" w:name="_Toc316023382"/>
      <w:bookmarkStart w:id="131" w:name="_Toc316023410"/>
      <w:bookmarkStart w:id="132" w:name="_Toc316028282"/>
      <w:bookmarkStart w:id="133" w:name="_Toc316028363"/>
      <w:bookmarkStart w:id="134" w:name="_Toc347820310"/>
      <w:bookmarkStart w:id="135" w:name="_Toc347820539"/>
      <w:bookmarkStart w:id="136" w:name="_Toc347824989"/>
      <w:bookmarkStart w:id="137" w:name="_Toc347825021"/>
      <w:bookmarkStart w:id="138" w:name="_Toc32566765"/>
      <w:bookmarkStart w:id="139" w:name="_Toc85544731"/>
      <w:r w:rsidRPr="00FC60EB">
        <w:rPr>
          <w:rFonts w:ascii="Times New Roman" w:hAnsi="Times New Roman" w:cs="Times New Roman"/>
          <w:b/>
          <w:color w:val="333399"/>
          <w:sz w:val="26"/>
          <w:szCs w:val="26"/>
        </w:rPr>
        <w:t>VII. IN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C60EB">
        <w:rPr>
          <w:rFonts w:ascii="Times New Roman" w:hAnsi="Times New Roman" w:cs="Times New Roman"/>
          <w:b/>
          <w:color w:val="333399"/>
          <w:sz w:val="26"/>
          <w:szCs w:val="26"/>
        </w:rPr>
        <w:t xml:space="preserve">SPECTII </w:t>
      </w:r>
      <w:bookmarkEnd w:id="138"/>
      <w:r w:rsidRPr="00FC60EB">
        <w:rPr>
          <w:rFonts w:ascii="Times New Roman" w:hAnsi="Times New Roman" w:cs="Times New Roman"/>
          <w:b/>
          <w:color w:val="333399"/>
          <w:sz w:val="26"/>
          <w:szCs w:val="26"/>
        </w:rPr>
        <w:t>ȘCOLARE</w:t>
      </w:r>
      <w:bookmarkEnd w:id="139"/>
    </w:p>
    <w:p w14:paraId="6F3A20EF" w14:textId="77777777" w:rsidR="00C303A3" w:rsidRDefault="00C303A3" w:rsidP="00634BB7">
      <w:pPr>
        <w:pStyle w:val="ListParagraph"/>
        <w:autoSpaceDE w:val="0"/>
        <w:autoSpaceDN w:val="0"/>
        <w:adjustRightInd w:val="0"/>
        <w:ind w:left="0"/>
        <w:jc w:val="both"/>
        <w:rPr>
          <w:lang w:val="ro-RO"/>
        </w:rPr>
      </w:pPr>
    </w:p>
    <w:p w14:paraId="240E5980" w14:textId="1A1951F3" w:rsidR="00634BB7" w:rsidRDefault="00C303A3" w:rsidP="00634BB7">
      <w:pPr>
        <w:pStyle w:val="ListParagraph"/>
        <w:autoSpaceDE w:val="0"/>
        <w:autoSpaceDN w:val="0"/>
        <w:adjustRightInd w:val="0"/>
        <w:ind w:left="0"/>
        <w:jc w:val="both"/>
        <w:rPr>
          <w:b/>
        </w:rPr>
      </w:pPr>
      <w:r>
        <w:rPr>
          <w:lang w:val="ro-RO"/>
        </w:rPr>
        <w:t xml:space="preserve">In </w:t>
      </w:r>
      <w:r w:rsidR="00B05B5F" w:rsidRPr="009E05AF">
        <w:rPr>
          <w:lang w:val="ro-RO"/>
        </w:rPr>
        <w:t xml:space="preserve">anul </w:t>
      </w:r>
      <w:r w:rsidR="00B07DEF">
        <w:rPr>
          <w:lang w:val="ro-RO"/>
        </w:rPr>
        <w:t>ș</w:t>
      </w:r>
      <w:r w:rsidR="00B05B5F" w:rsidRPr="009E05AF">
        <w:rPr>
          <w:lang w:val="ro-RO"/>
        </w:rPr>
        <w:t>colar 20</w:t>
      </w:r>
      <w:r w:rsidR="00B05B5F">
        <w:rPr>
          <w:lang w:val="ro-RO"/>
        </w:rPr>
        <w:t>2</w:t>
      </w:r>
      <w:r w:rsidR="0044372B">
        <w:rPr>
          <w:lang w:val="ro-RO"/>
        </w:rPr>
        <w:t>2</w:t>
      </w:r>
      <w:r w:rsidR="00B05B5F" w:rsidRPr="009E05AF">
        <w:rPr>
          <w:lang w:val="ro-RO"/>
        </w:rPr>
        <w:t>-20</w:t>
      </w:r>
      <w:r w:rsidR="00B05B5F">
        <w:rPr>
          <w:lang w:val="ro-RO"/>
        </w:rPr>
        <w:t>2</w:t>
      </w:r>
      <w:r w:rsidR="0044372B">
        <w:rPr>
          <w:lang w:val="ro-RO"/>
        </w:rPr>
        <w:t>3</w:t>
      </w:r>
      <w:r w:rsidR="00B05B5F" w:rsidRPr="009E05AF">
        <w:rPr>
          <w:lang w:val="ro-RO"/>
        </w:rPr>
        <w:t xml:space="preserve">, </w:t>
      </w:r>
      <w:r w:rsidR="00B07DEF">
        <w:t>i</w:t>
      </w:r>
      <w:r w:rsidR="00634BB7" w:rsidRPr="00B07DEF">
        <w:t>nspecti</w:t>
      </w:r>
      <w:r w:rsidRPr="00B07DEF">
        <w:t>i</w:t>
      </w:r>
      <w:r w:rsidR="00B07DEF">
        <w:t>le</w:t>
      </w:r>
      <w:r w:rsidR="00634BB7" w:rsidRPr="00B07DEF">
        <w:t xml:space="preserve"> tematic</w:t>
      </w:r>
      <w:r w:rsidRPr="00B07DEF">
        <w:t>e</w:t>
      </w:r>
      <w:r w:rsidR="00634BB7" w:rsidRPr="00B07DEF">
        <w:t xml:space="preserve"> </w:t>
      </w:r>
      <w:r w:rsidR="00B07DEF">
        <w:t xml:space="preserve">au fost efectuate </w:t>
      </w:r>
      <w:r w:rsidR="00634BB7" w:rsidRPr="002017B1">
        <w:t>de c</w:t>
      </w:r>
      <w:r>
        <w:t>ă</w:t>
      </w:r>
      <w:r w:rsidR="00634BB7" w:rsidRPr="002017B1">
        <w:t xml:space="preserve">tre </w:t>
      </w:r>
      <w:r w:rsidR="00634BB7" w:rsidRPr="008B2429">
        <w:rPr>
          <w:b/>
        </w:rPr>
        <w:t xml:space="preserve">Prof. </w:t>
      </w:r>
      <w:r w:rsidR="0044372B">
        <w:rPr>
          <w:b/>
        </w:rPr>
        <w:t>Corina CEAMA</w:t>
      </w:r>
      <w:r w:rsidR="00634BB7" w:rsidRPr="008B2429">
        <w:rPr>
          <w:b/>
        </w:rPr>
        <w:t xml:space="preserve">, </w:t>
      </w:r>
      <w:r w:rsidR="00634BB7" w:rsidRPr="00B07DEF">
        <w:rPr>
          <w:b/>
        </w:rPr>
        <w:t xml:space="preserve">Inspector </w:t>
      </w:r>
      <w:r w:rsidR="00CA3A17">
        <w:rPr>
          <w:b/>
        </w:rPr>
        <w:t>Ș</w:t>
      </w:r>
      <w:r w:rsidR="00634BB7" w:rsidRPr="00B07DEF">
        <w:rPr>
          <w:b/>
        </w:rPr>
        <w:t xml:space="preserve">colar </w:t>
      </w:r>
      <w:r w:rsidR="00CA3A17">
        <w:rPr>
          <w:b/>
        </w:rPr>
        <w:t>î</w:t>
      </w:r>
      <w:r w:rsidR="00634BB7" w:rsidRPr="00B07DEF">
        <w:rPr>
          <w:b/>
        </w:rPr>
        <w:t>n cadrul ISMB</w:t>
      </w:r>
      <w:r w:rsidR="00634BB7" w:rsidRPr="008B2429">
        <w:rPr>
          <w:b/>
        </w:rPr>
        <w:t>.</w:t>
      </w:r>
    </w:p>
    <w:p w14:paraId="558C53E6" w14:textId="77777777" w:rsidR="00B05B5F" w:rsidRPr="002E369D" w:rsidRDefault="00B05B5F" w:rsidP="00B05B5F">
      <w:pPr>
        <w:autoSpaceDE w:val="0"/>
        <w:autoSpaceDN w:val="0"/>
        <w:adjustRightInd w:val="0"/>
        <w:jc w:val="both"/>
        <w:rPr>
          <w:b/>
          <w:color w:val="00B050"/>
          <w:u w:val="single"/>
        </w:rPr>
      </w:pPr>
    </w:p>
    <w:p w14:paraId="037B7494" w14:textId="77777777" w:rsidR="00B05B5F" w:rsidRPr="00FC60EB" w:rsidRDefault="0080117B" w:rsidP="00B05B5F">
      <w:pPr>
        <w:pStyle w:val="Heading1"/>
        <w:rPr>
          <w:rFonts w:ascii="Times New Roman" w:hAnsi="Times New Roman" w:cs="Times New Roman"/>
          <w:b/>
          <w:color w:val="333399"/>
          <w:sz w:val="26"/>
          <w:szCs w:val="26"/>
        </w:rPr>
      </w:pPr>
      <w:bookmarkStart w:id="140" w:name="_Toc347820315"/>
      <w:bookmarkStart w:id="141" w:name="_Toc347820544"/>
      <w:bookmarkStart w:id="142" w:name="_Toc347824994"/>
      <w:bookmarkStart w:id="143" w:name="_Toc347825026"/>
      <w:bookmarkStart w:id="144" w:name="_Toc32566766"/>
      <w:bookmarkStart w:id="145" w:name="_Toc85544732"/>
      <w:r w:rsidRPr="00FC60EB">
        <w:rPr>
          <w:rFonts w:ascii="Times New Roman" w:hAnsi="Times New Roman" w:cs="Times New Roman"/>
          <w:b/>
          <w:color w:val="333399"/>
          <w:sz w:val="26"/>
          <w:szCs w:val="26"/>
          <w:lang w:val="ro-RO"/>
        </w:rPr>
        <w:t xml:space="preserve">VIII. </w:t>
      </w:r>
      <w:r w:rsidRPr="00FC60EB">
        <w:rPr>
          <w:rFonts w:ascii="Times New Roman" w:hAnsi="Times New Roman" w:cs="Times New Roman"/>
          <w:b/>
          <w:color w:val="333399"/>
          <w:sz w:val="26"/>
          <w:szCs w:val="26"/>
        </w:rPr>
        <w:t>ACTIVITATEA METODIC</w:t>
      </w:r>
      <w:bookmarkEnd w:id="140"/>
      <w:bookmarkEnd w:id="141"/>
      <w:bookmarkEnd w:id="142"/>
      <w:bookmarkEnd w:id="143"/>
      <w:r w:rsidRPr="00FC60EB">
        <w:rPr>
          <w:rFonts w:ascii="Times New Roman" w:hAnsi="Times New Roman" w:cs="Times New Roman"/>
          <w:b/>
          <w:color w:val="333399"/>
          <w:sz w:val="26"/>
          <w:szCs w:val="26"/>
        </w:rPr>
        <w:t>Ă</w:t>
      </w:r>
      <w:bookmarkEnd w:id="144"/>
      <w:bookmarkEnd w:id="145"/>
    </w:p>
    <w:p w14:paraId="3233F2F6" w14:textId="77777777" w:rsidR="00B05B5F" w:rsidRPr="00F64A8C" w:rsidRDefault="00B05B5F" w:rsidP="00B05B5F">
      <w:pPr>
        <w:jc w:val="both"/>
        <w:rPr>
          <w:lang w:val="ro-RO"/>
        </w:rPr>
      </w:pPr>
    </w:p>
    <w:p w14:paraId="0DFC8CC1" w14:textId="77777777" w:rsidR="00B05B5F" w:rsidRDefault="00B05B5F" w:rsidP="00B05B5F">
      <w:pPr>
        <w:tabs>
          <w:tab w:val="left" w:pos="426"/>
        </w:tabs>
        <w:spacing w:line="276" w:lineRule="auto"/>
        <w:jc w:val="both"/>
        <w:rPr>
          <w:b/>
          <w:bCs/>
          <w:lang w:val="it-IT"/>
        </w:rPr>
      </w:pPr>
      <w:r w:rsidRPr="00B44305">
        <w:rPr>
          <w:b/>
          <w:bCs/>
          <w:lang w:val="it-IT"/>
        </w:rPr>
        <w:t>VIII.1. Catedre</w:t>
      </w:r>
    </w:p>
    <w:p w14:paraId="2CB0833C" w14:textId="77777777" w:rsidR="00B05B5F" w:rsidRPr="00B44305" w:rsidRDefault="00B05B5F" w:rsidP="00B05B5F">
      <w:pPr>
        <w:tabs>
          <w:tab w:val="left" w:pos="426"/>
        </w:tabs>
        <w:spacing w:line="276" w:lineRule="auto"/>
        <w:jc w:val="both"/>
        <w:rPr>
          <w:b/>
          <w:bCs/>
          <w:lang w:val="it-IT"/>
        </w:rPr>
      </w:pPr>
    </w:p>
    <w:p w14:paraId="0AA75457" w14:textId="77777777" w:rsidR="00B05B5F" w:rsidRPr="00017DBB" w:rsidRDefault="00B05B5F" w:rsidP="00091ABD">
      <w:pPr>
        <w:numPr>
          <w:ilvl w:val="0"/>
          <w:numId w:val="11"/>
        </w:numPr>
        <w:tabs>
          <w:tab w:val="left" w:pos="426"/>
        </w:tabs>
        <w:spacing w:line="276" w:lineRule="auto"/>
        <w:ind w:left="0" w:firstLine="0"/>
        <w:jc w:val="both"/>
        <w:rPr>
          <w:bCs/>
          <w:lang w:val="pt-PT"/>
        </w:rPr>
      </w:pPr>
      <w:r w:rsidRPr="00017DBB">
        <w:rPr>
          <w:b/>
          <w:bCs/>
          <w:i/>
          <w:lang w:val="pt-PT"/>
        </w:rPr>
        <w:t>Pregatirea psiho-pedagogica si de specialitate a cadrelor didactice</w:t>
      </w:r>
      <w:r w:rsidRPr="00017DBB">
        <w:rPr>
          <w:bCs/>
          <w:lang w:val="pt-PT"/>
        </w:rPr>
        <w:t> :</w:t>
      </w:r>
    </w:p>
    <w:p w14:paraId="505B4248" w14:textId="77777777" w:rsidR="00B05B5F" w:rsidRPr="00017DBB" w:rsidRDefault="00B05B5F" w:rsidP="00091ABD">
      <w:pPr>
        <w:numPr>
          <w:ilvl w:val="1"/>
          <w:numId w:val="11"/>
        </w:numPr>
        <w:tabs>
          <w:tab w:val="clear" w:pos="1440"/>
          <w:tab w:val="left" w:pos="426"/>
          <w:tab w:val="num" w:pos="1080"/>
        </w:tabs>
        <w:spacing w:line="276" w:lineRule="auto"/>
        <w:ind w:left="0" w:firstLine="0"/>
        <w:jc w:val="both"/>
        <w:rPr>
          <w:bCs/>
          <w:lang w:val="pt-PT"/>
        </w:rPr>
      </w:pPr>
      <w:r w:rsidRPr="00017DBB">
        <w:rPr>
          <w:bCs/>
          <w:lang w:val="pt-PT"/>
        </w:rPr>
        <w:t>constituirea catedrei, elaborarea rapoartelor de activitate a</w:t>
      </w:r>
    </w:p>
    <w:p w14:paraId="580A923B" w14:textId="77777777" w:rsidR="00B05B5F" w:rsidRPr="00017DBB" w:rsidRDefault="00B05B5F" w:rsidP="00B05B5F">
      <w:pPr>
        <w:tabs>
          <w:tab w:val="left" w:pos="426"/>
        </w:tabs>
        <w:spacing w:line="276" w:lineRule="auto"/>
        <w:jc w:val="both"/>
        <w:rPr>
          <w:bCs/>
          <w:lang w:val="fr-FR"/>
        </w:rPr>
      </w:pPr>
      <w:r w:rsidRPr="00017DBB">
        <w:rPr>
          <w:bCs/>
          <w:lang w:val="fr-FR"/>
        </w:rPr>
        <w:t>planurilor manageriale la nivelul comisiei si al ariei curriculare, a programelor de activitati pe semestre.</w:t>
      </w:r>
    </w:p>
    <w:p w14:paraId="2898C59D" w14:textId="77777777" w:rsidR="00B05B5F" w:rsidRPr="00017DBB" w:rsidRDefault="00B05B5F" w:rsidP="00091ABD">
      <w:pPr>
        <w:numPr>
          <w:ilvl w:val="1"/>
          <w:numId w:val="11"/>
        </w:numPr>
        <w:tabs>
          <w:tab w:val="clear" w:pos="1440"/>
          <w:tab w:val="left" w:pos="426"/>
        </w:tabs>
        <w:spacing w:line="276" w:lineRule="auto"/>
        <w:ind w:left="0" w:firstLine="0"/>
        <w:jc w:val="both"/>
        <w:rPr>
          <w:bCs/>
          <w:lang w:val="it-IT"/>
        </w:rPr>
      </w:pPr>
      <w:r w:rsidRPr="00017DBB">
        <w:rPr>
          <w:bCs/>
          <w:lang w:val="it-IT"/>
        </w:rPr>
        <w:t>studiul documentelor scolare (programa, ghiduri, manuale alternative, etc.).</w:t>
      </w:r>
    </w:p>
    <w:p w14:paraId="07E1EC42" w14:textId="77777777" w:rsidR="00B05B5F" w:rsidRPr="00017DBB" w:rsidRDefault="00B05B5F" w:rsidP="00091ABD">
      <w:pPr>
        <w:numPr>
          <w:ilvl w:val="1"/>
          <w:numId w:val="11"/>
        </w:numPr>
        <w:tabs>
          <w:tab w:val="clear" w:pos="1440"/>
          <w:tab w:val="left" w:pos="426"/>
        </w:tabs>
        <w:spacing w:line="276" w:lineRule="auto"/>
        <w:ind w:left="0" w:firstLine="0"/>
        <w:jc w:val="both"/>
        <w:rPr>
          <w:bCs/>
          <w:lang w:val="it-IT"/>
        </w:rPr>
      </w:pPr>
      <w:r w:rsidRPr="00017DBB">
        <w:rPr>
          <w:bCs/>
          <w:lang w:val="it-IT"/>
        </w:rPr>
        <w:t>elaborarea planificarilor la nivelul fiecarei discipline in conformitate cu programa.</w:t>
      </w:r>
    </w:p>
    <w:p w14:paraId="013159C0" w14:textId="77777777" w:rsidR="00B05B5F" w:rsidRPr="00017DBB" w:rsidRDefault="00B05B5F" w:rsidP="00091ABD">
      <w:pPr>
        <w:numPr>
          <w:ilvl w:val="1"/>
          <w:numId w:val="11"/>
        </w:numPr>
        <w:tabs>
          <w:tab w:val="clear" w:pos="1440"/>
          <w:tab w:val="left" w:pos="426"/>
        </w:tabs>
        <w:spacing w:line="276" w:lineRule="auto"/>
        <w:ind w:left="0" w:firstLine="0"/>
        <w:jc w:val="both"/>
        <w:rPr>
          <w:bCs/>
          <w:lang w:val="es-ES"/>
        </w:rPr>
      </w:pPr>
      <w:r w:rsidRPr="00017DBB">
        <w:rPr>
          <w:bCs/>
          <w:lang w:val="es-ES"/>
        </w:rPr>
        <w:t>participarea la activitati metodice si de perfectionare organizate la nivel de scoala,    sector, municipiu.</w:t>
      </w:r>
    </w:p>
    <w:p w14:paraId="5D4CCFF3" w14:textId="77777777" w:rsidR="00B05B5F" w:rsidRPr="00017DBB" w:rsidRDefault="00B05B5F" w:rsidP="00091ABD">
      <w:pPr>
        <w:numPr>
          <w:ilvl w:val="1"/>
          <w:numId w:val="11"/>
        </w:numPr>
        <w:tabs>
          <w:tab w:val="clear" w:pos="1440"/>
          <w:tab w:val="left" w:pos="426"/>
        </w:tabs>
        <w:spacing w:line="276" w:lineRule="auto"/>
        <w:ind w:left="0" w:firstLine="0"/>
        <w:jc w:val="both"/>
        <w:rPr>
          <w:bCs/>
          <w:lang w:val="fr-FR"/>
        </w:rPr>
      </w:pPr>
      <w:r w:rsidRPr="00017DBB">
        <w:rPr>
          <w:bCs/>
          <w:lang w:val="fr-FR"/>
        </w:rPr>
        <w:t>consilierea profesorilor debutanti.</w:t>
      </w:r>
    </w:p>
    <w:p w14:paraId="66D275C4" w14:textId="77777777" w:rsidR="00B05B5F" w:rsidRPr="00017DBB" w:rsidRDefault="00B05B5F" w:rsidP="00091ABD">
      <w:pPr>
        <w:numPr>
          <w:ilvl w:val="0"/>
          <w:numId w:val="11"/>
        </w:numPr>
        <w:tabs>
          <w:tab w:val="left" w:pos="426"/>
        </w:tabs>
        <w:ind w:left="0" w:firstLine="0"/>
        <w:jc w:val="both"/>
        <w:rPr>
          <w:bCs/>
          <w:lang w:val="pt-PT"/>
        </w:rPr>
      </w:pPr>
      <w:r w:rsidRPr="00017DBB">
        <w:rPr>
          <w:b/>
          <w:bCs/>
          <w:i/>
          <w:lang w:val="pt-PT"/>
        </w:rPr>
        <w:lastRenderedPageBreak/>
        <w:t>Optimizarea procesului de predare-invatare-evaluare</w:t>
      </w:r>
      <w:r w:rsidRPr="00017DBB">
        <w:rPr>
          <w:bCs/>
          <w:lang w:val="pt-PT"/>
        </w:rPr>
        <w:t> :</w:t>
      </w:r>
    </w:p>
    <w:p w14:paraId="32FCD95D" w14:textId="77777777" w:rsidR="00B05B5F" w:rsidRPr="00017DBB" w:rsidRDefault="00B05B5F" w:rsidP="00091ABD">
      <w:pPr>
        <w:numPr>
          <w:ilvl w:val="1"/>
          <w:numId w:val="11"/>
        </w:numPr>
        <w:tabs>
          <w:tab w:val="clear" w:pos="1440"/>
          <w:tab w:val="left" w:pos="426"/>
        </w:tabs>
        <w:ind w:left="0" w:firstLine="0"/>
        <w:jc w:val="both"/>
        <w:rPr>
          <w:bCs/>
          <w:lang w:val="en-GB"/>
        </w:rPr>
      </w:pPr>
      <w:r w:rsidRPr="00017DBB">
        <w:rPr>
          <w:bCs/>
          <w:lang w:val="pt-PT"/>
        </w:rPr>
        <w:t>selectare</w:t>
      </w:r>
      <w:r w:rsidRPr="00017DBB">
        <w:rPr>
          <w:bCs/>
          <w:lang w:val="en-GB"/>
        </w:rPr>
        <w:t xml:space="preserve">a manualelor alternative in conformitate cu nivelul </w:t>
      </w:r>
      <w:r w:rsidRPr="00017DBB">
        <w:rPr>
          <w:bCs/>
          <w:lang w:val="fr-FR"/>
        </w:rPr>
        <w:t>claselor.</w:t>
      </w:r>
    </w:p>
    <w:p w14:paraId="292B939D" w14:textId="77777777" w:rsidR="00B05B5F" w:rsidRPr="00017DBB" w:rsidRDefault="00B05B5F" w:rsidP="00091ABD">
      <w:pPr>
        <w:numPr>
          <w:ilvl w:val="1"/>
          <w:numId w:val="11"/>
        </w:numPr>
        <w:tabs>
          <w:tab w:val="clear" w:pos="1440"/>
          <w:tab w:val="left" w:pos="426"/>
          <w:tab w:val="num" w:pos="1080"/>
        </w:tabs>
        <w:ind w:left="0" w:firstLine="0"/>
        <w:jc w:val="both"/>
        <w:rPr>
          <w:bCs/>
          <w:lang w:val="pt-PT"/>
        </w:rPr>
      </w:pPr>
      <w:r w:rsidRPr="00017DBB">
        <w:rPr>
          <w:bCs/>
          <w:lang w:val="pt-PT"/>
        </w:rPr>
        <w:t>elaborarea de teste predictive initiale, prelucrarea rezultatelor</w:t>
      </w:r>
      <w:r w:rsidRPr="00017DBB">
        <w:rPr>
          <w:bCs/>
          <w:lang w:val="es-ES"/>
        </w:rPr>
        <w:t xml:space="preserve"> la nivel de catedra si valorificarea lor</w:t>
      </w:r>
    </w:p>
    <w:p w14:paraId="07CAA4D0" w14:textId="77777777" w:rsidR="00B05B5F" w:rsidRPr="00017DBB" w:rsidRDefault="00B05B5F" w:rsidP="00091ABD">
      <w:pPr>
        <w:numPr>
          <w:ilvl w:val="1"/>
          <w:numId w:val="11"/>
        </w:numPr>
        <w:tabs>
          <w:tab w:val="clear" w:pos="1440"/>
          <w:tab w:val="left" w:pos="426"/>
        </w:tabs>
        <w:ind w:left="0" w:firstLine="0"/>
        <w:jc w:val="both"/>
        <w:rPr>
          <w:bCs/>
          <w:lang w:val="it-IT"/>
        </w:rPr>
      </w:pPr>
      <w:r w:rsidRPr="00017DBB">
        <w:rPr>
          <w:bCs/>
          <w:lang w:val="it-IT"/>
        </w:rPr>
        <w:t>parcurgerea ritmica si integrala a programei cu exceptiile precizate anterior</w:t>
      </w:r>
    </w:p>
    <w:p w14:paraId="04216A93" w14:textId="77777777" w:rsidR="00B05B5F" w:rsidRPr="00017DBB" w:rsidRDefault="00B05B5F" w:rsidP="00091ABD">
      <w:pPr>
        <w:numPr>
          <w:ilvl w:val="1"/>
          <w:numId w:val="11"/>
        </w:numPr>
        <w:tabs>
          <w:tab w:val="left" w:pos="426"/>
        </w:tabs>
        <w:ind w:left="0" w:firstLine="0"/>
        <w:jc w:val="both"/>
        <w:rPr>
          <w:bCs/>
          <w:lang w:val="es-ES"/>
        </w:rPr>
      </w:pPr>
      <w:r w:rsidRPr="00017DBB">
        <w:rPr>
          <w:bCs/>
          <w:lang w:val="es-ES"/>
        </w:rPr>
        <w:t>utilizarea metodelor de predare care sa asigure un caracter formativ al lectiilor</w:t>
      </w:r>
    </w:p>
    <w:p w14:paraId="110246EC" w14:textId="77777777" w:rsidR="00B05B5F" w:rsidRPr="00017DBB" w:rsidRDefault="00B05B5F" w:rsidP="00091ABD">
      <w:pPr>
        <w:numPr>
          <w:ilvl w:val="1"/>
          <w:numId w:val="11"/>
        </w:numPr>
        <w:tabs>
          <w:tab w:val="left" w:pos="426"/>
        </w:tabs>
        <w:ind w:left="0" w:firstLine="0"/>
        <w:jc w:val="both"/>
        <w:rPr>
          <w:bCs/>
          <w:lang w:val="pt-PT"/>
        </w:rPr>
      </w:pPr>
      <w:r w:rsidRPr="00017DBB">
        <w:rPr>
          <w:bCs/>
          <w:lang w:val="pt-PT"/>
        </w:rPr>
        <w:t>elaborarea instrumentelor de evaluare, evaluarea continua si ritmica a elevilor</w:t>
      </w:r>
    </w:p>
    <w:p w14:paraId="1F678415" w14:textId="77777777" w:rsidR="00B05B5F" w:rsidRPr="00017DBB" w:rsidRDefault="00B05B5F" w:rsidP="00091ABD">
      <w:pPr>
        <w:numPr>
          <w:ilvl w:val="1"/>
          <w:numId w:val="11"/>
        </w:numPr>
        <w:tabs>
          <w:tab w:val="left" w:pos="426"/>
        </w:tabs>
        <w:ind w:left="0" w:firstLine="0"/>
        <w:jc w:val="both"/>
        <w:rPr>
          <w:bCs/>
          <w:lang w:val="pt-PT"/>
        </w:rPr>
      </w:pPr>
      <w:r w:rsidRPr="00017DBB">
        <w:rPr>
          <w:bCs/>
          <w:lang w:val="pt-PT"/>
        </w:rPr>
        <w:t>pregatirea suplimentara a elevilor pentru examene</w:t>
      </w:r>
    </w:p>
    <w:p w14:paraId="6142E3E2" w14:textId="77777777" w:rsidR="00B05B5F" w:rsidRPr="00017DBB" w:rsidRDefault="00B05B5F" w:rsidP="00091ABD">
      <w:pPr>
        <w:numPr>
          <w:ilvl w:val="1"/>
          <w:numId w:val="11"/>
        </w:numPr>
        <w:tabs>
          <w:tab w:val="left" w:pos="426"/>
        </w:tabs>
        <w:ind w:left="0" w:firstLine="0"/>
        <w:jc w:val="both"/>
        <w:rPr>
          <w:bCs/>
          <w:lang w:val="pt-PT"/>
        </w:rPr>
      </w:pPr>
      <w:r w:rsidRPr="00017DBB">
        <w:rPr>
          <w:bCs/>
          <w:lang w:val="pt-PT"/>
        </w:rPr>
        <w:t>selectionarea si pregatirea elevilor pentru olimpiade</w:t>
      </w:r>
    </w:p>
    <w:p w14:paraId="5E2D2F2A" w14:textId="77777777" w:rsidR="00B05B5F" w:rsidRPr="00017DBB" w:rsidRDefault="00B05B5F" w:rsidP="00091ABD">
      <w:pPr>
        <w:numPr>
          <w:ilvl w:val="1"/>
          <w:numId w:val="11"/>
        </w:numPr>
        <w:tabs>
          <w:tab w:val="left" w:pos="426"/>
        </w:tabs>
        <w:ind w:left="0" w:firstLine="0"/>
        <w:jc w:val="both"/>
        <w:rPr>
          <w:bCs/>
          <w:lang w:val="it-IT"/>
        </w:rPr>
      </w:pPr>
      <w:r w:rsidRPr="00017DBB">
        <w:rPr>
          <w:bCs/>
          <w:lang w:val="it-IT"/>
        </w:rPr>
        <w:t>participarea ca profesori supraveghetori, si evaluatori la olimpiade</w:t>
      </w:r>
    </w:p>
    <w:p w14:paraId="067744D7" w14:textId="77777777" w:rsidR="00B05B5F" w:rsidRPr="00017DBB" w:rsidRDefault="00B05B5F" w:rsidP="00091ABD">
      <w:pPr>
        <w:numPr>
          <w:ilvl w:val="1"/>
          <w:numId w:val="11"/>
        </w:numPr>
        <w:tabs>
          <w:tab w:val="left" w:pos="426"/>
        </w:tabs>
        <w:ind w:left="0" w:firstLine="0"/>
        <w:jc w:val="both"/>
        <w:rPr>
          <w:bCs/>
          <w:lang w:val="it-IT"/>
        </w:rPr>
      </w:pPr>
      <w:r w:rsidRPr="00017DBB">
        <w:rPr>
          <w:bCs/>
          <w:lang w:val="pt-PT"/>
        </w:rPr>
        <w:t>participari la elaborarea de subiecte pentru olimpiade</w:t>
      </w:r>
    </w:p>
    <w:p w14:paraId="289892C5" w14:textId="77777777" w:rsidR="00B05B5F" w:rsidRPr="00017DBB" w:rsidRDefault="00B05B5F" w:rsidP="00091ABD">
      <w:pPr>
        <w:numPr>
          <w:ilvl w:val="1"/>
          <w:numId w:val="11"/>
        </w:numPr>
        <w:tabs>
          <w:tab w:val="left" w:pos="426"/>
        </w:tabs>
        <w:ind w:left="0" w:firstLine="0"/>
        <w:jc w:val="both"/>
        <w:rPr>
          <w:bCs/>
          <w:lang w:val="it-IT"/>
        </w:rPr>
      </w:pPr>
      <w:r w:rsidRPr="00017DBB">
        <w:rPr>
          <w:bCs/>
          <w:lang w:val="it-IT"/>
        </w:rPr>
        <w:t>elaborari de  materiale didactice auxiliare</w:t>
      </w:r>
    </w:p>
    <w:p w14:paraId="00435EEB" w14:textId="77777777" w:rsidR="00B05B5F" w:rsidRPr="00017DBB" w:rsidRDefault="00B05B5F" w:rsidP="00091ABD">
      <w:pPr>
        <w:numPr>
          <w:ilvl w:val="0"/>
          <w:numId w:val="11"/>
        </w:numPr>
        <w:tabs>
          <w:tab w:val="left" w:pos="426"/>
        </w:tabs>
        <w:ind w:left="0" w:firstLine="0"/>
        <w:jc w:val="both"/>
        <w:rPr>
          <w:bCs/>
          <w:lang w:val="pt-PT"/>
        </w:rPr>
      </w:pPr>
      <w:r w:rsidRPr="00017DBB">
        <w:rPr>
          <w:b/>
          <w:bCs/>
          <w:i/>
          <w:lang w:val="pt-PT"/>
        </w:rPr>
        <w:t>Dezvoltarea bazei materiale si folosirea eficienta a acesteia</w:t>
      </w:r>
      <w:r w:rsidRPr="00017DBB">
        <w:rPr>
          <w:bCs/>
          <w:lang w:val="pt-PT"/>
        </w:rPr>
        <w:t>:</w:t>
      </w:r>
    </w:p>
    <w:p w14:paraId="339D1E8F" w14:textId="77777777" w:rsidR="00B05B5F" w:rsidRPr="00017DBB" w:rsidRDefault="00B05B5F" w:rsidP="00091ABD">
      <w:pPr>
        <w:numPr>
          <w:ilvl w:val="1"/>
          <w:numId w:val="11"/>
        </w:numPr>
        <w:tabs>
          <w:tab w:val="left" w:pos="426"/>
        </w:tabs>
        <w:ind w:left="0" w:firstLine="0"/>
        <w:jc w:val="both"/>
        <w:rPr>
          <w:bCs/>
          <w:lang w:val="pt-PT"/>
        </w:rPr>
      </w:pPr>
      <w:r w:rsidRPr="00017DBB">
        <w:rPr>
          <w:bCs/>
          <w:lang w:val="pt-PT"/>
        </w:rPr>
        <w:t xml:space="preserve">inventarierea materialelor didactice existente, propuneri de </w:t>
      </w:r>
      <w:r w:rsidRPr="00017DBB">
        <w:rPr>
          <w:bCs/>
          <w:lang w:val="es-ES"/>
        </w:rPr>
        <w:t>casare.</w:t>
      </w:r>
    </w:p>
    <w:p w14:paraId="2DAA2ED7" w14:textId="77777777" w:rsidR="00B05B5F" w:rsidRPr="00017DBB" w:rsidRDefault="00B05B5F" w:rsidP="00091ABD">
      <w:pPr>
        <w:numPr>
          <w:ilvl w:val="1"/>
          <w:numId w:val="11"/>
        </w:numPr>
        <w:tabs>
          <w:tab w:val="left" w:pos="426"/>
        </w:tabs>
        <w:ind w:left="0" w:firstLine="0"/>
        <w:jc w:val="both"/>
        <w:rPr>
          <w:bCs/>
          <w:lang w:val="es-ES"/>
        </w:rPr>
      </w:pPr>
      <w:r w:rsidRPr="00017DBB">
        <w:rPr>
          <w:bCs/>
          <w:lang w:val="es-ES"/>
        </w:rPr>
        <w:t xml:space="preserve">utilizarea a materialului existent, eventual reconditionarea acestuia             </w:t>
      </w:r>
    </w:p>
    <w:p w14:paraId="74D3BCA1" w14:textId="77777777" w:rsidR="00B05B5F" w:rsidRPr="00017DBB" w:rsidRDefault="00B05B5F" w:rsidP="00091ABD">
      <w:pPr>
        <w:numPr>
          <w:ilvl w:val="1"/>
          <w:numId w:val="11"/>
        </w:numPr>
        <w:tabs>
          <w:tab w:val="left" w:pos="426"/>
        </w:tabs>
        <w:ind w:left="0" w:firstLine="0"/>
        <w:jc w:val="both"/>
        <w:rPr>
          <w:bCs/>
          <w:lang w:val="it-IT"/>
        </w:rPr>
      </w:pPr>
      <w:r w:rsidRPr="00017DBB">
        <w:rPr>
          <w:bCs/>
          <w:lang w:val="it-IT"/>
        </w:rPr>
        <w:t>completarea bazei materiale in functie de necesitati si resurse</w:t>
      </w:r>
    </w:p>
    <w:p w14:paraId="79F8541C" w14:textId="77777777" w:rsidR="00B05B5F" w:rsidRDefault="00B05B5F" w:rsidP="00C8335F">
      <w:pPr>
        <w:ind w:firstLine="720"/>
        <w:jc w:val="both"/>
        <w:rPr>
          <w:bCs/>
          <w:lang w:val="it-IT"/>
        </w:rPr>
      </w:pPr>
      <w:r w:rsidRPr="00017DBB">
        <w:rPr>
          <w:bCs/>
          <w:lang w:val="it-IT"/>
        </w:rPr>
        <w:t>Fiecare comisie a desfasurat si foarte multe activitati specifice extracurriculare. Dintre acestea, mentionam la capitolul activitati extrascolare, pe cele  considerate mai deosebite prin impactul asupra partenerilor in educatie:elevi, parinti, comunitate.</w:t>
      </w:r>
    </w:p>
    <w:p w14:paraId="46BFBE77" w14:textId="77777777" w:rsidR="00B05B5F" w:rsidRPr="00017DBB" w:rsidRDefault="00B05B5F" w:rsidP="00C8335F">
      <w:pPr>
        <w:pStyle w:val="Heading2"/>
        <w:spacing w:line="240" w:lineRule="auto"/>
        <w:jc w:val="both"/>
        <w:rPr>
          <w:szCs w:val="24"/>
        </w:rPr>
      </w:pPr>
      <w:bookmarkStart w:id="146" w:name="_Toc32566767"/>
      <w:bookmarkStart w:id="147" w:name="_Toc85544733"/>
      <w:r>
        <w:rPr>
          <w:szCs w:val="24"/>
        </w:rPr>
        <w:t>VIII</w:t>
      </w:r>
      <w:r w:rsidRPr="00017DBB">
        <w:rPr>
          <w:szCs w:val="24"/>
        </w:rPr>
        <w:t>.2. Activitatea metodica pe comisii de lucru permanente sau temporare</w:t>
      </w:r>
      <w:bookmarkEnd w:id="146"/>
      <w:bookmarkEnd w:id="147"/>
    </w:p>
    <w:p w14:paraId="44FAC4A8" w14:textId="2B486CCB" w:rsidR="00B05B5F" w:rsidRPr="00E4285C" w:rsidRDefault="00B05B5F" w:rsidP="00C8335F">
      <w:pPr>
        <w:jc w:val="both"/>
        <w:rPr>
          <w:lang w:val="it-IT"/>
        </w:rPr>
      </w:pPr>
      <w:r w:rsidRPr="00E4285C">
        <w:rPr>
          <w:lang w:val="fr-FR"/>
        </w:rPr>
        <w:t>Pe parcursul anului scolar 202</w:t>
      </w:r>
      <w:r w:rsidR="00C256E3">
        <w:rPr>
          <w:lang w:val="fr-FR"/>
        </w:rPr>
        <w:t>2</w:t>
      </w:r>
      <w:r w:rsidRPr="00E4285C">
        <w:rPr>
          <w:lang w:val="fr-FR"/>
        </w:rPr>
        <w:t>-202</w:t>
      </w:r>
      <w:r w:rsidR="00C256E3">
        <w:rPr>
          <w:lang w:val="fr-FR"/>
        </w:rPr>
        <w:t>3</w:t>
      </w:r>
      <w:r w:rsidRPr="00E4285C">
        <w:rPr>
          <w:lang w:val="fr-FR"/>
        </w:rPr>
        <w:t xml:space="preserve"> si-au desfasurat activitatea un numar de 28 de comisii de lucru permanente sau temporare. </w:t>
      </w:r>
      <w:r w:rsidRPr="00E4285C">
        <w:rPr>
          <w:lang w:val="it-IT"/>
        </w:rPr>
        <w:t>Dintre acestea si-au desfasurat activitatea in mod corespunzator urmatoarele comisii:</w:t>
      </w:r>
    </w:p>
    <w:p w14:paraId="63572A4F" w14:textId="77777777" w:rsidR="00B05B5F" w:rsidRPr="00E4285C" w:rsidRDefault="00B05B5F" w:rsidP="00E4285C">
      <w:pPr>
        <w:spacing w:line="276" w:lineRule="auto"/>
        <w:jc w:val="both"/>
        <w:rPr>
          <w:i/>
          <w:lang w:val="it-IT"/>
        </w:rPr>
      </w:pPr>
      <w:r w:rsidRPr="00E4285C">
        <w:rPr>
          <w:i/>
          <w:lang w:val="it-IT"/>
        </w:rPr>
        <w:t>Comisii cu caracter permanent:</w:t>
      </w:r>
    </w:p>
    <w:p w14:paraId="21FF0B44" w14:textId="77777777" w:rsidR="00B05B5F" w:rsidRPr="00E4285C" w:rsidRDefault="00B05B5F" w:rsidP="00C8335F">
      <w:pPr>
        <w:ind w:firstLine="708"/>
        <w:jc w:val="both"/>
        <w:rPr>
          <w:lang w:val="it-IT"/>
        </w:rPr>
      </w:pPr>
      <w:r w:rsidRPr="00E4285C">
        <w:rPr>
          <w:lang w:val="it-IT"/>
        </w:rPr>
        <w:t>- Comisia pentru curriculum</w:t>
      </w:r>
    </w:p>
    <w:p w14:paraId="505FFF20" w14:textId="77777777" w:rsidR="00B05B5F" w:rsidRPr="00E4285C" w:rsidRDefault="00B05B5F" w:rsidP="00C8335F">
      <w:pPr>
        <w:ind w:firstLine="720"/>
        <w:jc w:val="both"/>
        <w:rPr>
          <w:color w:val="0070C0"/>
          <w:lang w:val="it-IT"/>
        </w:rPr>
      </w:pPr>
      <w:r w:rsidRPr="00E4285C">
        <w:rPr>
          <w:lang w:val="it-IT"/>
        </w:rPr>
        <w:t>- Comisia de evaluare si asigurare a calitatii (CEAC)</w:t>
      </w:r>
      <w:r w:rsidRPr="00E4285C">
        <w:rPr>
          <w:color w:val="0070C0"/>
          <w:lang w:val="it-IT"/>
        </w:rPr>
        <w:t xml:space="preserve"> </w:t>
      </w:r>
    </w:p>
    <w:p w14:paraId="0DCB5D26" w14:textId="77777777" w:rsidR="00B05B5F" w:rsidRPr="00E4285C" w:rsidRDefault="00B05B5F" w:rsidP="00C8335F">
      <w:pPr>
        <w:ind w:firstLine="720"/>
        <w:jc w:val="both"/>
        <w:rPr>
          <w:lang w:val="it-IT"/>
        </w:rPr>
      </w:pPr>
      <w:r w:rsidRPr="00E4285C">
        <w:rPr>
          <w:lang w:val="it-IT"/>
        </w:rPr>
        <w:t>- Comisia de perfectionare metodica, cercetare si formare continua</w:t>
      </w:r>
    </w:p>
    <w:p w14:paraId="4DC12B35" w14:textId="77777777" w:rsidR="00B05B5F" w:rsidRPr="00E4285C" w:rsidRDefault="00B05B5F" w:rsidP="00C8335F">
      <w:pPr>
        <w:ind w:firstLine="720"/>
        <w:jc w:val="both"/>
        <w:rPr>
          <w:lang w:val="it-IT"/>
        </w:rPr>
      </w:pPr>
      <w:r w:rsidRPr="00E4285C">
        <w:rPr>
          <w:lang w:val="it-IT"/>
        </w:rPr>
        <w:t>- Comisia de sanatate si securitate in munca si pentru situatii de urgenta</w:t>
      </w:r>
    </w:p>
    <w:p w14:paraId="06A37722" w14:textId="77777777" w:rsidR="00B05B5F" w:rsidRPr="00E4285C" w:rsidRDefault="00B05B5F" w:rsidP="00C8335F">
      <w:pPr>
        <w:ind w:firstLine="720"/>
        <w:jc w:val="both"/>
        <w:rPr>
          <w:lang w:val="it-IT"/>
        </w:rPr>
      </w:pPr>
      <w:r w:rsidRPr="00E4285C">
        <w:rPr>
          <w:lang w:val="it-IT"/>
        </w:rPr>
        <w:t>- Comisia pentru control managerial intern</w:t>
      </w:r>
    </w:p>
    <w:p w14:paraId="481E15E3" w14:textId="77777777" w:rsidR="00B05B5F" w:rsidRPr="00E4285C" w:rsidRDefault="00B05B5F" w:rsidP="00C8335F">
      <w:pPr>
        <w:ind w:left="851" w:hanging="142"/>
        <w:jc w:val="both"/>
        <w:rPr>
          <w:lang w:val="it-IT"/>
        </w:rPr>
      </w:pPr>
      <w:r w:rsidRPr="00E4285C">
        <w:rPr>
          <w:lang w:val="it-IT"/>
        </w:rPr>
        <w:t xml:space="preserve"> -Comisia pentru prevenirea si eliminarea violentri, a faptelor de coruptie si discriminarii in mediul scolar si promovarea inetrculturalitatii</w:t>
      </w:r>
    </w:p>
    <w:p w14:paraId="453A8AB1" w14:textId="77777777" w:rsidR="00B05B5F" w:rsidRPr="00E4285C" w:rsidRDefault="00B05B5F" w:rsidP="00C8335F">
      <w:pPr>
        <w:ind w:firstLine="720"/>
        <w:jc w:val="both"/>
        <w:rPr>
          <w:lang w:val="it-IT"/>
        </w:rPr>
      </w:pPr>
      <w:r w:rsidRPr="00E4285C">
        <w:rPr>
          <w:lang w:val="it-IT"/>
        </w:rPr>
        <w:t>- Comisia pentru programe si proiecte educative</w:t>
      </w:r>
    </w:p>
    <w:p w14:paraId="71E79159" w14:textId="77777777" w:rsidR="00B05B5F" w:rsidRPr="00E4285C" w:rsidRDefault="00B05B5F" w:rsidP="00C8335F">
      <w:pPr>
        <w:ind w:firstLine="720"/>
        <w:jc w:val="both"/>
        <w:rPr>
          <w:i/>
          <w:lang w:val="it-IT"/>
        </w:rPr>
      </w:pPr>
    </w:p>
    <w:p w14:paraId="5BBFF67F" w14:textId="77777777" w:rsidR="00B05B5F" w:rsidRPr="00E4285C" w:rsidRDefault="00B05B5F" w:rsidP="00C8335F">
      <w:pPr>
        <w:ind w:firstLine="720"/>
        <w:jc w:val="both"/>
        <w:rPr>
          <w:i/>
          <w:lang w:val="it-IT"/>
        </w:rPr>
      </w:pPr>
      <w:r w:rsidRPr="00E4285C">
        <w:rPr>
          <w:i/>
          <w:lang w:val="it-IT"/>
        </w:rPr>
        <w:t>Comisii cu caracter temporar si ocazional</w:t>
      </w:r>
    </w:p>
    <w:p w14:paraId="6E604704" w14:textId="77777777" w:rsidR="00B05B5F" w:rsidRPr="00E4285C" w:rsidRDefault="00B05B5F" w:rsidP="00C8335F">
      <w:pPr>
        <w:ind w:firstLine="720"/>
        <w:jc w:val="both"/>
        <w:rPr>
          <w:lang w:val="it-IT"/>
        </w:rPr>
      </w:pPr>
      <w:r w:rsidRPr="00E4285C">
        <w:rPr>
          <w:lang w:val="it-IT"/>
        </w:rPr>
        <w:t>- Comisia de orar</w:t>
      </w:r>
    </w:p>
    <w:p w14:paraId="7E915F55" w14:textId="77777777" w:rsidR="00B05B5F" w:rsidRPr="00E4285C" w:rsidRDefault="00B05B5F" w:rsidP="00C8335F">
      <w:pPr>
        <w:ind w:firstLine="720"/>
        <w:jc w:val="both"/>
        <w:rPr>
          <w:lang w:val="it-IT"/>
        </w:rPr>
      </w:pPr>
      <w:r w:rsidRPr="00E4285C">
        <w:rPr>
          <w:lang w:val="it-IT"/>
        </w:rPr>
        <w:t>- Comisia de burse</w:t>
      </w:r>
    </w:p>
    <w:p w14:paraId="2A033BE3" w14:textId="77777777" w:rsidR="00B05B5F" w:rsidRPr="00E4285C" w:rsidRDefault="00B05B5F" w:rsidP="00C8335F">
      <w:pPr>
        <w:ind w:firstLine="720"/>
        <w:jc w:val="both"/>
        <w:rPr>
          <w:lang w:val="it-IT"/>
        </w:rPr>
      </w:pPr>
      <w:r w:rsidRPr="00E4285C">
        <w:rPr>
          <w:lang w:val="it-IT"/>
        </w:rPr>
        <w:t>- Comisia de alocatii</w:t>
      </w:r>
    </w:p>
    <w:p w14:paraId="591D3E9E" w14:textId="77777777" w:rsidR="00B05B5F" w:rsidRPr="00E4285C" w:rsidRDefault="00B05B5F" w:rsidP="00C8335F">
      <w:pPr>
        <w:ind w:firstLine="720"/>
        <w:jc w:val="both"/>
        <w:rPr>
          <w:lang w:val="it-IT"/>
        </w:rPr>
      </w:pPr>
      <w:r w:rsidRPr="00E4285C">
        <w:rPr>
          <w:lang w:val="it-IT"/>
        </w:rPr>
        <w:t>- Comisia de inventariere</w:t>
      </w:r>
    </w:p>
    <w:p w14:paraId="51F8145B" w14:textId="77777777" w:rsidR="00B05B5F" w:rsidRPr="00E4285C" w:rsidRDefault="00B05B5F" w:rsidP="00C8335F">
      <w:pPr>
        <w:ind w:firstLine="720"/>
        <w:jc w:val="both"/>
        <w:rPr>
          <w:lang w:val="it-IT"/>
        </w:rPr>
      </w:pPr>
      <w:r w:rsidRPr="00E4285C">
        <w:rPr>
          <w:lang w:val="it-IT"/>
        </w:rPr>
        <w:t>- Comisia de casare</w:t>
      </w:r>
    </w:p>
    <w:p w14:paraId="3531C28C" w14:textId="77777777" w:rsidR="00B05B5F" w:rsidRPr="00E4285C" w:rsidRDefault="00B05B5F" w:rsidP="00C8335F">
      <w:pPr>
        <w:ind w:firstLine="720"/>
        <w:jc w:val="both"/>
        <w:rPr>
          <w:lang w:val="it-IT"/>
        </w:rPr>
      </w:pPr>
      <w:r w:rsidRPr="00E4285C">
        <w:rPr>
          <w:lang w:val="it-IT"/>
        </w:rPr>
        <w:t>- Comisia de interventie PSI</w:t>
      </w:r>
    </w:p>
    <w:p w14:paraId="51014661" w14:textId="77777777" w:rsidR="00B05B5F" w:rsidRPr="00E4285C" w:rsidRDefault="00B05B5F" w:rsidP="00C8335F">
      <w:pPr>
        <w:ind w:firstLine="720"/>
        <w:jc w:val="both"/>
        <w:rPr>
          <w:lang w:val="it-IT"/>
        </w:rPr>
      </w:pPr>
      <w:r w:rsidRPr="00E4285C">
        <w:rPr>
          <w:lang w:val="it-IT"/>
        </w:rPr>
        <w:t>- Comisia pentru planificarea serviciului pe scoala</w:t>
      </w:r>
    </w:p>
    <w:p w14:paraId="4CFA948D" w14:textId="7B3F86E6" w:rsidR="00B05B5F" w:rsidRPr="00073B26" w:rsidRDefault="00B05B5F" w:rsidP="00C8335F">
      <w:pPr>
        <w:ind w:firstLine="720"/>
        <w:jc w:val="both"/>
        <w:rPr>
          <w:lang w:val="it-IT"/>
        </w:rPr>
      </w:pPr>
      <w:r w:rsidRPr="00E4285C">
        <w:rPr>
          <w:lang w:val="it-IT"/>
        </w:rPr>
        <w:t>- Comisia de frecventa si notare ritmica</w:t>
      </w:r>
    </w:p>
    <w:p w14:paraId="4421D697" w14:textId="1D22C064" w:rsidR="00B05B5F" w:rsidRPr="00FC60EB" w:rsidRDefault="00FC60EB" w:rsidP="00AC3C53">
      <w:pPr>
        <w:pStyle w:val="Heading1"/>
        <w:spacing w:before="0"/>
        <w:rPr>
          <w:rFonts w:ascii="Times New Roman" w:hAnsi="Times New Roman" w:cs="Times New Roman"/>
          <w:b/>
          <w:color w:val="333399"/>
          <w:sz w:val="24"/>
          <w:szCs w:val="24"/>
        </w:rPr>
      </w:pPr>
      <w:bookmarkStart w:id="148" w:name="_Toc273946923"/>
      <w:bookmarkStart w:id="149" w:name="_Toc273949899"/>
      <w:bookmarkStart w:id="150" w:name="_Toc274037073"/>
      <w:bookmarkStart w:id="151" w:name="_Toc274055146"/>
      <w:bookmarkStart w:id="152" w:name="_Toc285113271"/>
      <w:bookmarkStart w:id="153" w:name="_Toc285525252"/>
      <w:bookmarkStart w:id="154" w:name="_Toc285535576"/>
      <w:bookmarkStart w:id="155" w:name="_Toc285697121"/>
      <w:bookmarkStart w:id="156" w:name="_Toc285718811"/>
      <w:bookmarkStart w:id="157" w:name="_Toc285786160"/>
      <w:bookmarkStart w:id="158" w:name="_Toc315952722"/>
      <w:bookmarkStart w:id="159" w:name="_Toc316023359"/>
      <w:bookmarkStart w:id="160" w:name="_Toc316023387"/>
      <w:bookmarkStart w:id="161" w:name="_Toc316023415"/>
      <w:bookmarkStart w:id="162" w:name="_Toc316028287"/>
      <w:bookmarkStart w:id="163" w:name="_Toc316028368"/>
      <w:bookmarkStart w:id="164" w:name="_Toc338075098"/>
      <w:bookmarkStart w:id="165" w:name="_Toc368652547"/>
      <w:bookmarkStart w:id="166" w:name="_Toc368652580"/>
      <w:bookmarkStart w:id="167" w:name="_Toc368652628"/>
      <w:bookmarkStart w:id="168" w:name="_Toc368652940"/>
      <w:bookmarkStart w:id="169" w:name="_Toc368903666"/>
      <w:bookmarkStart w:id="170" w:name="_Toc368903690"/>
      <w:bookmarkStart w:id="171" w:name="_Toc368906308"/>
      <w:bookmarkStart w:id="172" w:name="_Toc369260549"/>
      <w:bookmarkStart w:id="173" w:name="_Toc370282233"/>
      <w:bookmarkStart w:id="174" w:name="_Toc370282389"/>
      <w:bookmarkStart w:id="175" w:name="_Toc370282559"/>
      <w:bookmarkStart w:id="176" w:name="_Toc370282593"/>
      <w:bookmarkStart w:id="177" w:name="_Toc370282977"/>
      <w:bookmarkStart w:id="178" w:name="_Toc85544735"/>
      <w:r w:rsidRPr="00FC60EB">
        <w:rPr>
          <w:rFonts w:ascii="Times New Roman" w:hAnsi="Times New Roman" w:cs="Times New Roman"/>
          <w:b/>
          <w:color w:val="333399"/>
          <w:sz w:val="24"/>
          <w:szCs w:val="24"/>
        </w:rPr>
        <w:lastRenderedPageBreak/>
        <w:t>IX. ACTIVITATEA METODIC</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6D33BC">
        <w:rPr>
          <w:rFonts w:ascii="Times New Roman" w:hAnsi="Times New Roman" w:cs="Times New Roman"/>
          <w:b/>
          <w:color w:val="333399"/>
          <w:sz w:val="24"/>
          <w:szCs w:val="24"/>
        </w:rPr>
        <w:t>Ă</w:t>
      </w:r>
    </w:p>
    <w:p w14:paraId="613231E0" w14:textId="77777777" w:rsidR="00B05B5F" w:rsidRPr="00E4285C" w:rsidRDefault="00B05B5F" w:rsidP="00AC3C53">
      <w:pPr>
        <w:pStyle w:val="Heading2"/>
        <w:spacing w:before="0" w:after="0" w:line="240" w:lineRule="auto"/>
        <w:rPr>
          <w:szCs w:val="24"/>
        </w:rPr>
      </w:pPr>
      <w:bookmarkStart w:id="179" w:name="_Toc85544736"/>
      <w:r w:rsidRPr="00E4285C">
        <w:rPr>
          <w:szCs w:val="24"/>
          <w:lang w:val="en-US"/>
        </w:rPr>
        <w:t>I</w:t>
      </w:r>
      <w:r w:rsidRPr="00E4285C">
        <w:rPr>
          <w:szCs w:val="24"/>
        </w:rPr>
        <w:t>X.1. Catedre</w:t>
      </w:r>
      <w:bookmarkEnd w:id="179"/>
    </w:p>
    <w:p w14:paraId="5DB0421A" w14:textId="77777777" w:rsidR="00B05B5F" w:rsidRPr="00E4285C" w:rsidRDefault="00B05B5F" w:rsidP="00AC3C53">
      <w:pPr>
        <w:numPr>
          <w:ilvl w:val="0"/>
          <w:numId w:val="11"/>
        </w:numPr>
        <w:tabs>
          <w:tab w:val="left" w:pos="426"/>
        </w:tabs>
        <w:ind w:left="0" w:firstLine="0"/>
        <w:jc w:val="both"/>
        <w:rPr>
          <w:bCs/>
          <w:lang w:val="pt-PT"/>
        </w:rPr>
      </w:pPr>
      <w:r w:rsidRPr="00E4285C">
        <w:rPr>
          <w:b/>
          <w:bCs/>
          <w:i/>
          <w:lang w:val="pt-PT"/>
        </w:rPr>
        <w:t>Pregatirea psiho-pedagogica si de specialitate a cadrelor didactice</w:t>
      </w:r>
      <w:r w:rsidRPr="00E4285C">
        <w:rPr>
          <w:bCs/>
          <w:lang w:val="pt-PT"/>
        </w:rPr>
        <w:t> :</w:t>
      </w:r>
    </w:p>
    <w:p w14:paraId="4DE4D695" w14:textId="77777777" w:rsidR="00B05B5F" w:rsidRPr="00E4285C" w:rsidRDefault="00B05B5F" w:rsidP="00AC3C53">
      <w:pPr>
        <w:numPr>
          <w:ilvl w:val="1"/>
          <w:numId w:val="11"/>
        </w:numPr>
        <w:tabs>
          <w:tab w:val="clear" w:pos="1440"/>
          <w:tab w:val="left" w:pos="426"/>
          <w:tab w:val="num" w:pos="1080"/>
        </w:tabs>
        <w:ind w:left="0" w:firstLine="0"/>
        <w:jc w:val="both"/>
        <w:rPr>
          <w:bCs/>
          <w:lang w:val="pt-PT"/>
        </w:rPr>
      </w:pPr>
      <w:r w:rsidRPr="00E4285C">
        <w:rPr>
          <w:bCs/>
          <w:lang w:val="pt-PT"/>
        </w:rPr>
        <w:t>constituirea catedrei, elaborarea rapoartelor de activitate a</w:t>
      </w:r>
    </w:p>
    <w:p w14:paraId="5F08E4A0" w14:textId="77777777" w:rsidR="00B05B5F" w:rsidRPr="00E4285C" w:rsidRDefault="00B05B5F" w:rsidP="00AC3C53">
      <w:pPr>
        <w:tabs>
          <w:tab w:val="left" w:pos="426"/>
        </w:tabs>
        <w:jc w:val="both"/>
        <w:rPr>
          <w:bCs/>
          <w:lang w:val="fr-FR"/>
        </w:rPr>
      </w:pPr>
      <w:r w:rsidRPr="00E4285C">
        <w:rPr>
          <w:bCs/>
          <w:lang w:val="fr-FR"/>
        </w:rPr>
        <w:t>planurilor manageriale la nivelul comisiei si al ariei curriculare, a programelor de activitati pe semestre.</w:t>
      </w:r>
    </w:p>
    <w:p w14:paraId="7337A770" w14:textId="77777777" w:rsidR="00B05B5F" w:rsidRPr="00E4285C" w:rsidRDefault="00B05B5F" w:rsidP="00AC3C53">
      <w:pPr>
        <w:numPr>
          <w:ilvl w:val="1"/>
          <w:numId w:val="11"/>
        </w:numPr>
        <w:tabs>
          <w:tab w:val="clear" w:pos="1440"/>
          <w:tab w:val="left" w:pos="426"/>
        </w:tabs>
        <w:ind w:left="0" w:firstLine="0"/>
        <w:jc w:val="both"/>
        <w:rPr>
          <w:bCs/>
          <w:lang w:val="it-IT"/>
        </w:rPr>
      </w:pPr>
      <w:r w:rsidRPr="00E4285C">
        <w:rPr>
          <w:bCs/>
          <w:lang w:val="it-IT"/>
        </w:rPr>
        <w:t>studiul documentelor scolare (programa, ghiduri, manuale alternative, etc.).</w:t>
      </w:r>
    </w:p>
    <w:p w14:paraId="391F614F" w14:textId="77777777" w:rsidR="00B05B5F" w:rsidRPr="00E4285C" w:rsidRDefault="00B05B5F" w:rsidP="00AC3C53">
      <w:pPr>
        <w:numPr>
          <w:ilvl w:val="1"/>
          <w:numId w:val="11"/>
        </w:numPr>
        <w:tabs>
          <w:tab w:val="clear" w:pos="1440"/>
          <w:tab w:val="left" w:pos="426"/>
        </w:tabs>
        <w:ind w:left="0" w:firstLine="0"/>
        <w:jc w:val="both"/>
        <w:rPr>
          <w:bCs/>
          <w:lang w:val="it-IT"/>
        </w:rPr>
      </w:pPr>
      <w:r w:rsidRPr="00E4285C">
        <w:rPr>
          <w:bCs/>
          <w:lang w:val="it-IT"/>
        </w:rPr>
        <w:t>elaborarea planificarilor la nivelul fiecarei discipline in conformitate cu programa.</w:t>
      </w:r>
    </w:p>
    <w:p w14:paraId="03E4E3A7" w14:textId="34AFD36A" w:rsidR="00B05B5F" w:rsidRPr="0003162B" w:rsidRDefault="00B05B5F" w:rsidP="00AC3C53">
      <w:pPr>
        <w:numPr>
          <w:ilvl w:val="1"/>
          <w:numId w:val="11"/>
        </w:numPr>
        <w:tabs>
          <w:tab w:val="clear" w:pos="1440"/>
          <w:tab w:val="left" w:pos="426"/>
        </w:tabs>
        <w:ind w:left="0" w:firstLine="0"/>
        <w:jc w:val="both"/>
        <w:rPr>
          <w:bCs/>
          <w:sz w:val="22"/>
          <w:lang w:val="es-ES"/>
        </w:rPr>
      </w:pPr>
      <w:r w:rsidRPr="0003162B">
        <w:rPr>
          <w:bCs/>
          <w:sz w:val="22"/>
          <w:lang w:val="es-ES"/>
        </w:rPr>
        <w:t xml:space="preserve">participarea la activitati metodice si de perfectionare organizate </w:t>
      </w:r>
      <w:r w:rsidR="0003162B" w:rsidRPr="0003162B">
        <w:rPr>
          <w:bCs/>
          <w:sz w:val="22"/>
          <w:lang w:val="es-ES"/>
        </w:rPr>
        <w:t xml:space="preserve">la nivel de scoala, </w:t>
      </w:r>
      <w:r w:rsidRPr="0003162B">
        <w:rPr>
          <w:bCs/>
          <w:sz w:val="22"/>
          <w:lang w:val="es-ES"/>
        </w:rPr>
        <w:t>sector, municipiu.</w:t>
      </w:r>
    </w:p>
    <w:p w14:paraId="7EFE29DF" w14:textId="77777777" w:rsidR="00B05B5F" w:rsidRPr="00E4285C" w:rsidRDefault="00B05B5F" w:rsidP="00AC3C53">
      <w:pPr>
        <w:numPr>
          <w:ilvl w:val="1"/>
          <w:numId w:val="11"/>
        </w:numPr>
        <w:tabs>
          <w:tab w:val="clear" w:pos="1440"/>
          <w:tab w:val="left" w:pos="426"/>
        </w:tabs>
        <w:ind w:left="0" w:firstLine="0"/>
        <w:jc w:val="both"/>
        <w:rPr>
          <w:bCs/>
          <w:lang w:val="fr-FR"/>
        </w:rPr>
      </w:pPr>
      <w:r w:rsidRPr="00E4285C">
        <w:rPr>
          <w:bCs/>
          <w:lang w:val="fr-FR"/>
        </w:rPr>
        <w:t>consilierea profesorilor debutanti.</w:t>
      </w:r>
    </w:p>
    <w:p w14:paraId="779956A8" w14:textId="77777777" w:rsidR="00B05B5F" w:rsidRPr="00E4285C" w:rsidRDefault="00B05B5F" w:rsidP="00AC3C53">
      <w:pPr>
        <w:numPr>
          <w:ilvl w:val="0"/>
          <w:numId w:val="11"/>
        </w:numPr>
        <w:tabs>
          <w:tab w:val="left" w:pos="426"/>
        </w:tabs>
        <w:ind w:left="0" w:firstLine="0"/>
        <w:jc w:val="both"/>
        <w:rPr>
          <w:bCs/>
          <w:lang w:val="pt-PT"/>
        </w:rPr>
      </w:pPr>
      <w:r w:rsidRPr="00E4285C">
        <w:rPr>
          <w:b/>
          <w:bCs/>
          <w:i/>
          <w:lang w:val="pt-PT"/>
        </w:rPr>
        <w:t>Optimizarea procesului de predare-invatare-evaluare</w:t>
      </w:r>
      <w:r w:rsidRPr="00E4285C">
        <w:rPr>
          <w:bCs/>
          <w:lang w:val="pt-PT"/>
        </w:rPr>
        <w:t> :</w:t>
      </w:r>
    </w:p>
    <w:p w14:paraId="509E549B" w14:textId="77777777" w:rsidR="00B05B5F" w:rsidRPr="00E4285C" w:rsidRDefault="00B05B5F" w:rsidP="00AC3C53">
      <w:pPr>
        <w:numPr>
          <w:ilvl w:val="1"/>
          <w:numId w:val="11"/>
        </w:numPr>
        <w:tabs>
          <w:tab w:val="clear" w:pos="1440"/>
          <w:tab w:val="left" w:pos="426"/>
        </w:tabs>
        <w:ind w:left="0" w:firstLine="0"/>
        <w:jc w:val="both"/>
        <w:rPr>
          <w:bCs/>
          <w:lang w:val="en-GB"/>
        </w:rPr>
      </w:pPr>
      <w:r w:rsidRPr="00E4285C">
        <w:rPr>
          <w:bCs/>
          <w:lang w:val="pt-PT"/>
        </w:rPr>
        <w:t>selectare</w:t>
      </w:r>
      <w:r w:rsidRPr="00E4285C">
        <w:rPr>
          <w:bCs/>
          <w:lang w:val="en-GB"/>
        </w:rPr>
        <w:t xml:space="preserve">a manualelor alternative in conformitate cu nivelul </w:t>
      </w:r>
      <w:r w:rsidRPr="00E4285C">
        <w:rPr>
          <w:bCs/>
          <w:lang w:val="fr-FR"/>
        </w:rPr>
        <w:t>claselor.</w:t>
      </w:r>
    </w:p>
    <w:p w14:paraId="65209599" w14:textId="115F89C9" w:rsidR="00B05B5F" w:rsidRPr="00AC3C53" w:rsidRDefault="00B05B5F" w:rsidP="00AC3C53">
      <w:pPr>
        <w:numPr>
          <w:ilvl w:val="1"/>
          <w:numId w:val="11"/>
        </w:numPr>
        <w:tabs>
          <w:tab w:val="clear" w:pos="1440"/>
          <w:tab w:val="left" w:pos="426"/>
          <w:tab w:val="num" w:pos="1080"/>
        </w:tabs>
        <w:ind w:left="0" w:firstLine="0"/>
        <w:jc w:val="both"/>
        <w:rPr>
          <w:bCs/>
          <w:lang w:val="pt-PT"/>
        </w:rPr>
      </w:pPr>
      <w:r w:rsidRPr="00E4285C">
        <w:rPr>
          <w:bCs/>
          <w:lang w:val="pt-PT"/>
        </w:rPr>
        <w:t>elaborarea de teste predictive initiale, prelucrarea rezultatelor</w:t>
      </w:r>
      <w:r w:rsidR="0003162B">
        <w:rPr>
          <w:bCs/>
          <w:lang w:val="es-ES"/>
        </w:rPr>
        <w:t xml:space="preserve"> la nivel de catedra</w:t>
      </w:r>
    </w:p>
    <w:p w14:paraId="2E17FFE0" w14:textId="77777777" w:rsidR="00B05B5F" w:rsidRPr="00E4285C" w:rsidRDefault="00B05B5F" w:rsidP="00AC3C53">
      <w:pPr>
        <w:numPr>
          <w:ilvl w:val="1"/>
          <w:numId w:val="11"/>
        </w:numPr>
        <w:tabs>
          <w:tab w:val="clear" w:pos="1440"/>
          <w:tab w:val="left" w:pos="426"/>
        </w:tabs>
        <w:ind w:left="0" w:firstLine="0"/>
        <w:jc w:val="both"/>
        <w:rPr>
          <w:bCs/>
          <w:lang w:val="it-IT"/>
        </w:rPr>
      </w:pPr>
      <w:r w:rsidRPr="00E4285C">
        <w:rPr>
          <w:bCs/>
          <w:lang w:val="it-IT"/>
        </w:rPr>
        <w:t>parcurgerea ritmica si integrala a programei cu exceptiile precizate anterior</w:t>
      </w:r>
    </w:p>
    <w:p w14:paraId="69C0006D" w14:textId="77777777" w:rsidR="00B05B5F" w:rsidRPr="00E4285C" w:rsidRDefault="00B05B5F" w:rsidP="00AC3C53">
      <w:pPr>
        <w:numPr>
          <w:ilvl w:val="1"/>
          <w:numId w:val="11"/>
        </w:numPr>
        <w:tabs>
          <w:tab w:val="left" w:pos="426"/>
        </w:tabs>
        <w:ind w:left="0" w:firstLine="0"/>
        <w:jc w:val="both"/>
        <w:rPr>
          <w:bCs/>
          <w:lang w:val="es-ES"/>
        </w:rPr>
      </w:pPr>
      <w:r w:rsidRPr="00E4285C">
        <w:rPr>
          <w:bCs/>
          <w:lang w:val="es-ES"/>
        </w:rPr>
        <w:t>utilizarea metodelor de predare care sa asigure un caracter formativ al lectiilor</w:t>
      </w:r>
    </w:p>
    <w:p w14:paraId="05DD3D74" w14:textId="77777777" w:rsidR="00B05B5F" w:rsidRPr="00E4285C" w:rsidRDefault="00B05B5F" w:rsidP="00AC3C53">
      <w:pPr>
        <w:numPr>
          <w:ilvl w:val="1"/>
          <w:numId w:val="11"/>
        </w:numPr>
        <w:tabs>
          <w:tab w:val="left" w:pos="426"/>
        </w:tabs>
        <w:ind w:left="0" w:firstLine="0"/>
        <w:jc w:val="both"/>
        <w:rPr>
          <w:bCs/>
          <w:lang w:val="pt-PT"/>
        </w:rPr>
      </w:pPr>
      <w:r w:rsidRPr="00E4285C">
        <w:rPr>
          <w:bCs/>
          <w:lang w:val="pt-PT"/>
        </w:rPr>
        <w:t>elaborarea instrumentelor de evaluare, evaluarea continua si ritmica a elevilor</w:t>
      </w:r>
    </w:p>
    <w:p w14:paraId="138B352E" w14:textId="77777777" w:rsidR="00B05B5F" w:rsidRPr="00E4285C" w:rsidRDefault="00B05B5F" w:rsidP="00AC3C53">
      <w:pPr>
        <w:numPr>
          <w:ilvl w:val="1"/>
          <w:numId w:val="11"/>
        </w:numPr>
        <w:tabs>
          <w:tab w:val="left" w:pos="426"/>
        </w:tabs>
        <w:ind w:left="0" w:firstLine="0"/>
        <w:jc w:val="both"/>
        <w:rPr>
          <w:bCs/>
          <w:lang w:val="pt-PT"/>
        </w:rPr>
      </w:pPr>
      <w:r w:rsidRPr="00E4285C">
        <w:rPr>
          <w:bCs/>
          <w:lang w:val="pt-PT"/>
        </w:rPr>
        <w:t>pregatirea suplimentara a elevilor pentru examene</w:t>
      </w:r>
    </w:p>
    <w:p w14:paraId="5E83D55D" w14:textId="77777777" w:rsidR="00B05B5F" w:rsidRPr="00E4285C" w:rsidRDefault="00B05B5F" w:rsidP="00AC3C53">
      <w:pPr>
        <w:numPr>
          <w:ilvl w:val="1"/>
          <w:numId w:val="11"/>
        </w:numPr>
        <w:tabs>
          <w:tab w:val="left" w:pos="426"/>
        </w:tabs>
        <w:ind w:left="0" w:firstLine="0"/>
        <w:jc w:val="both"/>
        <w:rPr>
          <w:bCs/>
          <w:lang w:val="pt-PT"/>
        </w:rPr>
      </w:pPr>
      <w:r w:rsidRPr="00E4285C">
        <w:rPr>
          <w:bCs/>
          <w:lang w:val="pt-PT"/>
        </w:rPr>
        <w:t>selectionarea si pregatirea elevilor pentru olimpiade</w:t>
      </w:r>
    </w:p>
    <w:p w14:paraId="029D3EB6" w14:textId="77777777" w:rsidR="00B05B5F" w:rsidRPr="00E4285C" w:rsidRDefault="00B05B5F" w:rsidP="00AC3C53">
      <w:pPr>
        <w:numPr>
          <w:ilvl w:val="1"/>
          <w:numId w:val="11"/>
        </w:numPr>
        <w:tabs>
          <w:tab w:val="left" w:pos="426"/>
        </w:tabs>
        <w:ind w:left="0" w:firstLine="0"/>
        <w:jc w:val="both"/>
        <w:rPr>
          <w:bCs/>
          <w:lang w:val="it-IT"/>
        </w:rPr>
      </w:pPr>
      <w:r w:rsidRPr="00E4285C">
        <w:rPr>
          <w:bCs/>
          <w:lang w:val="it-IT"/>
        </w:rPr>
        <w:t>participarea ca profesori supraveghetori, si evaluatori la olimpiade</w:t>
      </w:r>
    </w:p>
    <w:p w14:paraId="657B6B23" w14:textId="77777777" w:rsidR="00B05B5F" w:rsidRPr="00E4285C" w:rsidRDefault="00B05B5F" w:rsidP="00AC3C53">
      <w:pPr>
        <w:numPr>
          <w:ilvl w:val="1"/>
          <w:numId w:val="11"/>
        </w:numPr>
        <w:tabs>
          <w:tab w:val="left" w:pos="426"/>
        </w:tabs>
        <w:ind w:left="0" w:firstLine="0"/>
        <w:jc w:val="both"/>
        <w:rPr>
          <w:bCs/>
          <w:lang w:val="it-IT"/>
        </w:rPr>
      </w:pPr>
      <w:r w:rsidRPr="00E4285C">
        <w:rPr>
          <w:bCs/>
          <w:lang w:val="pt-PT"/>
        </w:rPr>
        <w:t>participari la elaborarea de subiecte pentru olimpiade</w:t>
      </w:r>
    </w:p>
    <w:p w14:paraId="4AC9FF33" w14:textId="77777777" w:rsidR="00B05B5F" w:rsidRPr="00E4285C" w:rsidRDefault="00B05B5F" w:rsidP="00AC3C53">
      <w:pPr>
        <w:numPr>
          <w:ilvl w:val="1"/>
          <w:numId w:val="11"/>
        </w:numPr>
        <w:tabs>
          <w:tab w:val="left" w:pos="426"/>
        </w:tabs>
        <w:ind w:left="0" w:firstLine="0"/>
        <w:jc w:val="both"/>
        <w:rPr>
          <w:bCs/>
          <w:lang w:val="it-IT"/>
        </w:rPr>
      </w:pPr>
      <w:r w:rsidRPr="00E4285C">
        <w:rPr>
          <w:bCs/>
          <w:lang w:val="it-IT"/>
        </w:rPr>
        <w:t>elaborari de  materiale didactice auxiliare</w:t>
      </w:r>
    </w:p>
    <w:p w14:paraId="42501E12" w14:textId="77777777" w:rsidR="00B05B5F" w:rsidRPr="00E4285C" w:rsidRDefault="00B05B5F" w:rsidP="00AC3C53">
      <w:pPr>
        <w:numPr>
          <w:ilvl w:val="0"/>
          <w:numId w:val="11"/>
        </w:numPr>
        <w:tabs>
          <w:tab w:val="left" w:pos="426"/>
        </w:tabs>
        <w:ind w:left="0" w:firstLine="0"/>
        <w:jc w:val="both"/>
        <w:rPr>
          <w:bCs/>
          <w:lang w:val="pt-PT"/>
        </w:rPr>
      </w:pPr>
      <w:r w:rsidRPr="00E4285C">
        <w:rPr>
          <w:b/>
          <w:bCs/>
          <w:i/>
          <w:lang w:val="pt-PT"/>
        </w:rPr>
        <w:t>Dezvoltarea bazei materiale si folosirea eficienta a acesteia</w:t>
      </w:r>
      <w:r w:rsidRPr="00E4285C">
        <w:rPr>
          <w:bCs/>
          <w:lang w:val="pt-PT"/>
        </w:rPr>
        <w:t>:</w:t>
      </w:r>
    </w:p>
    <w:p w14:paraId="169E6A83" w14:textId="77777777" w:rsidR="00B05B5F" w:rsidRPr="00E4285C" w:rsidRDefault="00B05B5F" w:rsidP="00AC3C53">
      <w:pPr>
        <w:numPr>
          <w:ilvl w:val="1"/>
          <w:numId w:val="11"/>
        </w:numPr>
        <w:tabs>
          <w:tab w:val="left" w:pos="426"/>
        </w:tabs>
        <w:ind w:left="0" w:firstLine="0"/>
        <w:jc w:val="both"/>
        <w:rPr>
          <w:bCs/>
          <w:lang w:val="pt-PT"/>
        </w:rPr>
      </w:pPr>
      <w:r w:rsidRPr="00E4285C">
        <w:rPr>
          <w:bCs/>
          <w:lang w:val="pt-PT"/>
        </w:rPr>
        <w:t xml:space="preserve">inventarierea materialelor didactice existente, propuneri de </w:t>
      </w:r>
      <w:r w:rsidRPr="00E4285C">
        <w:rPr>
          <w:bCs/>
          <w:lang w:val="es-ES"/>
        </w:rPr>
        <w:t>casare.</w:t>
      </w:r>
    </w:p>
    <w:p w14:paraId="5668F27D" w14:textId="77777777" w:rsidR="00B05B5F" w:rsidRPr="00E4285C" w:rsidRDefault="00B05B5F" w:rsidP="00AC3C53">
      <w:pPr>
        <w:numPr>
          <w:ilvl w:val="1"/>
          <w:numId w:val="11"/>
        </w:numPr>
        <w:tabs>
          <w:tab w:val="left" w:pos="426"/>
        </w:tabs>
        <w:ind w:left="0" w:firstLine="0"/>
        <w:jc w:val="both"/>
        <w:rPr>
          <w:bCs/>
          <w:lang w:val="es-ES"/>
        </w:rPr>
      </w:pPr>
      <w:r w:rsidRPr="00E4285C">
        <w:rPr>
          <w:bCs/>
          <w:lang w:val="es-ES"/>
        </w:rPr>
        <w:t xml:space="preserve">utilizarea a materialului existent, eventual reconditionarea acestuia             </w:t>
      </w:r>
    </w:p>
    <w:p w14:paraId="132B8984" w14:textId="77777777" w:rsidR="00B05B5F" w:rsidRPr="00E4285C" w:rsidRDefault="00B05B5F" w:rsidP="00AC3C53">
      <w:pPr>
        <w:numPr>
          <w:ilvl w:val="1"/>
          <w:numId w:val="11"/>
        </w:numPr>
        <w:tabs>
          <w:tab w:val="left" w:pos="426"/>
        </w:tabs>
        <w:ind w:left="0" w:firstLine="0"/>
        <w:jc w:val="both"/>
        <w:rPr>
          <w:bCs/>
          <w:lang w:val="it-IT"/>
        </w:rPr>
      </w:pPr>
      <w:r w:rsidRPr="00E4285C">
        <w:rPr>
          <w:bCs/>
          <w:lang w:val="it-IT"/>
        </w:rPr>
        <w:t>completarea bazei materiale in functie de necesitati si resurse</w:t>
      </w:r>
    </w:p>
    <w:p w14:paraId="345C6125" w14:textId="039C26E7" w:rsidR="00B05B5F" w:rsidRPr="00E4285C" w:rsidRDefault="00B05B5F" w:rsidP="0003162B">
      <w:pPr>
        <w:ind w:firstLine="720"/>
        <w:jc w:val="both"/>
        <w:rPr>
          <w:bCs/>
          <w:lang w:val="it-IT"/>
        </w:rPr>
      </w:pPr>
      <w:r w:rsidRPr="00E4285C">
        <w:rPr>
          <w:bCs/>
          <w:lang w:val="it-IT"/>
        </w:rPr>
        <w:t>Fiecare comisie a desfasurat si foarte multe activitati specifice extracurriculare. Dintre acestea, mentionam la capitolul activitati extrascolare, pe cele  considerate mai deosebite prin impactul asupra partenerilor in educatie:</w:t>
      </w:r>
      <w:r w:rsidR="0003162B">
        <w:rPr>
          <w:bCs/>
          <w:lang w:val="it-IT"/>
        </w:rPr>
        <w:t xml:space="preserve"> elevi, parinti, comunitate.</w:t>
      </w:r>
    </w:p>
    <w:p w14:paraId="5707A3A1" w14:textId="77777777" w:rsidR="00B05B5F" w:rsidRPr="00E4285C" w:rsidRDefault="00B05B5F" w:rsidP="00AC3C53">
      <w:pPr>
        <w:pStyle w:val="Heading2"/>
        <w:spacing w:before="0" w:after="0" w:line="240" w:lineRule="auto"/>
        <w:jc w:val="both"/>
        <w:rPr>
          <w:szCs w:val="24"/>
        </w:rPr>
      </w:pPr>
      <w:bookmarkStart w:id="180" w:name="_Toc338075107"/>
      <w:bookmarkStart w:id="181" w:name="_Toc368652550"/>
      <w:bookmarkStart w:id="182" w:name="_Toc368652583"/>
      <w:bookmarkStart w:id="183" w:name="_Toc368652631"/>
      <w:bookmarkStart w:id="184" w:name="_Toc368652943"/>
      <w:bookmarkStart w:id="185" w:name="_Toc368903669"/>
      <w:bookmarkStart w:id="186" w:name="_Toc368903693"/>
      <w:bookmarkStart w:id="187" w:name="_Toc368906311"/>
      <w:bookmarkStart w:id="188" w:name="_Toc369260552"/>
      <w:bookmarkStart w:id="189" w:name="_Toc370282236"/>
      <w:bookmarkStart w:id="190" w:name="_Toc370282392"/>
      <w:bookmarkStart w:id="191" w:name="_Toc370282562"/>
      <w:bookmarkStart w:id="192" w:name="_Toc370282596"/>
      <w:bookmarkStart w:id="193" w:name="_Toc370282980"/>
      <w:bookmarkStart w:id="194" w:name="_Toc508361021"/>
      <w:bookmarkStart w:id="195" w:name="_Toc85544737"/>
      <w:r w:rsidRPr="00E4285C">
        <w:rPr>
          <w:szCs w:val="24"/>
          <w:lang w:val="en-US"/>
        </w:rPr>
        <w:t>IX</w:t>
      </w:r>
      <w:r w:rsidRPr="00E4285C">
        <w:rPr>
          <w:szCs w:val="24"/>
        </w:rPr>
        <w:t>.2. Activitatea metodica pe comisii de lucru permanente sau temporare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B1D3380" w14:textId="05F4C94C" w:rsidR="00B05B5F" w:rsidRPr="00E4285C" w:rsidRDefault="00B05B5F" w:rsidP="00AC3C53">
      <w:pPr>
        <w:jc w:val="both"/>
        <w:rPr>
          <w:b/>
          <w:lang w:val="it-IT"/>
        </w:rPr>
      </w:pPr>
      <w:r w:rsidRPr="00E4285C">
        <w:rPr>
          <w:lang w:val="fr-FR"/>
        </w:rPr>
        <w:t>Pe parcursul anului scolar 202</w:t>
      </w:r>
      <w:r w:rsidR="00827679">
        <w:rPr>
          <w:lang w:val="fr-FR"/>
        </w:rPr>
        <w:t>2</w:t>
      </w:r>
      <w:r w:rsidRPr="00E4285C">
        <w:rPr>
          <w:lang w:val="fr-FR"/>
        </w:rPr>
        <w:t>-202</w:t>
      </w:r>
      <w:r w:rsidR="00827679">
        <w:rPr>
          <w:lang w:val="fr-FR"/>
        </w:rPr>
        <w:t>3</w:t>
      </w:r>
      <w:r w:rsidRPr="00E4285C">
        <w:rPr>
          <w:lang w:val="fr-FR"/>
        </w:rPr>
        <w:t xml:space="preserve"> si-au desfasurat activitatea un numar de 28 de comisii de lucru permanente sau temporare. </w:t>
      </w:r>
      <w:r w:rsidRPr="00E4285C">
        <w:rPr>
          <w:lang w:val="it-IT"/>
        </w:rPr>
        <w:t>Dintre acestea si-au desfasurat activitatea in mod corespunzator urmatoarele comisii:</w:t>
      </w:r>
    </w:p>
    <w:p w14:paraId="0A4D9171" w14:textId="77777777" w:rsidR="00B05B5F" w:rsidRPr="00AC3C53" w:rsidRDefault="00B05B5F" w:rsidP="00AC3C53">
      <w:pPr>
        <w:ind w:firstLine="720"/>
        <w:jc w:val="both"/>
        <w:rPr>
          <w:sz w:val="22"/>
          <w:lang w:val="it-IT"/>
        </w:rPr>
      </w:pPr>
      <w:r w:rsidRPr="00E4285C">
        <w:rPr>
          <w:lang w:val="it-IT"/>
        </w:rPr>
        <w:t xml:space="preserve">- </w:t>
      </w:r>
      <w:r w:rsidRPr="00AC3C53">
        <w:rPr>
          <w:sz w:val="22"/>
          <w:lang w:val="it-IT"/>
        </w:rPr>
        <w:t>Comisia de evaluare si asigurare a calitatii (CEAC)</w:t>
      </w:r>
    </w:p>
    <w:p w14:paraId="5CD14AA8" w14:textId="77777777" w:rsidR="00B05B5F" w:rsidRPr="00AC3C53" w:rsidRDefault="00B05B5F" w:rsidP="00AC3C53">
      <w:pPr>
        <w:ind w:firstLine="720"/>
        <w:jc w:val="both"/>
        <w:rPr>
          <w:sz w:val="22"/>
          <w:lang w:val="it-IT"/>
        </w:rPr>
      </w:pPr>
      <w:r w:rsidRPr="00AC3C53">
        <w:rPr>
          <w:sz w:val="22"/>
          <w:lang w:val="it-IT"/>
        </w:rPr>
        <w:t>- Comisia de orar</w:t>
      </w:r>
    </w:p>
    <w:p w14:paraId="6429E81E" w14:textId="77777777" w:rsidR="00B05B5F" w:rsidRPr="00AC3C53" w:rsidRDefault="00B05B5F" w:rsidP="00AC3C53">
      <w:pPr>
        <w:ind w:firstLine="720"/>
        <w:jc w:val="both"/>
        <w:rPr>
          <w:sz w:val="22"/>
          <w:lang w:val="it-IT"/>
        </w:rPr>
      </w:pPr>
      <w:r w:rsidRPr="00AC3C53">
        <w:rPr>
          <w:sz w:val="22"/>
          <w:lang w:val="it-IT"/>
        </w:rPr>
        <w:t>- Comisia de burse</w:t>
      </w:r>
    </w:p>
    <w:p w14:paraId="36BAC5FA" w14:textId="77777777" w:rsidR="00B05B5F" w:rsidRPr="00AC3C53" w:rsidRDefault="00B05B5F" w:rsidP="00AC3C53">
      <w:pPr>
        <w:ind w:firstLine="720"/>
        <w:jc w:val="both"/>
        <w:rPr>
          <w:sz w:val="22"/>
          <w:lang w:val="it-IT"/>
        </w:rPr>
      </w:pPr>
      <w:r w:rsidRPr="00AC3C53">
        <w:rPr>
          <w:sz w:val="22"/>
          <w:lang w:val="it-IT"/>
        </w:rPr>
        <w:t>- Comisia de alocatii</w:t>
      </w:r>
    </w:p>
    <w:p w14:paraId="3649E40F" w14:textId="77777777" w:rsidR="00B05B5F" w:rsidRPr="00AC3C53" w:rsidRDefault="00B05B5F" w:rsidP="00AC3C53">
      <w:pPr>
        <w:ind w:firstLine="720"/>
        <w:jc w:val="both"/>
        <w:rPr>
          <w:sz w:val="22"/>
          <w:lang w:val="it-IT"/>
        </w:rPr>
      </w:pPr>
      <w:r w:rsidRPr="00AC3C53">
        <w:rPr>
          <w:sz w:val="22"/>
          <w:lang w:val="it-IT"/>
        </w:rPr>
        <w:t>- Comisia de inventariere</w:t>
      </w:r>
    </w:p>
    <w:p w14:paraId="4BBEDDED" w14:textId="77777777" w:rsidR="00B05B5F" w:rsidRPr="00AC3C53" w:rsidRDefault="00B05B5F" w:rsidP="00AC3C53">
      <w:pPr>
        <w:ind w:firstLine="720"/>
        <w:jc w:val="both"/>
        <w:rPr>
          <w:sz w:val="22"/>
          <w:lang w:val="it-IT"/>
        </w:rPr>
      </w:pPr>
      <w:r w:rsidRPr="00AC3C53">
        <w:rPr>
          <w:sz w:val="22"/>
          <w:lang w:val="it-IT"/>
        </w:rPr>
        <w:t>- Comisia de casare</w:t>
      </w:r>
    </w:p>
    <w:p w14:paraId="7454BC10" w14:textId="77777777" w:rsidR="00B05B5F" w:rsidRPr="00AC3C53" w:rsidRDefault="00B05B5F" w:rsidP="00AC3C53">
      <w:pPr>
        <w:ind w:firstLine="720"/>
        <w:jc w:val="both"/>
        <w:rPr>
          <w:sz w:val="22"/>
          <w:lang w:val="it-IT"/>
        </w:rPr>
      </w:pPr>
      <w:r w:rsidRPr="00AC3C53">
        <w:rPr>
          <w:sz w:val="22"/>
          <w:lang w:val="it-IT"/>
        </w:rPr>
        <w:t>- Comisia de interventie PSI</w:t>
      </w:r>
    </w:p>
    <w:p w14:paraId="71BFB263" w14:textId="77777777" w:rsidR="00B05B5F" w:rsidRPr="00AC3C53" w:rsidRDefault="00B05B5F" w:rsidP="00AC3C53">
      <w:pPr>
        <w:ind w:firstLine="720"/>
        <w:jc w:val="both"/>
        <w:rPr>
          <w:sz w:val="22"/>
          <w:lang w:val="it-IT"/>
        </w:rPr>
      </w:pPr>
      <w:r w:rsidRPr="00AC3C53">
        <w:rPr>
          <w:sz w:val="22"/>
          <w:lang w:val="it-IT"/>
        </w:rPr>
        <w:t>- Comisia de sanatate si securitate in munca</w:t>
      </w:r>
    </w:p>
    <w:p w14:paraId="622B747A" w14:textId="77777777" w:rsidR="00B05B5F" w:rsidRPr="00AC3C53" w:rsidRDefault="00B05B5F" w:rsidP="00AC3C53">
      <w:pPr>
        <w:ind w:firstLine="720"/>
        <w:jc w:val="both"/>
        <w:rPr>
          <w:sz w:val="22"/>
          <w:lang w:val="it-IT"/>
        </w:rPr>
      </w:pPr>
      <w:r w:rsidRPr="00AC3C53">
        <w:rPr>
          <w:sz w:val="22"/>
          <w:lang w:val="it-IT"/>
        </w:rPr>
        <w:t>- Comisia de perfectionare metodica, cercetare si formare continua</w:t>
      </w:r>
    </w:p>
    <w:p w14:paraId="3820578B" w14:textId="77777777" w:rsidR="00B05B5F" w:rsidRPr="00AC3C53" w:rsidRDefault="00B05B5F" w:rsidP="00AC3C53">
      <w:pPr>
        <w:ind w:firstLine="720"/>
        <w:jc w:val="both"/>
        <w:rPr>
          <w:sz w:val="22"/>
          <w:lang w:val="it-IT"/>
        </w:rPr>
      </w:pPr>
      <w:r w:rsidRPr="00AC3C53">
        <w:rPr>
          <w:sz w:val="22"/>
          <w:lang w:val="it-IT"/>
        </w:rPr>
        <w:t>- Comisia pentru planificarea serviciului pe scoala</w:t>
      </w:r>
    </w:p>
    <w:p w14:paraId="4BCB4690" w14:textId="77777777" w:rsidR="00B05B5F" w:rsidRPr="00AC3C53" w:rsidRDefault="00B05B5F" w:rsidP="00AC3C53">
      <w:pPr>
        <w:ind w:firstLine="720"/>
        <w:jc w:val="both"/>
        <w:rPr>
          <w:sz w:val="22"/>
          <w:lang w:val="it-IT"/>
        </w:rPr>
      </w:pPr>
      <w:r w:rsidRPr="00AC3C53">
        <w:rPr>
          <w:sz w:val="22"/>
          <w:lang w:val="it-IT"/>
        </w:rPr>
        <w:t>- Comisia de frecventa si notare ritmica</w:t>
      </w:r>
    </w:p>
    <w:p w14:paraId="224B42C8" w14:textId="4D784568" w:rsidR="00B05B5F" w:rsidRPr="00AC3C53" w:rsidRDefault="00B05B5F" w:rsidP="00AC3C53">
      <w:pPr>
        <w:jc w:val="both"/>
        <w:rPr>
          <w:sz w:val="22"/>
          <w:lang w:val="it-IT"/>
        </w:rPr>
      </w:pPr>
      <w:r w:rsidRPr="00AC3C53">
        <w:rPr>
          <w:sz w:val="22"/>
          <w:lang w:val="it-IT"/>
        </w:rPr>
        <w:t>Comisia de verificare a frecventei elevilor si a ritmicitatii notarii a prezentat rapoarte lunar.</w:t>
      </w:r>
    </w:p>
    <w:p w14:paraId="0A165616" w14:textId="2828B667" w:rsidR="00C51985" w:rsidRPr="00330AC2" w:rsidRDefault="00B05B5F" w:rsidP="00073B26">
      <w:pPr>
        <w:pStyle w:val="Heading2"/>
        <w:rPr>
          <w:lang w:val="it-IT"/>
        </w:rPr>
      </w:pPr>
      <w:bookmarkStart w:id="196" w:name="_Toc85544738"/>
      <w:r w:rsidRPr="007A7BA7">
        <w:rPr>
          <w:lang w:val="it-IT"/>
        </w:rPr>
        <w:lastRenderedPageBreak/>
        <w:t>IX.3.  RAPORTUL ACTIVIT</w:t>
      </w:r>
      <w:r w:rsidR="002F24AA" w:rsidRPr="007A7BA7">
        <w:rPr>
          <w:lang w:val="it-IT"/>
        </w:rPr>
        <w:t>ĂȚ</w:t>
      </w:r>
      <w:r w:rsidRPr="007A7BA7">
        <w:rPr>
          <w:lang w:val="it-IT"/>
        </w:rPr>
        <w:t xml:space="preserve">II PERSONALULUI DIDACTIC </w:t>
      </w:r>
      <w:r w:rsidR="00333585" w:rsidRPr="007A7BA7">
        <w:rPr>
          <w:lang w:val="it-IT"/>
        </w:rPr>
        <w:t>PENTRU</w:t>
      </w:r>
      <w:r w:rsidR="00ED260E" w:rsidRPr="007A7BA7">
        <w:rPr>
          <w:lang w:val="it-IT"/>
        </w:rPr>
        <w:t xml:space="preserve"> </w:t>
      </w:r>
      <w:r w:rsidRPr="007A7BA7">
        <w:rPr>
          <w:lang w:val="it-IT"/>
        </w:rPr>
        <w:t xml:space="preserve">ANUL </w:t>
      </w:r>
      <w:r w:rsidR="002F24AA" w:rsidRPr="007A7BA7">
        <w:rPr>
          <w:lang w:val="it-IT"/>
        </w:rPr>
        <w:t>Ș</w:t>
      </w:r>
      <w:r w:rsidRPr="007A7BA7">
        <w:rPr>
          <w:lang w:val="it-IT"/>
        </w:rPr>
        <w:t>COLAR 202</w:t>
      </w:r>
      <w:r w:rsidR="00DC7100" w:rsidRPr="007A7BA7">
        <w:rPr>
          <w:lang w:val="it-IT"/>
        </w:rPr>
        <w:t>2</w:t>
      </w:r>
      <w:r w:rsidRPr="007A7BA7">
        <w:rPr>
          <w:lang w:val="it-IT"/>
        </w:rPr>
        <w:t>-202</w:t>
      </w:r>
      <w:r w:rsidR="00DC7100" w:rsidRPr="007A7BA7">
        <w:rPr>
          <w:lang w:val="it-IT"/>
        </w:rPr>
        <w:t>3</w:t>
      </w:r>
      <w:r w:rsidRPr="007A7BA7">
        <w:rPr>
          <w:lang w:val="it-IT"/>
        </w:rPr>
        <w:t>:</w:t>
      </w:r>
      <w:bookmarkEnd w:id="196"/>
    </w:p>
    <w:p w14:paraId="15F14BEF" w14:textId="048060A7" w:rsidR="00D31C47" w:rsidRPr="00A25594" w:rsidRDefault="00543D9A" w:rsidP="002F0D9B">
      <w:pPr>
        <w:pStyle w:val="ListParagraph"/>
        <w:numPr>
          <w:ilvl w:val="0"/>
          <w:numId w:val="2"/>
        </w:numPr>
        <w:tabs>
          <w:tab w:val="left" w:pos="284"/>
          <w:tab w:val="left" w:pos="851"/>
        </w:tabs>
        <w:ind w:left="142" w:hanging="142"/>
        <w:rPr>
          <w:b/>
          <w:i/>
          <w:color w:val="A80074"/>
          <w:lang w:val="it-IT"/>
        </w:rPr>
      </w:pPr>
      <w:r w:rsidRPr="00A25594">
        <w:rPr>
          <w:b/>
          <w:i/>
          <w:color w:val="A80074"/>
          <w:lang w:val="ro-RO"/>
        </w:rPr>
        <w:t>LIMBA ȘI LITERATURA ROMÂNĂ, LITERATURĂ UNIVERSALĂ ŞI LIMBA LATINĂ</w:t>
      </w:r>
    </w:p>
    <w:p w14:paraId="5DF68D6A" w14:textId="17966F07" w:rsidR="006F6BDE" w:rsidRPr="001748A7" w:rsidRDefault="006F6BDE" w:rsidP="006F6BDE">
      <w:pPr>
        <w:jc w:val="both"/>
        <w:rPr>
          <w:b/>
          <w:bCs/>
          <w:u w:val="single"/>
          <w:lang w:val="ro-RO"/>
        </w:rPr>
      </w:pPr>
    </w:p>
    <w:p w14:paraId="569C0E26" w14:textId="77777777" w:rsidR="006F6BDE" w:rsidRPr="001748A7" w:rsidRDefault="006F6BDE" w:rsidP="006F6BDE">
      <w:pPr>
        <w:pStyle w:val="ListParagraph"/>
        <w:numPr>
          <w:ilvl w:val="0"/>
          <w:numId w:val="3"/>
        </w:numPr>
        <w:ind w:left="284" w:hanging="284"/>
        <w:jc w:val="both"/>
        <w:rPr>
          <w:b/>
          <w:bCs/>
          <w:lang w:val="ro-RO"/>
        </w:rPr>
      </w:pPr>
      <w:r w:rsidRPr="001748A7">
        <w:rPr>
          <w:b/>
          <w:bCs/>
          <w:lang w:val="ro-RO"/>
        </w:rPr>
        <w:t>PROIECTAREA ACTIVITĂȚII</w:t>
      </w:r>
    </w:p>
    <w:p w14:paraId="3BD79E33" w14:textId="77777777" w:rsidR="006F6BDE" w:rsidRPr="001748A7" w:rsidRDefault="006F6BDE" w:rsidP="00500836">
      <w:pPr>
        <w:pStyle w:val="ListParagraph"/>
        <w:numPr>
          <w:ilvl w:val="0"/>
          <w:numId w:val="91"/>
        </w:numPr>
        <w:ind w:left="284" w:hanging="284"/>
        <w:jc w:val="both"/>
        <w:rPr>
          <w:b/>
          <w:bCs/>
          <w:lang w:val="ro-RO"/>
        </w:rPr>
      </w:pPr>
      <w:r w:rsidRPr="001748A7">
        <w:rPr>
          <w:lang w:val="ro-RO"/>
        </w:rPr>
        <w:t>Elaborarea planificării calendaristice în specialitatea catedrei, adaptată la particularitățile clasei și în termenul stabilit la nivelul CNIH, în conformitate cu instrucțiunile primite la consfătuirile de la început de an școlar</w:t>
      </w:r>
    </w:p>
    <w:p w14:paraId="59DCCE90" w14:textId="77777777" w:rsidR="006F6BDE" w:rsidRPr="001748A7" w:rsidRDefault="006F6BDE" w:rsidP="00500836">
      <w:pPr>
        <w:pStyle w:val="ListParagraph"/>
        <w:numPr>
          <w:ilvl w:val="0"/>
          <w:numId w:val="91"/>
        </w:numPr>
        <w:ind w:left="284" w:hanging="284"/>
        <w:jc w:val="both"/>
        <w:rPr>
          <w:lang w:val="ro-RO"/>
        </w:rPr>
      </w:pPr>
      <w:r w:rsidRPr="001748A7">
        <w:rPr>
          <w:lang w:val="ro-RO"/>
        </w:rPr>
        <w:t>Prezentarea ofertei educaţionale şi includerea acesteia în oferta educaţională a CNIH, CDS-uri: Gramatica aplicată şi comunicare şi LAV</w:t>
      </w:r>
    </w:p>
    <w:p w14:paraId="06ED4175" w14:textId="77777777" w:rsidR="006F6BDE" w:rsidRPr="001748A7" w:rsidRDefault="006F6BDE" w:rsidP="00500836">
      <w:pPr>
        <w:pStyle w:val="ListParagraph"/>
        <w:numPr>
          <w:ilvl w:val="0"/>
          <w:numId w:val="91"/>
        </w:numPr>
        <w:ind w:left="284" w:hanging="284"/>
        <w:jc w:val="both"/>
        <w:rPr>
          <w:b/>
          <w:bCs/>
          <w:lang w:val="ro-RO"/>
        </w:rPr>
      </w:pPr>
      <w:r w:rsidRPr="001748A7">
        <w:rPr>
          <w:lang w:val="ro-RO"/>
        </w:rPr>
        <w:t>Prezentarea ofertei educaţionale şi includerea acesteia în oferta educaţională a CNIH</w:t>
      </w:r>
    </w:p>
    <w:p w14:paraId="56F4E27F" w14:textId="77777777" w:rsidR="006F6BDE" w:rsidRPr="001748A7" w:rsidRDefault="006F6BDE" w:rsidP="00500836">
      <w:pPr>
        <w:pStyle w:val="ListParagraph"/>
        <w:numPr>
          <w:ilvl w:val="0"/>
          <w:numId w:val="91"/>
        </w:numPr>
        <w:ind w:left="284" w:hanging="284"/>
        <w:jc w:val="both"/>
        <w:rPr>
          <w:b/>
          <w:bCs/>
          <w:lang w:val="ro-RO"/>
        </w:rPr>
      </w:pPr>
      <w:r w:rsidRPr="001748A7">
        <w:rPr>
          <w:lang w:val="ro-RO"/>
        </w:rPr>
        <w:t>Realizarea de materiale suport pe platforma G Suite for Education, implementată la nivelul CNIH, sau pe alte platforme educaționale sau de comunicare, pe perioada suspendării cursurilor, în conformitate cu instrucțiunile stabilite la nivelul CNIH și discutate în ședințele CP</w:t>
      </w:r>
    </w:p>
    <w:p w14:paraId="0BA1F66F" w14:textId="77777777" w:rsidR="006F6BDE" w:rsidRPr="001748A7" w:rsidRDefault="006F6BDE" w:rsidP="00500836">
      <w:pPr>
        <w:pStyle w:val="ListParagraph"/>
        <w:numPr>
          <w:ilvl w:val="0"/>
          <w:numId w:val="91"/>
        </w:numPr>
        <w:ind w:left="284" w:hanging="284"/>
        <w:jc w:val="both"/>
        <w:rPr>
          <w:b/>
          <w:bCs/>
          <w:lang w:val="ro-RO"/>
        </w:rPr>
      </w:pPr>
      <w:r w:rsidRPr="001748A7">
        <w:rPr>
          <w:lang w:val="ro-RO"/>
        </w:rPr>
        <w:t>Contribuția proprie la proiectarea și realizarea unor activități extrașcolare / extracurriculare în corelare cu interesele educabililor sau în funcție de planul managerial al școlii :</w:t>
      </w:r>
    </w:p>
    <w:p w14:paraId="5F77C110" w14:textId="77777777" w:rsidR="006F6BDE" w:rsidRPr="001748A7" w:rsidRDefault="006F6BDE" w:rsidP="00500836">
      <w:pPr>
        <w:pStyle w:val="ListParagraph"/>
        <w:numPr>
          <w:ilvl w:val="0"/>
          <w:numId w:val="91"/>
        </w:numPr>
        <w:ind w:left="284" w:hanging="284"/>
        <w:jc w:val="both"/>
        <w:rPr>
          <w:lang w:val="ro-RO"/>
        </w:rPr>
      </w:pPr>
      <w:r w:rsidRPr="001748A7">
        <w:rPr>
          <w:lang w:val="ro-RO"/>
        </w:rPr>
        <w:t>Coordonator Book Cafe – Anca Petrache</w:t>
      </w:r>
    </w:p>
    <w:p w14:paraId="10365A42" w14:textId="77777777" w:rsidR="006F6BDE" w:rsidRPr="001748A7" w:rsidRDefault="006F6BDE" w:rsidP="00500836">
      <w:pPr>
        <w:pStyle w:val="ListParagraph"/>
        <w:numPr>
          <w:ilvl w:val="0"/>
          <w:numId w:val="91"/>
        </w:numPr>
        <w:ind w:left="284" w:hanging="284"/>
        <w:jc w:val="both"/>
        <w:rPr>
          <w:lang w:val="ro-RO"/>
        </w:rPr>
      </w:pPr>
      <w:r w:rsidRPr="001748A7">
        <w:rPr>
          <w:lang w:val="ro-RO"/>
        </w:rPr>
        <w:t>coordonator al clubului de dezbateri Hasdeu Debate al CNIH – Dorica Boltașu</w:t>
      </w:r>
    </w:p>
    <w:p w14:paraId="1031487B" w14:textId="77777777" w:rsidR="006F6BDE" w:rsidRPr="001748A7" w:rsidRDefault="006F6BDE" w:rsidP="00500836">
      <w:pPr>
        <w:pStyle w:val="ListParagraph"/>
        <w:numPr>
          <w:ilvl w:val="0"/>
          <w:numId w:val="86"/>
        </w:numPr>
        <w:ind w:left="284" w:hanging="284"/>
        <w:jc w:val="both"/>
        <w:rPr>
          <w:lang w:val="ro-RO"/>
        </w:rPr>
      </w:pPr>
      <w:r w:rsidRPr="001748A7">
        <w:rPr>
          <w:lang w:val="ro-RO"/>
        </w:rPr>
        <w:t>iniţierea variantei electronice a revistei « Idealuri » a CNIH – Nicoleta Simionescu, Dorica Boltașu</w:t>
      </w:r>
    </w:p>
    <w:p w14:paraId="4DB65A7E" w14:textId="77777777" w:rsidR="006F6BDE" w:rsidRPr="001748A7" w:rsidRDefault="006F6BDE" w:rsidP="004B5FE2">
      <w:pPr>
        <w:ind w:left="284" w:hanging="284"/>
        <w:jc w:val="both"/>
        <w:rPr>
          <w:lang w:val="ro-RO"/>
        </w:rPr>
      </w:pPr>
    </w:p>
    <w:p w14:paraId="67BA7C5F" w14:textId="77777777" w:rsidR="006F6BDE" w:rsidRPr="001748A7" w:rsidRDefault="006F6BDE" w:rsidP="006F6BDE">
      <w:pPr>
        <w:jc w:val="both"/>
        <w:rPr>
          <w:b/>
          <w:bCs/>
          <w:lang w:val="ro-RO"/>
        </w:rPr>
      </w:pPr>
    </w:p>
    <w:p w14:paraId="7842383A" w14:textId="77777777" w:rsidR="006F6BDE" w:rsidRPr="001748A7" w:rsidRDefault="006F6BDE" w:rsidP="006F6BDE">
      <w:pPr>
        <w:pStyle w:val="ListParagraph"/>
        <w:numPr>
          <w:ilvl w:val="0"/>
          <w:numId w:val="3"/>
        </w:numPr>
        <w:jc w:val="both"/>
        <w:rPr>
          <w:b/>
          <w:bCs/>
          <w:lang w:val="ro-RO"/>
        </w:rPr>
      </w:pPr>
      <w:r w:rsidRPr="001748A7">
        <w:rPr>
          <w:b/>
          <w:bCs/>
          <w:lang w:val="ro-RO"/>
        </w:rPr>
        <w:t>REALIZAREA ACTIVITĂȚILOR DIDACTICE</w:t>
      </w:r>
    </w:p>
    <w:p w14:paraId="1F74029B" w14:textId="77777777" w:rsidR="006F6BDE" w:rsidRPr="001748A7" w:rsidRDefault="006F6BDE" w:rsidP="00500836">
      <w:pPr>
        <w:pStyle w:val="ListParagraph"/>
        <w:numPr>
          <w:ilvl w:val="0"/>
          <w:numId w:val="86"/>
        </w:numPr>
        <w:ind w:left="426" w:hanging="284"/>
        <w:jc w:val="both"/>
        <w:rPr>
          <w:b/>
          <w:bCs/>
          <w:lang w:val="ro-RO"/>
        </w:rPr>
      </w:pPr>
      <w:r w:rsidRPr="001748A7">
        <w:rPr>
          <w:lang w:val="ro-RO"/>
        </w:rPr>
        <w:t>Utilizarea unor strategii didactice care asigură caracterul aplicativ al învățării și formarea competențelor specifice</w:t>
      </w:r>
    </w:p>
    <w:p w14:paraId="4094BFC3" w14:textId="77777777" w:rsidR="006F6BDE" w:rsidRPr="001748A7" w:rsidRDefault="006F6BDE" w:rsidP="00500836">
      <w:pPr>
        <w:pStyle w:val="ListParagraph"/>
        <w:numPr>
          <w:ilvl w:val="0"/>
          <w:numId w:val="86"/>
        </w:numPr>
        <w:ind w:left="426" w:hanging="284"/>
        <w:jc w:val="both"/>
        <w:rPr>
          <w:b/>
          <w:bCs/>
          <w:lang w:val="ro-RO"/>
        </w:rPr>
      </w:pPr>
      <w:r w:rsidRPr="001748A7">
        <w:rPr>
          <w:lang w:val="ro-RO"/>
        </w:rPr>
        <w:t>Integrarea auxiliarelor şi a resurselor TIC în demersul didactic</w:t>
      </w:r>
      <w:r w:rsidRPr="001748A7">
        <w:rPr>
          <w:lang w:val="ro-RO"/>
        </w:rPr>
        <w:tab/>
      </w:r>
    </w:p>
    <w:p w14:paraId="258D724F" w14:textId="77777777" w:rsidR="006F6BDE" w:rsidRPr="001748A7" w:rsidRDefault="006F6BDE" w:rsidP="00500836">
      <w:pPr>
        <w:pStyle w:val="ListParagraph"/>
        <w:numPr>
          <w:ilvl w:val="0"/>
          <w:numId w:val="86"/>
        </w:numPr>
        <w:ind w:left="426" w:hanging="284"/>
        <w:jc w:val="both"/>
        <w:rPr>
          <w:b/>
          <w:bCs/>
          <w:lang w:val="ro-RO"/>
        </w:rPr>
      </w:pPr>
      <w:r w:rsidRPr="001748A7">
        <w:rPr>
          <w:lang w:val="ro-RO"/>
        </w:rPr>
        <w:t>Desfăşurarea sesiunilor de învăţare online prin utilizarea de resurse educaţionale interactive şi aplicaţii pe platformele educaţionale aprobate de MEC</w:t>
      </w:r>
    </w:p>
    <w:p w14:paraId="3E670BB4" w14:textId="77777777" w:rsidR="006F6BDE" w:rsidRPr="001748A7" w:rsidRDefault="006F6BDE" w:rsidP="00500836">
      <w:pPr>
        <w:pStyle w:val="ListParagraph"/>
        <w:numPr>
          <w:ilvl w:val="0"/>
          <w:numId w:val="86"/>
        </w:numPr>
        <w:ind w:left="426" w:hanging="284"/>
        <w:jc w:val="both"/>
        <w:rPr>
          <w:b/>
          <w:bCs/>
          <w:lang w:val="ro-RO"/>
        </w:rPr>
      </w:pPr>
      <w:r w:rsidRPr="001748A7">
        <w:rPr>
          <w:lang w:val="ro-RO"/>
        </w:rPr>
        <w:t>Utilizare platformelor educaționale deschise și a aplicațiilor de videoconferință Zoom/Google Meet</w:t>
      </w:r>
    </w:p>
    <w:p w14:paraId="1238CB6A" w14:textId="77777777" w:rsidR="006F6BDE" w:rsidRPr="001748A7" w:rsidRDefault="006F6BDE" w:rsidP="00500836">
      <w:pPr>
        <w:pStyle w:val="ListParagraph"/>
        <w:numPr>
          <w:ilvl w:val="0"/>
          <w:numId w:val="86"/>
        </w:numPr>
        <w:ind w:left="426" w:hanging="284"/>
        <w:jc w:val="both"/>
        <w:rPr>
          <w:b/>
          <w:bCs/>
          <w:lang w:val="ro-RO"/>
        </w:rPr>
      </w:pPr>
      <w:r w:rsidRPr="001748A7">
        <w:rPr>
          <w:lang w:val="ro-RO"/>
        </w:rPr>
        <w:t>Diseminarea, evaluarea și valorizarea activităților realizate</w:t>
      </w:r>
    </w:p>
    <w:p w14:paraId="27E05EE0" w14:textId="77777777" w:rsidR="006F6BDE" w:rsidRPr="001748A7" w:rsidRDefault="006F6BDE" w:rsidP="004B5FE2">
      <w:pPr>
        <w:ind w:left="426" w:hanging="284"/>
        <w:jc w:val="both"/>
        <w:rPr>
          <w:lang w:val="ro-RO"/>
        </w:rPr>
      </w:pPr>
      <w:r w:rsidRPr="001748A7">
        <w:rPr>
          <w:lang w:val="ro-RO"/>
        </w:rPr>
        <w:t>- Organizarea și desfășurarea activităților didactice, curriculare și extracurriculare în mediul școlar, extrașcolar și în mediul online</w:t>
      </w:r>
    </w:p>
    <w:p w14:paraId="65A48825" w14:textId="77777777" w:rsidR="006F6BDE" w:rsidRPr="001748A7" w:rsidRDefault="006F6BDE" w:rsidP="004B5FE2">
      <w:pPr>
        <w:ind w:left="426" w:hanging="284"/>
        <w:jc w:val="both"/>
        <w:rPr>
          <w:lang w:val="ro-RO"/>
        </w:rPr>
      </w:pPr>
    </w:p>
    <w:p w14:paraId="7407EC4C" w14:textId="77777777" w:rsidR="006F6BDE" w:rsidRPr="001748A7" w:rsidRDefault="006F6BDE" w:rsidP="00500836">
      <w:pPr>
        <w:pStyle w:val="ListParagraph"/>
        <w:numPr>
          <w:ilvl w:val="0"/>
          <w:numId w:val="87"/>
        </w:numPr>
        <w:ind w:left="426" w:hanging="284"/>
        <w:jc w:val="both"/>
        <w:rPr>
          <w:lang w:val="ro-RO"/>
        </w:rPr>
      </w:pPr>
      <w:r w:rsidRPr="001748A7">
        <w:rPr>
          <w:lang w:val="ro-RO"/>
        </w:rPr>
        <w:t>coordonarea echipei de redacție a revistei ”Idealuri” – Dorica Boltașu, Nicoleta Simionescu</w:t>
      </w:r>
    </w:p>
    <w:p w14:paraId="6F011F49" w14:textId="77777777" w:rsidR="006F6BDE" w:rsidRPr="001748A7" w:rsidRDefault="006F6BDE" w:rsidP="00500836">
      <w:pPr>
        <w:pStyle w:val="ListParagraph"/>
        <w:numPr>
          <w:ilvl w:val="0"/>
          <w:numId w:val="87"/>
        </w:numPr>
        <w:ind w:left="426" w:hanging="284"/>
        <w:jc w:val="both"/>
        <w:rPr>
          <w:lang w:val="ro-RO"/>
        </w:rPr>
      </w:pPr>
      <w:r w:rsidRPr="001748A7">
        <w:rPr>
          <w:lang w:val="ro-RO"/>
        </w:rPr>
        <w:t>proiectarea cursului opțional „Teatrul ca formă de comunicare” – Mihaela Bal</w:t>
      </w:r>
    </w:p>
    <w:p w14:paraId="191A2124" w14:textId="77777777" w:rsidR="006F6BDE" w:rsidRPr="001748A7" w:rsidRDefault="006F6BDE" w:rsidP="00500836">
      <w:pPr>
        <w:pStyle w:val="ListParagraph"/>
        <w:numPr>
          <w:ilvl w:val="0"/>
          <w:numId w:val="87"/>
        </w:numPr>
        <w:ind w:left="426" w:hanging="284"/>
        <w:jc w:val="both"/>
        <w:rPr>
          <w:lang w:val="ro-RO"/>
        </w:rPr>
      </w:pPr>
      <w:r w:rsidRPr="001748A7">
        <w:rPr>
          <w:lang w:val="ro-RO"/>
        </w:rPr>
        <w:t>Colaborare cu echipa de teatru `Pandora” și participare la festivalul „Vocea teatrului adolescenșilor bucureșteni” – Mihaela Bal</w:t>
      </w:r>
    </w:p>
    <w:p w14:paraId="1A763207" w14:textId="77777777" w:rsidR="006F6BDE" w:rsidRPr="001748A7" w:rsidRDefault="006F6BDE" w:rsidP="00500836">
      <w:pPr>
        <w:pStyle w:val="ListParagraph"/>
        <w:numPr>
          <w:ilvl w:val="0"/>
          <w:numId w:val="87"/>
        </w:numPr>
        <w:ind w:left="426" w:hanging="284"/>
        <w:jc w:val="both"/>
        <w:rPr>
          <w:lang w:val="ro-RO"/>
        </w:rPr>
      </w:pPr>
      <w:r w:rsidRPr="001748A7">
        <w:rPr>
          <w:lang w:val="ro-RO"/>
        </w:rPr>
        <w:t>Book cafe - parte a proiectului Premiile « Sofia Nădejde » – ateliere de educație cinematografică susținute de Dana Bunescu (despre documentarul</w:t>
      </w:r>
      <w:r w:rsidRPr="001748A7">
        <w:rPr>
          <w:i/>
          <w:iCs/>
          <w:lang w:val="ro-RO"/>
        </w:rPr>
        <w:t xml:space="preserve"> Pocalul. Despre fii și fiice</w:t>
      </w:r>
      <w:r w:rsidRPr="001748A7">
        <w:rPr>
          <w:lang w:val="ro-RO"/>
        </w:rPr>
        <w:t xml:space="preserve">) și Georgiana Vrăjitoru (despre filmul </w:t>
      </w:r>
      <w:r w:rsidRPr="001748A7">
        <w:rPr>
          <w:i/>
          <w:iCs/>
          <w:lang w:val="ro-RO"/>
        </w:rPr>
        <w:t>De dragul tău, Anca</w:t>
      </w:r>
      <w:r w:rsidRPr="001748A7">
        <w:rPr>
          <w:lang w:val="ro-RO"/>
        </w:rPr>
        <w:t xml:space="preserve">) –Dorica Boltașu, Nicoleta Simionescu </w:t>
      </w:r>
    </w:p>
    <w:p w14:paraId="436A091D" w14:textId="77777777" w:rsidR="006F6BDE" w:rsidRPr="001748A7" w:rsidRDefault="006F6BDE" w:rsidP="00500836">
      <w:pPr>
        <w:pStyle w:val="ListParagraph"/>
        <w:numPr>
          <w:ilvl w:val="0"/>
          <w:numId w:val="87"/>
        </w:numPr>
        <w:autoSpaceDE w:val="0"/>
        <w:autoSpaceDN w:val="0"/>
        <w:adjustRightInd w:val="0"/>
        <w:ind w:left="284" w:hanging="284"/>
        <w:jc w:val="both"/>
        <w:rPr>
          <w:color w:val="1C1E21"/>
          <w:shd w:val="clear" w:color="auto" w:fill="FFFFFF"/>
          <w:lang w:val="ro-RO"/>
        </w:rPr>
      </w:pPr>
      <w:r w:rsidRPr="001748A7">
        <w:rPr>
          <w:color w:val="1C1E21"/>
          <w:shd w:val="clear" w:color="auto" w:fill="FFFFFF"/>
          <w:lang w:val="ro-RO"/>
        </w:rPr>
        <w:lastRenderedPageBreak/>
        <w:t>Concursul Naţional „</w:t>
      </w:r>
      <w:r w:rsidRPr="001748A7">
        <w:rPr>
          <w:b/>
          <w:color w:val="1C1E21"/>
          <w:shd w:val="clear" w:color="auto" w:fill="FFFFFF"/>
          <w:lang w:val="ro-RO"/>
        </w:rPr>
        <w:t xml:space="preserve">Boovie”, </w:t>
      </w:r>
      <w:r w:rsidRPr="001748A7">
        <w:rPr>
          <w:color w:val="1C1E21"/>
          <w:shd w:val="clear" w:color="auto" w:fill="FFFFFF"/>
          <w:lang w:val="ro-RO"/>
        </w:rPr>
        <w:t xml:space="preserve">de booktrailer, prof. </w:t>
      </w:r>
      <w:r w:rsidRPr="001748A7">
        <w:rPr>
          <w:bCs/>
          <w:color w:val="1C1E21"/>
          <w:shd w:val="clear" w:color="auto" w:fill="FFFFFF"/>
          <w:lang w:val="ro-RO"/>
        </w:rPr>
        <w:t>Mihaela Bal: coordonarea</w:t>
      </w:r>
      <w:r w:rsidRPr="001748A7">
        <w:rPr>
          <w:b/>
          <w:color w:val="1C1E21"/>
          <w:shd w:val="clear" w:color="auto" w:fill="FFFFFF"/>
          <w:lang w:val="ro-RO"/>
        </w:rPr>
        <w:t xml:space="preserve"> </w:t>
      </w:r>
      <w:r w:rsidRPr="001748A7">
        <w:rPr>
          <w:color w:val="1C1E21"/>
          <w:shd w:val="clear" w:color="auto" w:fill="FFFFFF"/>
          <w:lang w:val="ro-RO"/>
        </w:rPr>
        <w:t>echipei ”Inocenții”.</w:t>
      </w:r>
    </w:p>
    <w:p w14:paraId="55EC7DD1" w14:textId="77777777" w:rsidR="006F6BDE" w:rsidRPr="001748A7" w:rsidRDefault="006F6BDE" w:rsidP="00500836">
      <w:pPr>
        <w:pStyle w:val="ListParagraph"/>
        <w:numPr>
          <w:ilvl w:val="0"/>
          <w:numId w:val="87"/>
        </w:numPr>
        <w:autoSpaceDE w:val="0"/>
        <w:autoSpaceDN w:val="0"/>
        <w:adjustRightInd w:val="0"/>
        <w:ind w:left="284" w:hanging="284"/>
        <w:jc w:val="both"/>
        <w:rPr>
          <w:color w:val="1C1E21"/>
          <w:shd w:val="clear" w:color="auto" w:fill="FFFFFF"/>
          <w:lang w:val="ro-RO"/>
        </w:rPr>
      </w:pPr>
      <w:r w:rsidRPr="001748A7">
        <w:rPr>
          <w:color w:val="1C1E21"/>
          <w:shd w:val="clear" w:color="auto" w:fill="FFFFFF"/>
          <w:lang w:val="ro-RO"/>
        </w:rPr>
        <w:t>Coordonarea echipei de teatru – Mihaela Bal</w:t>
      </w:r>
    </w:p>
    <w:p w14:paraId="6CA3A46C" w14:textId="77777777" w:rsidR="006F6BDE" w:rsidRPr="001748A7" w:rsidRDefault="006F6BDE" w:rsidP="00500836">
      <w:pPr>
        <w:pStyle w:val="ListParagraph"/>
        <w:numPr>
          <w:ilvl w:val="0"/>
          <w:numId w:val="87"/>
        </w:numPr>
        <w:ind w:left="284" w:hanging="284"/>
        <w:jc w:val="both"/>
        <w:rPr>
          <w:lang w:val="ro-RO"/>
        </w:rPr>
      </w:pPr>
      <w:r w:rsidRPr="001748A7">
        <w:rPr>
          <w:lang w:val="ro-RO"/>
        </w:rPr>
        <w:t xml:space="preserve">Implementarea </w:t>
      </w:r>
      <w:r w:rsidRPr="001748A7">
        <w:rPr>
          <w:b/>
          <w:bCs/>
          <w:i/>
          <w:iCs/>
          <w:lang w:val="ro-RO"/>
        </w:rPr>
        <w:t>Campaniei naționale „FII LIBER</w:t>
      </w:r>
      <w:r w:rsidRPr="001748A7">
        <w:rPr>
          <w:b/>
          <w:bCs/>
          <w:i/>
          <w:iCs/>
          <w:lang w:val="fr-FR"/>
        </w:rPr>
        <w:t>”</w:t>
      </w:r>
      <w:r w:rsidRPr="001748A7">
        <w:rPr>
          <w:b/>
          <w:bCs/>
          <w:i/>
          <w:iCs/>
          <w:lang w:val="ro-RO"/>
        </w:rPr>
        <w:t xml:space="preserve">, </w:t>
      </w:r>
      <w:r w:rsidRPr="001748A7">
        <w:rPr>
          <w:lang w:val="ro-RO"/>
        </w:rPr>
        <w:t>în parteneriat cu specialiștii de la Centrul de Prevenire, Evaluare și Consiliere Antidrog, Sector 2, București – Nicoleta Simionescu</w:t>
      </w:r>
    </w:p>
    <w:p w14:paraId="5CE7B9D8" w14:textId="77777777" w:rsidR="006F6BDE" w:rsidRPr="001748A7" w:rsidRDefault="006F6BDE" w:rsidP="00500836">
      <w:pPr>
        <w:pStyle w:val="ListParagraph"/>
        <w:numPr>
          <w:ilvl w:val="0"/>
          <w:numId w:val="87"/>
        </w:numPr>
        <w:ind w:left="284" w:hanging="284"/>
        <w:jc w:val="both"/>
        <w:rPr>
          <w:lang w:val="ro-RO"/>
        </w:rPr>
      </w:pPr>
      <w:r w:rsidRPr="001748A7">
        <w:t>Coordonator al CLUBULUI DE DEZBATERI CNIH, Hasdeu Debate – Dorica Boltașu</w:t>
      </w:r>
    </w:p>
    <w:p w14:paraId="40D181FD" w14:textId="77777777" w:rsidR="006F6BDE" w:rsidRPr="001748A7" w:rsidRDefault="006F6BDE" w:rsidP="00500836">
      <w:pPr>
        <w:pStyle w:val="ListParagraph"/>
        <w:numPr>
          <w:ilvl w:val="0"/>
          <w:numId w:val="87"/>
        </w:numPr>
        <w:ind w:left="284" w:hanging="284"/>
        <w:jc w:val="both"/>
        <w:rPr>
          <w:lang w:val="ro-RO"/>
        </w:rPr>
      </w:pPr>
      <w:r w:rsidRPr="001748A7">
        <w:t xml:space="preserve">Coordonator Colocviul ”Erudio” – parteneriat cu Universitatea București – Dorica Boltașu </w:t>
      </w:r>
    </w:p>
    <w:p w14:paraId="40749DAD" w14:textId="77777777" w:rsidR="006F6BDE" w:rsidRPr="001748A7" w:rsidRDefault="006F6BDE" w:rsidP="00500836">
      <w:pPr>
        <w:pStyle w:val="ListParagraph"/>
        <w:numPr>
          <w:ilvl w:val="0"/>
          <w:numId w:val="87"/>
        </w:numPr>
        <w:ind w:left="284" w:hanging="284"/>
        <w:jc w:val="both"/>
        <w:rPr>
          <w:lang w:val="ro-RO"/>
        </w:rPr>
      </w:pPr>
      <w:r w:rsidRPr="001748A7">
        <w:t>Coordonator al echipei HUMANITAS ÎN LICEE  - Nicoleta Simionescu</w:t>
      </w:r>
    </w:p>
    <w:p w14:paraId="54D1DCB9" w14:textId="77777777" w:rsidR="006F6BDE" w:rsidRPr="001748A7" w:rsidRDefault="006F6BDE" w:rsidP="00500836">
      <w:pPr>
        <w:pStyle w:val="ListParagraph"/>
        <w:numPr>
          <w:ilvl w:val="0"/>
          <w:numId w:val="87"/>
        </w:numPr>
        <w:ind w:left="284" w:hanging="284"/>
        <w:jc w:val="both"/>
        <w:rPr>
          <w:lang w:val="ro-RO"/>
        </w:rPr>
      </w:pPr>
      <w:r w:rsidRPr="001748A7">
        <w:rPr>
          <w:lang w:val="ro-RO"/>
        </w:rPr>
        <w:t>Implementare Proiectului Turneul Improbabil, depus spre finanțare la AFCN, în parteneriat cu Asociația IOTA – Nicoleta Simionescu</w:t>
      </w:r>
    </w:p>
    <w:p w14:paraId="120D8E1C" w14:textId="77777777" w:rsidR="006F6BDE" w:rsidRPr="001748A7" w:rsidRDefault="006F6BDE" w:rsidP="00500836">
      <w:pPr>
        <w:pStyle w:val="ListParagraph"/>
        <w:numPr>
          <w:ilvl w:val="0"/>
          <w:numId w:val="87"/>
        </w:numPr>
        <w:ind w:left="284" w:hanging="284"/>
        <w:jc w:val="both"/>
        <w:rPr>
          <w:lang w:val="ro-RO"/>
        </w:rPr>
      </w:pPr>
      <w:r w:rsidRPr="001748A7">
        <w:rPr>
          <w:lang w:val="ro-RO"/>
        </w:rPr>
        <w:t>Colaborare cu Asociația Societatea Studenților în Medicină din București, pentru derularea proiectului „Sharpen your mind” – Nicoleta Simionescu</w:t>
      </w:r>
    </w:p>
    <w:p w14:paraId="2D11870A" w14:textId="77777777" w:rsidR="006F6BDE" w:rsidRPr="001748A7" w:rsidRDefault="006F6BDE" w:rsidP="00500836">
      <w:pPr>
        <w:pStyle w:val="ListParagraph"/>
        <w:numPr>
          <w:ilvl w:val="0"/>
          <w:numId w:val="87"/>
        </w:numPr>
        <w:ind w:left="284" w:hanging="284"/>
        <w:jc w:val="both"/>
        <w:rPr>
          <w:b/>
          <w:bCs/>
          <w:lang w:val="ro-RO"/>
        </w:rPr>
      </w:pPr>
      <w:r w:rsidRPr="001748A7">
        <w:rPr>
          <w:lang w:val="ro-RO"/>
        </w:rPr>
        <w:t xml:space="preserve">Participare, cu elevii, la proiectul </w:t>
      </w:r>
      <w:r w:rsidRPr="001748A7">
        <w:rPr>
          <w:i/>
          <w:iCs/>
          <w:lang w:val="ro-RO"/>
        </w:rPr>
        <w:t>Viitorul_în_construcție</w:t>
      </w:r>
      <w:r w:rsidRPr="001748A7">
        <w:rPr>
          <w:lang w:val="ro-RO"/>
        </w:rPr>
        <w:t>, 7-8 noiembrie 2022, în parteneriat cu Asociația Bloc Zero. – Nicoleta Simionescu</w:t>
      </w:r>
    </w:p>
    <w:p w14:paraId="14764D52" w14:textId="77777777" w:rsidR="006F6BDE" w:rsidRPr="001748A7" w:rsidRDefault="006F6BDE" w:rsidP="00500836">
      <w:pPr>
        <w:pStyle w:val="ListParagraph"/>
        <w:numPr>
          <w:ilvl w:val="0"/>
          <w:numId w:val="87"/>
        </w:numPr>
        <w:ind w:left="284" w:hanging="284"/>
        <w:jc w:val="both"/>
        <w:rPr>
          <w:b/>
          <w:bCs/>
          <w:lang w:val="ro-RO"/>
        </w:rPr>
      </w:pPr>
      <w:r w:rsidRPr="001748A7">
        <w:rPr>
          <w:lang w:val="ro-RO"/>
        </w:rPr>
        <w:t>Participare la „Cea mai mare lecție din România: cum deosebim faptele de opinii în mass-media</w:t>
      </w:r>
      <w:r w:rsidRPr="001748A7">
        <w:rPr>
          <w:lang w:val="fr-FR"/>
        </w:rPr>
        <w:t xml:space="preserve">”, 14-27 noiembrie 2022, </w:t>
      </w:r>
      <w:r w:rsidRPr="001748A7">
        <w:rPr>
          <w:lang w:val="ro-RO"/>
        </w:rPr>
        <w:t>în parteneriat cu UNICEF România și Centrul pentru Jurnalism Independent. – Nicoleta Simionescu</w:t>
      </w:r>
    </w:p>
    <w:p w14:paraId="19810F98" w14:textId="77777777" w:rsidR="006F6BDE" w:rsidRPr="001748A7" w:rsidRDefault="006F6BDE" w:rsidP="00500836">
      <w:pPr>
        <w:pStyle w:val="ListParagraph"/>
        <w:numPr>
          <w:ilvl w:val="0"/>
          <w:numId w:val="87"/>
        </w:numPr>
        <w:ind w:left="284" w:hanging="284"/>
        <w:jc w:val="both"/>
        <w:rPr>
          <w:lang w:val="ro-RO"/>
        </w:rPr>
      </w:pPr>
      <w:r w:rsidRPr="001748A7">
        <w:rPr>
          <w:lang w:val="ro-RO"/>
        </w:rPr>
        <w:t>Formarea deprinderilor de studiu individual și în echipă în vederea formării/dezvoltării competenței de „a învăța să înveți”</w:t>
      </w:r>
    </w:p>
    <w:p w14:paraId="073FF4AB" w14:textId="77777777" w:rsidR="006F6BDE" w:rsidRPr="001748A7" w:rsidRDefault="006F6BDE" w:rsidP="00500836">
      <w:pPr>
        <w:pStyle w:val="ListParagraph"/>
        <w:numPr>
          <w:ilvl w:val="0"/>
          <w:numId w:val="87"/>
        </w:numPr>
        <w:ind w:left="284" w:hanging="284"/>
        <w:jc w:val="both"/>
        <w:rPr>
          <w:lang w:val="ro-RO"/>
        </w:rPr>
      </w:pPr>
      <w:r w:rsidRPr="001748A7">
        <w:rPr>
          <w:lang w:val="ro-RO"/>
        </w:rPr>
        <w:t>Participare la proiectul de educație juridică non-formală „Fii avocat în școala ta!” în parteneriat Uniunea Națională a Barourilor din România, ISMB, ME – Dorica Boltașu, Nicoleta Simionescu</w:t>
      </w:r>
    </w:p>
    <w:p w14:paraId="3B99EB4F" w14:textId="77777777" w:rsidR="006F6BDE" w:rsidRPr="001748A7" w:rsidRDefault="006F6BDE" w:rsidP="004B5FE2">
      <w:pPr>
        <w:ind w:left="284" w:hanging="284"/>
        <w:jc w:val="both"/>
        <w:rPr>
          <w:lang w:val="ro-RO"/>
        </w:rPr>
      </w:pPr>
    </w:p>
    <w:p w14:paraId="1AE50F77" w14:textId="77777777" w:rsidR="006F6BDE" w:rsidRPr="001748A7" w:rsidRDefault="006F6BDE" w:rsidP="00500836">
      <w:pPr>
        <w:pStyle w:val="ListParagraph"/>
        <w:numPr>
          <w:ilvl w:val="0"/>
          <w:numId w:val="87"/>
        </w:numPr>
        <w:ind w:left="284" w:hanging="284"/>
        <w:jc w:val="both"/>
        <w:rPr>
          <w:lang w:val="ro-RO"/>
        </w:rPr>
      </w:pPr>
      <w:r w:rsidRPr="001748A7">
        <w:rPr>
          <w:lang w:val="ro-RO"/>
        </w:rPr>
        <w:t>Premii</w:t>
      </w:r>
    </w:p>
    <w:p w14:paraId="608F12EF" w14:textId="77777777" w:rsidR="006F6BDE" w:rsidRPr="001748A7" w:rsidRDefault="006F6BDE" w:rsidP="006F6BDE">
      <w:pPr>
        <w:jc w:val="both"/>
        <w:rPr>
          <w:b/>
          <w:bCs/>
          <w:lang w:val="ro-RO"/>
        </w:rPr>
      </w:pPr>
    </w:p>
    <w:p w14:paraId="6BD63855" w14:textId="77777777" w:rsidR="006F6BDE" w:rsidRPr="001748A7" w:rsidRDefault="006F6BDE" w:rsidP="006F6BDE">
      <w:pPr>
        <w:jc w:val="both"/>
        <w:rPr>
          <w:b/>
          <w:bCs/>
        </w:rPr>
      </w:pPr>
      <w:r w:rsidRPr="001748A7">
        <w:rPr>
          <w:b/>
          <w:bCs/>
        </w:rPr>
        <w:t>Premii OLAV – Etapa județeană/a sectoarelor minicipiului București</w:t>
      </w:r>
    </w:p>
    <w:p w14:paraId="143C0918" w14:textId="77777777" w:rsidR="006F6BDE" w:rsidRPr="001748A7" w:rsidRDefault="006F6BDE" w:rsidP="006F6BDE">
      <w:pPr>
        <w:jc w:val="both"/>
      </w:pPr>
    </w:p>
    <w:tbl>
      <w:tblPr>
        <w:tblStyle w:val="TableGrid"/>
        <w:tblW w:w="9634" w:type="dxa"/>
        <w:jc w:val="center"/>
        <w:tblLook w:val="04A0" w:firstRow="1" w:lastRow="0" w:firstColumn="1" w:lastColumn="0" w:noHBand="0" w:noVBand="1"/>
      </w:tblPr>
      <w:tblGrid>
        <w:gridCol w:w="4043"/>
        <w:gridCol w:w="3040"/>
        <w:gridCol w:w="2551"/>
      </w:tblGrid>
      <w:tr w:rsidR="006F6BDE" w:rsidRPr="001748A7" w14:paraId="55C2AD01" w14:textId="77777777" w:rsidTr="00B516AB">
        <w:trPr>
          <w:jc w:val="center"/>
        </w:trPr>
        <w:tc>
          <w:tcPr>
            <w:tcW w:w="4043" w:type="dxa"/>
          </w:tcPr>
          <w:p w14:paraId="5E35AD11" w14:textId="77777777" w:rsidR="006F6BDE" w:rsidRPr="001748A7" w:rsidRDefault="006F6BDE" w:rsidP="004B5FE2">
            <w:pPr>
              <w:jc w:val="both"/>
              <w:rPr>
                <w:b/>
                <w:bCs/>
                <w:lang w:val="ro-RO"/>
              </w:rPr>
            </w:pPr>
            <w:r w:rsidRPr="001748A7">
              <w:rPr>
                <w:b/>
                <w:bCs/>
              </w:rPr>
              <w:t xml:space="preserve">Nume </w:t>
            </w:r>
            <w:r w:rsidRPr="001748A7">
              <w:rPr>
                <w:b/>
                <w:bCs/>
                <w:lang w:val="ro-RO"/>
              </w:rPr>
              <w:t>și prenume elev</w:t>
            </w:r>
          </w:p>
        </w:tc>
        <w:tc>
          <w:tcPr>
            <w:tcW w:w="3040" w:type="dxa"/>
          </w:tcPr>
          <w:p w14:paraId="4C3D4CBA" w14:textId="77777777" w:rsidR="006F6BDE" w:rsidRPr="001748A7" w:rsidRDefault="006F6BDE" w:rsidP="004B5FE2">
            <w:pPr>
              <w:jc w:val="both"/>
              <w:rPr>
                <w:b/>
                <w:bCs/>
              </w:rPr>
            </w:pPr>
            <w:r w:rsidRPr="001748A7">
              <w:rPr>
                <w:b/>
                <w:bCs/>
              </w:rPr>
              <w:t>Prof. coordonator</w:t>
            </w:r>
          </w:p>
        </w:tc>
        <w:tc>
          <w:tcPr>
            <w:tcW w:w="2551" w:type="dxa"/>
          </w:tcPr>
          <w:p w14:paraId="66B55675" w14:textId="77777777" w:rsidR="006F6BDE" w:rsidRPr="001748A7" w:rsidRDefault="006F6BDE" w:rsidP="004B5FE2">
            <w:pPr>
              <w:jc w:val="both"/>
              <w:rPr>
                <w:b/>
                <w:bCs/>
              </w:rPr>
            </w:pPr>
            <w:r w:rsidRPr="001748A7">
              <w:rPr>
                <w:b/>
                <w:bCs/>
              </w:rPr>
              <w:t>Premiu</w:t>
            </w:r>
          </w:p>
        </w:tc>
      </w:tr>
      <w:tr w:rsidR="006F6BDE" w:rsidRPr="001748A7" w14:paraId="49EACBE7" w14:textId="77777777" w:rsidTr="00B516AB">
        <w:trPr>
          <w:jc w:val="center"/>
        </w:trPr>
        <w:tc>
          <w:tcPr>
            <w:tcW w:w="4043" w:type="dxa"/>
            <w:vAlign w:val="center"/>
          </w:tcPr>
          <w:p w14:paraId="2873EBC9" w14:textId="77777777" w:rsidR="006F6BDE" w:rsidRPr="001748A7" w:rsidRDefault="006F6BDE" w:rsidP="004B5FE2">
            <w:pPr>
              <w:jc w:val="both"/>
            </w:pPr>
            <w:r w:rsidRPr="001748A7">
              <w:rPr>
                <w:color w:val="000000"/>
              </w:rPr>
              <w:t xml:space="preserve">TĂNASE ANA-MARIA </w:t>
            </w:r>
          </w:p>
        </w:tc>
        <w:tc>
          <w:tcPr>
            <w:tcW w:w="3040" w:type="dxa"/>
          </w:tcPr>
          <w:p w14:paraId="0229517E" w14:textId="77777777" w:rsidR="006F6BDE" w:rsidRPr="001748A7" w:rsidRDefault="006F6BDE" w:rsidP="004B5FE2">
            <w:pPr>
              <w:jc w:val="both"/>
            </w:pPr>
            <w:r w:rsidRPr="001748A7">
              <w:t>NICOLETA SIMIONESCU</w:t>
            </w:r>
          </w:p>
        </w:tc>
        <w:tc>
          <w:tcPr>
            <w:tcW w:w="2551" w:type="dxa"/>
          </w:tcPr>
          <w:p w14:paraId="06280F97" w14:textId="77777777" w:rsidR="006F6BDE" w:rsidRPr="001748A7" w:rsidRDefault="006F6BDE" w:rsidP="004B5FE2">
            <w:pPr>
              <w:jc w:val="both"/>
            </w:pPr>
            <w:r w:rsidRPr="001748A7">
              <w:t>MENȚIUNE</w:t>
            </w:r>
          </w:p>
        </w:tc>
      </w:tr>
      <w:tr w:rsidR="006F6BDE" w:rsidRPr="001748A7" w14:paraId="0B67CC1F" w14:textId="77777777" w:rsidTr="00B516AB">
        <w:trPr>
          <w:jc w:val="center"/>
        </w:trPr>
        <w:tc>
          <w:tcPr>
            <w:tcW w:w="4043" w:type="dxa"/>
            <w:vAlign w:val="center"/>
          </w:tcPr>
          <w:p w14:paraId="4F9D48A8" w14:textId="77777777" w:rsidR="006F6BDE" w:rsidRPr="001748A7" w:rsidRDefault="006F6BDE" w:rsidP="004B5FE2">
            <w:pPr>
              <w:jc w:val="both"/>
            </w:pPr>
            <w:r w:rsidRPr="001748A7">
              <w:rPr>
                <w:color w:val="000000"/>
              </w:rPr>
              <w:t xml:space="preserve">IANCU ALEXANDRA </w:t>
            </w:r>
          </w:p>
        </w:tc>
        <w:tc>
          <w:tcPr>
            <w:tcW w:w="3040" w:type="dxa"/>
          </w:tcPr>
          <w:p w14:paraId="5FF9273A" w14:textId="77777777" w:rsidR="006F6BDE" w:rsidRPr="001748A7" w:rsidRDefault="006F6BDE" w:rsidP="004B5FE2">
            <w:pPr>
              <w:jc w:val="both"/>
            </w:pPr>
            <w:r w:rsidRPr="001748A7">
              <w:t>NICOLETA SIMIONESCU</w:t>
            </w:r>
          </w:p>
        </w:tc>
        <w:tc>
          <w:tcPr>
            <w:tcW w:w="2551" w:type="dxa"/>
          </w:tcPr>
          <w:p w14:paraId="7462BFDF" w14:textId="77777777" w:rsidR="006F6BDE" w:rsidRPr="001748A7" w:rsidRDefault="006F6BDE" w:rsidP="004B5FE2">
            <w:pPr>
              <w:jc w:val="both"/>
            </w:pPr>
            <w:r w:rsidRPr="001748A7">
              <w:t>MENȚIUNE</w:t>
            </w:r>
          </w:p>
        </w:tc>
      </w:tr>
      <w:tr w:rsidR="006F6BDE" w:rsidRPr="001748A7" w14:paraId="08208C7A" w14:textId="77777777" w:rsidTr="00B516AB">
        <w:trPr>
          <w:jc w:val="center"/>
        </w:trPr>
        <w:tc>
          <w:tcPr>
            <w:tcW w:w="4043" w:type="dxa"/>
            <w:vAlign w:val="center"/>
          </w:tcPr>
          <w:p w14:paraId="280E695A" w14:textId="77777777" w:rsidR="006F6BDE" w:rsidRPr="001748A7" w:rsidRDefault="006F6BDE" w:rsidP="004B5FE2">
            <w:pPr>
              <w:jc w:val="both"/>
            </w:pPr>
            <w:r w:rsidRPr="001748A7">
              <w:rPr>
                <w:color w:val="000000"/>
              </w:rPr>
              <w:t xml:space="preserve">PLĂIAȘU COZAN-GRETA </w:t>
            </w:r>
          </w:p>
        </w:tc>
        <w:tc>
          <w:tcPr>
            <w:tcW w:w="3040" w:type="dxa"/>
          </w:tcPr>
          <w:p w14:paraId="4BEC5BFD" w14:textId="77777777" w:rsidR="006F6BDE" w:rsidRPr="001748A7" w:rsidRDefault="006F6BDE" w:rsidP="004B5FE2">
            <w:pPr>
              <w:jc w:val="both"/>
            </w:pPr>
            <w:r w:rsidRPr="001748A7">
              <w:t>NICOLETA SIMIONESCU</w:t>
            </w:r>
          </w:p>
        </w:tc>
        <w:tc>
          <w:tcPr>
            <w:tcW w:w="2551" w:type="dxa"/>
          </w:tcPr>
          <w:p w14:paraId="4591DEE3" w14:textId="77777777" w:rsidR="006F6BDE" w:rsidRPr="001748A7" w:rsidRDefault="006F6BDE" w:rsidP="004B5FE2">
            <w:pPr>
              <w:jc w:val="both"/>
            </w:pPr>
            <w:r w:rsidRPr="001748A7">
              <w:t>MENȚIUNE</w:t>
            </w:r>
          </w:p>
        </w:tc>
      </w:tr>
      <w:tr w:rsidR="006F6BDE" w:rsidRPr="001748A7" w14:paraId="2B57679A" w14:textId="77777777" w:rsidTr="00B516AB">
        <w:trPr>
          <w:jc w:val="center"/>
        </w:trPr>
        <w:tc>
          <w:tcPr>
            <w:tcW w:w="4043" w:type="dxa"/>
            <w:vAlign w:val="center"/>
          </w:tcPr>
          <w:p w14:paraId="63B9C7E9" w14:textId="77777777" w:rsidR="006F6BDE" w:rsidRPr="001748A7" w:rsidRDefault="006F6BDE" w:rsidP="004B5FE2">
            <w:pPr>
              <w:jc w:val="both"/>
            </w:pPr>
            <w:r w:rsidRPr="001748A7">
              <w:t>OPREA LUCIANA FLORENTINA</w:t>
            </w:r>
          </w:p>
        </w:tc>
        <w:tc>
          <w:tcPr>
            <w:tcW w:w="3040" w:type="dxa"/>
          </w:tcPr>
          <w:p w14:paraId="69371A32" w14:textId="77777777" w:rsidR="006F6BDE" w:rsidRPr="001748A7" w:rsidRDefault="006F6BDE" w:rsidP="004B5FE2">
            <w:pPr>
              <w:jc w:val="both"/>
            </w:pPr>
            <w:r w:rsidRPr="001748A7">
              <w:t>LAURA POPESCU</w:t>
            </w:r>
          </w:p>
        </w:tc>
        <w:tc>
          <w:tcPr>
            <w:tcW w:w="2551" w:type="dxa"/>
          </w:tcPr>
          <w:p w14:paraId="01F4E73B" w14:textId="77777777" w:rsidR="006F6BDE" w:rsidRPr="001748A7" w:rsidRDefault="006F6BDE" w:rsidP="004B5FE2">
            <w:pPr>
              <w:jc w:val="both"/>
            </w:pPr>
            <w:r w:rsidRPr="001748A7">
              <w:t>PREMIUL AL II-LEA</w:t>
            </w:r>
          </w:p>
        </w:tc>
      </w:tr>
      <w:tr w:rsidR="006F6BDE" w:rsidRPr="001748A7" w14:paraId="093C9DE1" w14:textId="77777777" w:rsidTr="00B516AB">
        <w:trPr>
          <w:jc w:val="center"/>
        </w:trPr>
        <w:tc>
          <w:tcPr>
            <w:tcW w:w="4043" w:type="dxa"/>
            <w:vAlign w:val="center"/>
          </w:tcPr>
          <w:p w14:paraId="532E3605" w14:textId="77777777" w:rsidR="006F6BDE" w:rsidRPr="001748A7" w:rsidRDefault="006F6BDE" w:rsidP="004B5FE2">
            <w:pPr>
              <w:jc w:val="both"/>
            </w:pPr>
            <w:r w:rsidRPr="001748A7">
              <w:rPr>
                <w:color w:val="000000"/>
              </w:rPr>
              <w:t>PĂUN TEODORA</w:t>
            </w:r>
          </w:p>
        </w:tc>
        <w:tc>
          <w:tcPr>
            <w:tcW w:w="3040" w:type="dxa"/>
          </w:tcPr>
          <w:p w14:paraId="2EDB3BB4" w14:textId="77777777" w:rsidR="006F6BDE" w:rsidRPr="001748A7" w:rsidRDefault="006F6BDE" w:rsidP="004B5FE2">
            <w:pPr>
              <w:jc w:val="both"/>
            </w:pPr>
            <w:r w:rsidRPr="001748A7">
              <w:t>LAURA POPESCU</w:t>
            </w:r>
          </w:p>
        </w:tc>
        <w:tc>
          <w:tcPr>
            <w:tcW w:w="2551" w:type="dxa"/>
          </w:tcPr>
          <w:p w14:paraId="2B8E32B9" w14:textId="77777777" w:rsidR="006F6BDE" w:rsidRPr="001748A7" w:rsidRDefault="006F6BDE" w:rsidP="004B5FE2">
            <w:pPr>
              <w:jc w:val="both"/>
            </w:pPr>
            <w:r w:rsidRPr="001748A7">
              <w:t>MENȚIUNE</w:t>
            </w:r>
          </w:p>
        </w:tc>
      </w:tr>
      <w:tr w:rsidR="006F6BDE" w:rsidRPr="001748A7" w14:paraId="1D1F5FDE" w14:textId="77777777" w:rsidTr="00B516AB">
        <w:trPr>
          <w:jc w:val="center"/>
        </w:trPr>
        <w:tc>
          <w:tcPr>
            <w:tcW w:w="4043" w:type="dxa"/>
            <w:vAlign w:val="center"/>
          </w:tcPr>
          <w:p w14:paraId="75817CD4" w14:textId="77777777" w:rsidR="006F6BDE" w:rsidRPr="001748A7" w:rsidRDefault="006F6BDE" w:rsidP="004B5FE2">
            <w:pPr>
              <w:jc w:val="both"/>
            </w:pPr>
            <w:r w:rsidRPr="001748A7">
              <w:rPr>
                <w:lang w:val="fr-FR"/>
              </w:rPr>
              <w:t>CHIRCU-MIHAELA CRISTINA</w:t>
            </w:r>
          </w:p>
        </w:tc>
        <w:tc>
          <w:tcPr>
            <w:tcW w:w="3040" w:type="dxa"/>
          </w:tcPr>
          <w:p w14:paraId="039EC4C9" w14:textId="77777777" w:rsidR="006F6BDE" w:rsidRPr="001748A7" w:rsidRDefault="006F6BDE" w:rsidP="004B5FE2">
            <w:pPr>
              <w:jc w:val="both"/>
            </w:pPr>
            <w:r w:rsidRPr="001748A7">
              <w:rPr>
                <w:lang w:val="fr-FR"/>
              </w:rPr>
              <w:t>HORAȚIU PEPINE</w:t>
            </w:r>
          </w:p>
        </w:tc>
        <w:tc>
          <w:tcPr>
            <w:tcW w:w="2551" w:type="dxa"/>
          </w:tcPr>
          <w:p w14:paraId="7CEFF88E" w14:textId="77777777" w:rsidR="006F6BDE" w:rsidRPr="001748A7" w:rsidRDefault="006F6BDE" w:rsidP="004B5FE2">
            <w:pPr>
              <w:jc w:val="both"/>
            </w:pPr>
            <w:r w:rsidRPr="001748A7">
              <w:t>MENȚIUNE</w:t>
            </w:r>
          </w:p>
        </w:tc>
      </w:tr>
      <w:tr w:rsidR="006F6BDE" w:rsidRPr="001748A7" w14:paraId="5B5C9FFB" w14:textId="77777777" w:rsidTr="00B516AB">
        <w:trPr>
          <w:jc w:val="center"/>
        </w:trPr>
        <w:tc>
          <w:tcPr>
            <w:tcW w:w="4043" w:type="dxa"/>
            <w:vAlign w:val="center"/>
          </w:tcPr>
          <w:p w14:paraId="57AD79ED" w14:textId="77777777" w:rsidR="006F6BDE" w:rsidRPr="001748A7" w:rsidRDefault="006F6BDE" w:rsidP="004B5FE2">
            <w:pPr>
              <w:jc w:val="both"/>
            </w:pPr>
            <w:r w:rsidRPr="001748A7">
              <w:rPr>
                <w:color w:val="000000"/>
              </w:rPr>
              <w:t>MIHOCI TEODORA</w:t>
            </w:r>
          </w:p>
        </w:tc>
        <w:tc>
          <w:tcPr>
            <w:tcW w:w="3040" w:type="dxa"/>
          </w:tcPr>
          <w:p w14:paraId="352B4E5E" w14:textId="77777777" w:rsidR="006F6BDE" w:rsidRPr="001748A7" w:rsidRDefault="006F6BDE" w:rsidP="004B5FE2">
            <w:pPr>
              <w:jc w:val="both"/>
            </w:pPr>
            <w:r w:rsidRPr="001748A7">
              <w:t>POPA DANIEL</w:t>
            </w:r>
          </w:p>
        </w:tc>
        <w:tc>
          <w:tcPr>
            <w:tcW w:w="2551" w:type="dxa"/>
          </w:tcPr>
          <w:p w14:paraId="596A3ABF" w14:textId="77777777" w:rsidR="006F6BDE" w:rsidRPr="001748A7" w:rsidRDefault="006F6BDE" w:rsidP="004B5FE2">
            <w:pPr>
              <w:jc w:val="both"/>
            </w:pPr>
            <w:r w:rsidRPr="001748A7">
              <w:t>MENȚIUNE</w:t>
            </w:r>
          </w:p>
        </w:tc>
      </w:tr>
      <w:tr w:rsidR="006F6BDE" w:rsidRPr="001748A7" w14:paraId="132F5844" w14:textId="77777777" w:rsidTr="00B516AB">
        <w:trPr>
          <w:jc w:val="center"/>
        </w:trPr>
        <w:tc>
          <w:tcPr>
            <w:tcW w:w="4043" w:type="dxa"/>
            <w:vAlign w:val="center"/>
          </w:tcPr>
          <w:p w14:paraId="0B723DEC" w14:textId="77777777" w:rsidR="006F6BDE" w:rsidRPr="001748A7" w:rsidRDefault="006F6BDE" w:rsidP="004B5FE2">
            <w:pPr>
              <w:jc w:val="both"/>
              <w:rPr>
                <w:color w:val="000000"/>
              </w:rPr>
            </w:pPr>
            <w:r w:rsidRPr="001748A7">
              <w:rPr>
                <w:color w:val="000000"/>
              </w:rPr>
              <w:t xml:space="preserve">OLTEANU ALESSIA </w:t>
            </w:r>
          </w:p>
        </w:tc>
        <w:tc>
          <w:tcPr>
            <w:tcW w:w="3040" w:type="dxa"/>
          </w:tcPr>
          <w:p w14:paraId="38BE4321" w14:textId="77777777" w:rsidR="006F6BDE" w:rsidRPr="001748A7" w:rsidRDefault="006F6BDE" w:rsidP="004B5FE2">
            <w:pPr>
              <w:jc w:val="both"/>
            </w:pPr>
            <w:r w:rsidRPr="001748A7">
              <w:t>DORICA BOLTAȘU</w:t>
            </w:r>
          </w:p>
        </w:tc>
        <w:tc>
          <w:tcPr>
            <w:tcW w:w="2551" w:type="dxa"/>
          </w:tcPr>
          <w:p w14:paraId="76220BE5" w14:textId="77777777" w:rsidR="006F6BDE" w:rsidRPr="001748A7" w:rsidRDefault="006F6BDE" w:rsidP="004B5FE2">
            <w:pPr>
              <w:jc w:val="both"/>
            </w:pPr>
            <w:r w:rsidRPr="001748A7">
              <w:t>PREMIUL AL II-LEA</w:t>
            </w:r>
          </w:p>
        </w:tc>
      </w:tr>
      <w:tr w:rsidR="006F6BDE" w:rsidRPr="001748A7" w14:paraId="4265E9E6" w14:textId="77777777" w:rsidTr="00B516AB">
        <w:trPr>
          <w:jc w:val="center"/>
        </w:trPr>
        <w:tc>
          <w:tcPr>
            <w:tcW w:w="4043" w:type="dxa"/>
            <w:vAlign w:val="center"/>
          </w:tcPr>
          <w:p w14:paraId="1A59D6C9" w14:textId="77777777" w:rsidR="006F6BDE" w:rsidRPr="001748A7" w:rsidRDefault="006F6BDE" w:rsidP="004B5FE2">
            <w:pPr>
              <w:jc w:val="both"/>
              <w:rPr>
                <w:color w:val="000000"/>
              </w:rPr>
            </w:pPr>
            <w:r w:rsidRPr="001748A7">
              <w:rPr>
                <w:color w:val="000000"/>
              </w:rPr>
              <w:t xml:space="preserve">MATEI DIANA MARIA </w:t>
            </w:r>
          </w:p>
        </w:tc>
        <w:tc>
          <w:tcPr>
            <w:tcW w:w="3040" w:type="dxa"/>
          </w:tcPr>
          <w:p w14:paraId="0391ABB3" w14:textId="77777777" w:rsidR="006F6BDE" w:rsidRPr="001748A7" w:rsidRDefault="006F6BDE" w:rsidP="004B5FE2">
            <w:pPr>
              <w:jc w:val="both"/>
            </w:pPr>
            <w:r w:rsidRPr="001748A7">
              <w:t>DORICA BOLTAȘU</w:t>
            </w:r>
          </w:p>
        </w:tc>
        <w:tc>
          <w:tcPr>
            <w:tcW w:w="2551" w:type="dxa"/>
          </w:tcPr>
          <w:p w14:paraId="06749ADE" w14:textId="77777777" w:rsidR="006F6BDE" w:rsidRPr="001748A7" w:rsidRDefault="006F6BDE" w:rsidP="004B5FE2">
            <w:pPr>
              <w:jc w:val="both"/>
            </w:pPr>
            <w:r w:rsidRPr="001748A7">
              <w:t>PREMIUL AL II-LEA</w:t>
            </w:r>
          </w:p>
        </w:tc>
      </w:tr>
      <w:tr w:rsidR="006F6BDE" w:rsidRPr="001748A7" w14:paraId="16D8CCB8" w14:textId="77777777" w:rsidTr="00B516AB">
        <w:trPr>
          <w:jc w:val="center"/>
        </w:trPr>
        <w:tc>
          <w:tcPr>
            <w:tcW w:w="4043" w:type="dxa"/>
            <w:vAlign w:val="center"/>
          </w:tcPr>
          <w:p w14:paraId="5ACAFFAF" w14:textId="77777777" w:rsidR="006F6BDE" w:rsidRPr="001748A7" w:rsidRDefault="006F6BDE" w:rsidP="004B5FE2">
            <w:pPr>
              <w:jc w:val="both"/>
              <w:rPr>
                <w:color w:val="000000"/>
                <w:lang w:val="ro-RO"/>
              </w:rPr>
            </w:pPr>
            <w:r w:rsidRPr="001748A7">
              <w:rPr>
                <w:color w:val="000000"/>
                <w:lang w:val="ro-RO"/>
              </w:rPr>
              <w:t>GAȘPAR RALUCA ANA</w:t>
            </w:r>
          </w:p>
        </w:tc>
        <w:tc>
          <w:tcPr>
            <w:tcW w:w="3040" w:type="dxa"/>
          </w:tcPr>
          <w:p w14:paraId="38BFC254" w14:textId="77777777" w:rsidR="006F6BDE" w:rsidRPr="001748A7" w:rsidRDefault="006F6BDE" w:rsidP="004B5FE2">
            <w:pPr>
              <w:jc w:val="both"/>
            </w:pPr>
            <w:r w:rsidRPr="001748A7">
              <w:t>DORICA BOLTAȘU</w:t>
            </w:r>
          </w:p>
        </w:tc>
        <w:tc>
          <w:tcPr>
            <w:tcW w:w="2551" w:type="dxa"/>
          </w:tcPr>
          <w:p w14:paraId="2F8EDD9E" w14:textId="77777777" w:rsidR="006F6BDE" w:rsidRPr="001748A7" w:rsidRDefault="006F6BDE" w:rsidP="004B5FE2">
            <w:pPr>
              <w:jc w:val="both"/>
            </w:pPr>
            <w:r w:rsidRPr="001748A7">
              <w:t>MENȚIUNE</w:t>
            </w:r>
          </w:p>
        </w:tc>
      </w:tr>
      <w:tr w:rsidR="006F6BDE" w:rsidRPr="001748A7" w14:paraId="29B75128" w14:textId="77777777" w:rsidTr="00B516AB">
        <w:trPr>
          <w:jc w:val="center"/>
        </w:trPr>
        <w:tc>
          <w:tcPr>
            <w:tcW w:w="4043" w:type="dxa"/>
            <w:vAlign w:val="center"/>
          </w:tcPr>
          <w:p w14:paraId="16326BEA" w14:textId="77777777" w:rsidR="006F6BDE" w:rsidRPr="001748A7" w:rsidRDefault="006F6BDE" w:rsidP="004B5FE2">
            <w:pPr>
              <w:jc w:val="both"/>
              <w:rPr>
                <w:color w:val="000000"/>
                <w:lang w:val="ro-RO"/>
              </w:rPr>
            </w:pPr>
            <w:r w:rsidRPr="001748A7">
              <w:rPr>
                <w:color w:val="000000"/>
                <w:lang w:val="ro-RO"/>
              </w:rPr>
              <w:t>DRAGOMIR ALEXIA MARIA</w:t>
            </w:r>
          </w:p>
        </w:tc>
        <w:tc>
          <w:tcPr>
            <w:tcW w:w="3040" w:type="dxa"/>
          </w:tcPr>
          <w:p w14:paraId="2762A4E9" w14:textId="77777777" w:rsidR="006F6BDE" w:rsidRPr="001748A7" w:rsidRDefault="006F6BDE" w:rsidP="004B5FE2">
            <w:pPr>
              <w:jc w:val="both"/>
            </w:pPr>
            <w:r w:rsidRPr="001748A7">
              <w:t>IOANA LUNGEANU</w:t>
            </w:r>
          </w:p>
        </w:tc>
        <w:tc>
          <w:tcPr>
            <w:tcW w:w="2551" w:type="dxa"/>
          </w:tcPr>
          <w:p w14:paraId="0E5D3B44" w14:textId="77777777" w:rsidR="006F6BDE" w:rsidRPr="001748A7" w:rsidRDefault="006F6BDE" w:rsidP="004B5FE2">
            <w:pPr>
              <w:jc w:val="both"/>
            </w:pPr>
            <w:r w:rsidRPr="001748A7">
              <w:t>PREMIUL AL III-LEA</w:t>
            </w:r>
          </w:p>
        </w:tc>
      </w:tr>
      <w:tr w:rsidR="006F6BDE" w:rsidRPr="001748A7" w14:paraId="0B45C209" w14:textId="77777777" w:rsidTr="00B516AB">
        <w:trPr>
          <w:jc w:val="center"/>
        </w:trPr>
        <w:tc>
          <w:tcPr>
            <w:tcW w:w="4043" w:type="dxa"/>
            <w:vAlign w:val="center"/>
          </w:tcPr>
          <w:p w14:paraId="78B140DF" w14:textId="77777777" w:rsidR="006F6BDE" w:rsidRPr="001748A7" w:rsidRDefault="006F6BDE" w:rsidP="004B5FE2">
            <w:pPr>
              <w:jc w:val="both"/>
              <w:rPr>
                <w:color w:val="000000"/>
                <w:lang w:val="ro-RO"/>
              </w:rPr>
            </w:pPr>
            <w:r w:rsidRPr="001748A7">
              <w:rPr>
                <w:color w:val="000000"/>
                <w:lang w:val="ro-RO"/>
              </w:rPr>
              <w:t>DUMITRU ILINCA ANDREEA</w:t>
            </w:r>
          </w:p>
        </w:tc>
        <w:tc>
          <w:tcPr>
            <w:tcW w:w="3040" w:type="dxa"/>
          </w:tcPr>
          <w:p w14:paraId="4312A6F1" w14:textId="77777777" w:rsidR="006F6BDE" w:rsidRPr="001748A7" w:rsidRDefault="006F6BDE" w:rsidP="004B5FE2">
            <w:pPr>
              <w:jc w:val="both"/>
            </w:pPr>
            <w:r w:rsidRPr="001748A7">
              <w:t>IOANA LUNGEANU</w:t>
            </w:r>
          </w:p>
        </w:tc>
        <w:tc>
          <w:tcPr>
            <w:tcW w:w="2551" w:type="dxa"/>
          </w:tcPr>
          <w:p w14:paraId="3D9B562D" w14:textId="77777777" w:rsidR="006F6BDE" w:rsidRPr="001748A7" w:rsidRDefault="006F6BDE" w:rsidP="004B5FE2">
            <w:pPr>
              <w:jc w:val="both"/>
              <w:rPr>
                <w:lang w:val="ro-RO"/>
              </w:rPr>
            </w:pPr>
            <w:r w:rsidRPr="001748A7">
              <w:t>PREMIUL AL II-LEA</w:t>
            </w:r>
          </w:p>
        </w:tc>
      </w:tr>
    </w:tbl>
    <w:p w14:paraId="0E3183E7" w14:textId="77777777" w:rsidR="006F6BDE" w:rsidRPr="001748A7" w:rsidRDefault="006F6BDE" w:rsidP="006F6BDE">
      <w:pPr>
        <w:jc w:val="both"/>
      </w:pPr>
    </w:p>
    <w:p w14:paraId="1C9DE3FA" w14:textId="09C04CC0" w:rsidR="006F6BDE" w:rsidRDefault="006F6BDE" w:rsidP="006F6BDE">
      <w:pPr>
        <w:jc w:val="both"/>
      </w:pPr>
    </w:p>
    <w:p w14:paraId="314D0AA9" w14:textId="4453390F" w:rsidR="00750135" w:rsidRDefault="00750135" w:rsidP="006F6BDE">
      <w:pPr>
        <w:jc w:val="both"/>
      </w:pPr>
    </w:p>
    <w:p w14:paraId="47C0D0FC" w14:textId="77777777" w:rsidR="00B516AB" w:rsidRDefault="00B516AB" w:rsidP="006F6BDE">
      <w:pPr>
        <w:jc w:val="both"/>
      </w:pPr>
    </w:p>
    <w:p w14:paraId="79243E28" w14:textId="77777777" w:rsidR="00750135" w:rsidRPr="001748A7" w:rsidRDefault="00750135" w:rsidP="006F6BDE">
      <w:pPr>
        <w:jc w:val="both"/>
      </w:pPr>
    </w:p>
    <w:p w14:paraId="703FA3FE" w14:textId="77777777" w:rsidR="006F6BDE" w:rsidRPr="001748A7" w:rsidRDefault="006F6BDE" w:rsidP="006F6BDE">
      <w:pPr>
        <w:jc w:val="both"/>
        <w:rPr>
          <w:b/>
          <w:bCs/>
          <w:lang w:val="fr-FR"/>
        </w:rPr>
      </w:pPr>
      <w:r w:rsidRPr="001748A7">
        <w:rPr>
          <w:b/>
          <w:bCs/>
          <w:lang w:val="fr-FR"/>
        </w:rPr>
        <w:lastRenderedPageBreak/>
        <w:t>Premii Olimpiada de Lingvistică – Etapa județeană/a sectoarelor minicipiului București</w:t>
      </w:r>
    </w:p>
    <w:p w14:paraId="54832DA0" w14:textId="77777777" w:rsidR="006F6BDE" w:rsidRPr="001748A7" w:rsidRDefault="006F6BDE" w:rsidP="006F6BDE">
      <w:pPr>
        <w:jc w:val="both"/>
        <w:rPr>
          <w:b/>
          <w:bCs/>
          <w:lang w:val="fr-FR"/>
        </w:rPr>
      </w:pPr>
    </w:p>
    <w:tbl>
      <w:tblPr>
        <w:tblStyle w:val="TableGrid"/>
        <w:tblW w:w="0" w:type="auto"/>
        <w:jc w:val="center"/>
        <w:tblLook w:val="04A0" w:firstRow="1" w:lastRow="0" w:firstColumn="1" w:lastColumn="0" w:noHBand="0" w:noVBand="1"/>
      </w:tblPr>
      <w:tblGrid>
        <w:gridCol w:w="2830"/>
        <w:gridCol w:w="3182"/>
        <w:gridCol w:w="2437"/>
      </w:tblGrid>
      <w:tr w:rsidR="006F6BDE" w:rsidRPr="001748A7" w14:paraId="255A2167" w14:textId="77777777" w:rsidTr="00750135">
        <w:trPr>
          <w:trHeight w:val="168"/>
          <w:jc w:val="center"/>
        </w:trPr>
        <w:tc>
          <w:tcPr>
            <w:tcW w:w="2830" w:type="dxa"/>
          </w:tcPr>
          <w:p w14:paraId="477A31C2" w14:textId="77777777" w:rsidR="006F6BDE" w:rsidRPr="001748A7" w:rsidRDefault="006F6BDE" w:rsidP="004B5FE2">
            <w:pPr>
              <w:jc w:val="both"/>
              <w:rPr>
                <w:b/>
                <w:bCs/>
                <w:lang w:val="fr-FR"/>
              </w:rPr>
            </w:pPr>
            <w:r w:rsidRPr="001748A7">
              <w:rPr>
                <w:b/>
                <w:bCs/>
                <w:lang w:val="fr-FR"/>
              </w:rPr>
              <w:t>Nume și prenume elev</w:t>
            </w:r>
          </w:p>
        </w:tc>
        <w:tc>
          <w:tcPr>
            <w:tcW w:w="3182" w:type="dxa"/>
          </w:tcPr>
          <w:p w14:paraId="35D3C920" w14:textId="77777777" w:rsidR="006F6BDE" w:rsidRPr="001748A7" w:rsidRDefault="006F6BDE" w:rsidP="004B5FE2">
            <w:pPr>
              <w:jc w:val="both"/>
              <w:rPr>
                <w:b/>
                <w:bCs/>
                <w:lang w:val="fr-FR"/>
              </w:rPr>
            </w:pPr>
            <w:r w:rsidRPr="001748A7">
              <w:rPr>
                <w:b/>
                <w:bCs/>
                <w:lang w:val="fr-FR"/>
              </w:rPr>
              <w:t>Prof. coordonator</w:t>
            </w:r>
          </w:p>
        </w:tc>
        <w:tc>
          <w:tcPr>
            <w:tcW w:w="2437" w:type="dxa"/>
          </w:tcPr>
          <w:p w14:paraId="18D7AED0" w14:textId="77777777" w:rsidR="006F6BDE" w:rsidRPr="001748A7" w:rsidRDefault="006F6BDE" w:rsidP="004B5FE2">
            <w:pPr>
              <w:jc w:val="both"/>
              <w:rPr>
                <w:b/>
                <w:bCs/>
                <w:lang w:val="fr-FR"/>
              </w:rPr>
            </w:pPr>
            <w:r w:rsidRPr="001748A7">
              <w:rPr>
                <w:b/>
                <w:bCs/>
                <w:lang w:val="fr-FR"/>
              </w:rPr>
              <w:t>Premiu</w:t>
            </w:r>
          </w:p>
        </w:tc>
      </w:tr>
      <w:tr w:rsidR="006F6BDE" w:rsidRPr="001748A7" w14:paraId="394151BF" w14:textId="77777777" w:rsidTr="00750135">
        <w:trPr>
          <w:trHeight w:val="337"/>
          <w:jc w:val="center"/>
        </w:trPr>
        <w:tc>
          <w:tcPr>
            <w:tcW w:w="2830" w:type="dxa"/>
          </w:tcPr>
          <w:p w14:paraId="0DC03CF8" w14:textId="77777777" w:rsidR="006F6BDE" w:rsidRPr="001748A7" w:rsidRDefault="006F6BDE" w:rsidP="004B5FE2">
            <w:pPr>
              <w:jc w:val="both"/>
              <w:rPr>
                <w:lang w:val="fr-FR"/>
              </w:rPr>
            </w:pPr>
            <w:r w:rsidRPr="001748A7">
              <w:rPr>
                <w:lang w:val="fr-FR"/>
              </w:rPr>
              <w:t>GRIGORE ROBERT</w:t>
            </w:r>
          </w:p>
        </w:tc>
        <w:tc>
          <w:tcPr>
            <w:tcW w:w="3182" w:type="dxa"/>
          </w:tcPr>
          <w:p w14:paraId="22EFB3B0" w14:textId="77777777" w:rsidR="006F6BDE" w:rsidRPr="001748A7" w:rsidRDefault="006F6BDE" w:rsidP="004B5FE2">
            <w:pPr>
              <w:jc w:val="both"/>
              <w:rPr>
                <w:lang w:val="fr-FR"/>
              </w:rPr>
            </w:pPr>
            <w:r w:rsidRPr="001748A7">
              <w:rPr>
                <w:lang w:val="fr-FR"/>
              </w:rPr>
              <w:t>NICOLETA SIMIONESCU</w:t>
            </w:r>
          </w:p>
        </w:tc>
        <w:tc>
          <w:tcPr>
            <w:tcW w:w="2437" w:type="dxa"/>
          </w:tcPr>
          <w:p w14:paraId="60CD2640" w14:textId="77777777" w:rsidR="006F6BDE" w:rsidRPr="001748A7" w:rsidRDefault="006F6BDE" w:rsidP="004B5FE2">
            <w:pPr>
              <w:jc w:val="both"/>
              <w:rPr>
                <w:lang w:val="fr-FR"/>
              </w:rPr>
            </w:pPr>
            <w:r w:rsidRPr="001748A7">
              <w:rPr>
                <w:lang w:val="fr-FR"/>
              </w:rPr>
              <w:t>MENȚIUNE</w:t>
            </w:r>
          </w:p>
        </w:tc>
      </w:tr>
    </w:tbl>
    <w:p w14:paraId="19E9E6D4" w14:textId="77777777" w:rsidR="006F6BDE" w:rsidRPr="001748A7" w:rsidRDefault="006F6BDE" w:rsidP="006F6BDE">
      <w:pPr>
        <w:jc w:val="both"/>
        <w:rPr>
          <w:b/>
          <w:bCs/>
          <w:lang w:val="fr-FR"/>
        </w:rPr>
      </w:pPr>
    </w:p>
    <w:p w14:paraId="3D490FB5" w14:textId="77777777" w:rsidR="006F6BDE" w:rsidRPr="001748A7" w:rsidRDefault="006F6BDE" w:rsidP="006F6BDE">
      <w:pPr>
        <w:jc w:val="both"/>
        <w:rPr>
          <w:b/>
          <w:bCs/>
          <w:lang w:val="fr-FR"/>
        </w:rPr>
      </w:pPr>
      <w:r w:rsidRPr="001748A7">
        <w:rPr>
          <w:b/>
          <w:bCs/>
          <w:lang w:val="fr-FR"/>
        </w:rPr>
        <w:t>Premii OLLR – Etapa județeană/a sectoarelor minicipiului București</w:t>
      </w:r>
    </w:p>
    <w:tbl>
      <w:tblPr>
        <w:tblStyle w:val="TableGrid"/>
        <w:tblW w:w="0" w:type="auto"/>
        <w:tblLook w:val="04A0" w:firstRow="1" w:lastRow="0" w:firstColumn="1" w:lastColumn="0" w:noHBand="0" w:noVBand="1"/>
      </w:tblPr>
      <w:tblGrid>
        <w:gridCol w:w="3116"/>
        <w:gridCol w:w="3117"/>
        <w:gridCol w:w="3117"/>
      </w:tblGrid>
      <w:tr w:rsidR="006F6BDE" w:rsidRPr="001748A7" w14:paraId="1896C7F4" w14:textId="77777777" w:rsidTr="004B5FE2">
        <w:tc>
          <w:tcPr>
            <w:tcW w:w="3116" w:type="dxa"/>
          </w:tcPr>
          <w:p w14:paraId="36EC718A" w14:textId="77777777" w:rsidR="006F6BDE" w:rsidRPr="001748A7" w:rsidRDefault="006F6BDE" w:rsidP="004B5FE2">
            <w:pPr>
              <w:jc w:val="both"/>
              <w:rPr>
                <w:b/>
                <w:bCs/>
                <w:lang w:val="fr-FR"/>
              </w:rPr>
            </w:pPr>
            <w:r w:rsidRPr="001748A7">
              <w:rPr>
                <w:b/>
                <w:bCs/>
                <w:lang w:val="fr-FR"/>
              </w:rPr>
              <w:t>Nume și prenume elev</w:t>
            </w:r>
          </w:p>
        </w:tc>
        <w:tc>
          <w:tcPr>
            <w:tcW w:w="3117" w:type="dxa"/>
          </w:tcPr>
          <w:p w14:paraId="27CC8C5B" w14:textId="77777777" w:rsidR="006F6BDE" w:rsidRPr="001748A7" w:rsidRDefault="006F6BDE" w:rsidP="004B5FE2">
            <w:pPr>
              <w:jc w:val="both"/>
              <w:rPr>
                <w:b/>
                <w:bCs/>
                <w:lang w:val="fr-FR"/>
              </w:rPr>
            </w:pPr>
            <w:r w:rsidRPr="001748A7">
              <w:rPr>
                <w:b/>
                <w:bCs/>
                <w:lang w:val="fr-FR"/>
              </w:rPr>
              <w:t>Prof. Coordonator</w:t>
            </w:r>
          </w:p>
        </w:tc>
        <w:tc>
          <w:tcPr>
            <w:tcW w:w="3117" w:type="dxa"/>
          </w:tcPr>
          <w:p w14:paraId="6D315500" w14:textId="77777777" w:rsidR="006F6BDE" w:rsidRPr="001748A7" w:rsidRDefault="006F6BDE" w:rsidP="004B5FE2">
            <w:pPr>
              <w:jc w:val="both"/>
              <w:rPr>
                <w:b/>
                <w:bCs/>
                <w:lang w:val="fr-FR"/>
              </w:rPr>
            </w:pPr>
            <w:r w:rsidRPr="001748A7">
              <w:rPr>
                <w:b/>
                <w:bCs/>
                <w:lang w:val="fr-FR"/>
              </w:rPr>
              <w:t>Premiu</w:t>
            </w:r>
          </w:p>
        </w:tc>
      </w:tr>
      <w:tr w:rsidR="006F6BDE" w:rsidRPr="001748A7" w14:paraId="5580F2F2" w14:textId="77777777" w:rsidTr="004B5FE2">
        <w:tc>
          <w:tcPr>
            <w:tcW w:w="3116" w:type="dxa"/>
          </w:tcPr>
          <w:p w14:paraId="6B81A54B" w14:textId="77777777" w:rsidR="006F6BDE" w:rsidRPr="001748A7" w:rsidRDefault="006F6BDE" w:rsidP="004B5FE2">
            <w:pPr>
              <w:jc w:val="both"/>
              <w:rPr>
                <w:lang w:val="fr-FR"/>
              </w:rPr>
            </w:pPr>
            <w:r w:rsidRPr="001748A7">
              <w:rPr>
                <w:lang w:val="fr-FR"/>
              </w:rPr>
              <w:t>FILIOS SARA</w:t>
            </w:r>
          </w:p>
        </w:tc>
        <w:tc>
          <w:tcPr>
            <w:tcW w:w="3117" w:type="dxa"/>
          </w:tcPr>
          <w:p w14:paraId="67AF1D4A" w14:textId="77777777" w:rsidR="006F6BDE" w:rsidRPr="001748A7" w:rsidRDefault="006F6BDE" w:rsidP="004B5FE2">
            <w:pPr>
              <w:jc w:val="both"/>
              <w:rPr>
                <w:lang w:val="fr-FR"/>
              </w:rPr>
            </w:pPr>
            <w:r w:rsidRPr="001748A7">
              <w:rPr>
                <w:lang w:val="fr-FR"/>
              </w:rPr>
              <w:t>NICOLETA SIMIONESCU</w:t>
            </w:r>
          </w:p>
        </w:tc>
        <w:tc>
          <w:tcPr>
            <w:tcW w:w="3117" w:type="dxa"/>
          </w:tcPr>
          <w:p w14:paraId="44038137" w14:textId="77777777" w:rsidR="006F6BDE" w:rsidRPr="001748A7" w:rsidRDefault="006F6BDE" w:rsidP="004B5FE2">
            <w:pPr>
              <w:jc w:val="both"/>
              <w:rPr>
                <w:lang w:val="fr-FR"/>
              </w:rPr>
            </w:pPr>
            <w:r w:rsidRPr="001748A7">
              <w:rPr>
                <w:lang w:val="fr-FR"/>
              </w:rPr>
              <w:t>PREMIUL AL III-LEA ȘI CALIFICARE LA NAȚIONALĂ</w:t>
            </w:r>
          </w:p>
        </w:tc>
      </w:tr>
      <w:tr w:rsidR="006F6BDE" w:rsidRPr="001748A7" w14:paraId="5EA7A3EB" w14:textId="77777777" w:rsidTr="004B5FE2">
        <w:tc>
          <w:tcPr>
            <w:tcW w:w="3116" w:type="dxa"/>
          </w:tcPr>
          <w:p w14:paraId="4EF51132" w14:textId="77777777" w:rsidR="006F6BDE" w:rsidRPr="001748A7" w:rsidRDefault="006F6BDE" w:rsidP="004B5FE2">
            <w:pPr>
              <w:jc w:val="both"/>
              <w:rPr>
                <w:lang w:val="fr-FR"/>
              </w:rPr>
            </w:pPr>
            <w:r w:rsidRPr="001748A7">
              <w:rPr>
                <w:lang w:val="fr-FR"/>
              </w:rPr>
              <w:t>BĂLAN MIRUNA</w:t>
            </w:r>
          </w:p>
        </w:tc>
        <w:tc>
          <w:tcPr>
            <w:tcW w:w="3117" w:type="dxa"/>
          </w:tcPr>
          <w:p w14:paraId="2AA1787E" w14:textId="77777777" w:rsidR="006F6BDE" w:rsidRPr="001748A7" w:rsidRDefault="006F6BDE" w:rsidP="004B5FE2">
            <w:pPr>
              <w:jc w:val="both"/>
              <w:rPr>
                <w:lang w:val="fr-FR"/>
              </w:rPr>
            </w:pPr>
            <w:r w:rsidRPr="001748A7">
              <w:rPr>
                <w:lang w:val="fr-FR"/>
              </w:rPr>
              <w:t>HORAȚIU PEPINE</w:t>
            </w:r>
          </w:p>
        </w:tc>
        <w:tc>
          <w:tcPr>
            <w:tcW w:w="3117" w:type="dxa"/>
          </w:tcPr>
          <w:p w14:paraId="0F983EA3" w14:textId="77777777" w:rsidR="006F6BDE" w:rsidRPr="001748A7" w:rsidRDefault="006F6BDE" w:rsidP="004B5FE2">
            <w:pPr>
              <w:jc w:val="both"/>
              <w:rPr>
                <w:lang w:val="fr-FR"/>
              </w:rPr>
            </w:pPr>
            <w:r w:rsidRPr="001748A7">
              <w:rPr>
                <w:lang w:val="fr-FR"/>
              </w:rPr>
              <w:t>MENȚIUNE</w:t>
            </w:r>
          </w:p>
        </w:tc>
      </w:tr>
      <w:tr w:rsidR="006F6BDE" w:rsidRPr="001748A7" w14:paraId="2CA57B8D" w14:textId="77777777" w:rsidTr="004B5FE2">
        <w:tc>
          <w:tcPr>
            <w:tcW w:w="3116" w:type="dxa"/>
          </w:tcPr>
          <w:p w14:paraId="60484AC2" w14:textId="77777777" w:rsidR="006F6BDE" w:rsidRPr="001748A7" w:rsidRDefault="006F6BDE" w:rsidP="004B5FE2">
            <w:pPr>
              <w:jc w:val="both"/>
              <w:rPr>
                <w:lang w:val="fr-FR"/>
              </w:rPr>
            </w:pPr>
            <w:r w:rsidRPr="001748A7">
              <w:rPr>
                <w:lang w:val="fr-FR"/>
              </w:rPr>
              <w:t>MARINESCU MONICA-ELENA</w:t>
            </w:r>
          </w:p>
        </w:tc>
        <w:tc>
          <w:tcPr>
            <w:tcW w:w="3117" w:type="dxa"/>
          </w:tcPr>
          <w:p w14:paraId="5068CCE4" w14:textId="77777777" w:rsidR="006F6BDE" w:rsidRPr="001748A7" w:rsidRDefault="006F6BDE" w:rsidP="004B5FE2">
            <w:pPr>
              <w:jc w:val="both"/>
              <w:rPr>
                <w:lang w:val="fr-FR"/>
              </w:rPr>
            </w:pPr>
            <w:r w:rsidRPr="001748A7">
              <w:rPr>
                <w:lang w:val="fr-FR"/>
              </w:rPr>
              <w:t>DORICA BOLTAȘU</w:t>
            </w:r>
          </w:p>
        </w:tc>
        <w:tc>
          <w:tcPr>
            <w:tcW w:w="3117" w:type="dxa"/>
          </w:tcPr>
          <w:p w14:paraId="5F892D8E" w14:textId="77777777" w:rsidR="006F6BDE" w:rsidRPr="001748A7" w:rsidRDefault="006F6BDE" w:rsidP="004B5FE2">
            <w:pPr>
              <w:jc w:val="both"/>
              <w:rPr>
                <w:lang w:val="fr-FR"/>
              </w:rPr>
            </w:pPr>
            <w:r w:rsidRPr="001748A7">
              <w:rPr>
                <w:lang w:val="fr-FR"/>
              </w:rPr>
              <w:t>MENȚIUNE</w:t>
            </w:r>
          </w:p>
        </w:tc>
      </w:tr>
      <w:tr w:rsidR="006F6BDE" w:rsidRPr="001748A7" w14:paraId="473BBB4C" w14:textId="77777777" w:rsidTr="004B5FE2">
        <w:tc>
          <w:tcPr>
            <w:tcW w:w="3116" w:type="dxa"/>
          </w:tcPr>
          <w:p w14:paraId="63819754" w14:textId="77777777" w:rsidR="006F6BDE" w:rsidRPr="001748A7" w:rsidRDefault="006F6BDE" w:rsidP="004B5FE2">
            <w:pPr>
              <w:jc w:val="both"/>
              <w:rPr>
                <w:lang w:val="fr-FR"/>
              </w:rPr>
            </w:pPr>
            <w:r w:rsidRPr="001748A7">
              <w:rPr>
                <w:lang w:val="fr-FR"/>
              </w:rPr>
              <w:t>GAȘPAR RALUCA ANA</w:t>
            </w:r>
          </w:p>
        </w:tc>
        <w:tc>
          <w:tcPr>
            <w:tcW w:w="3117" w:type="dxa"/>
          </w:tcPr>
          <w:p w14:paraId="7D9759D0" w14:textId="77777777" w:rsidR="006F6BDE" w:rsidRPr="001748A7" w:rsidRDefault="006F6BDE" w:rsidP="004B5FE2">
            <w:pPr>
              <w:jc w:val="both"/>
              <w:rPr>
                <w:lang w:val="fr-FR"/>
              </w:rPr>
            </w:pPr>
            <w:r w:rsidRPr="001748A7">
              <w:rPr>
                <w:lang w:val="fr-FR"/>
              </w:rPr>
              <w:t>DORICA BOLTAȘU</w:t>
            </w:r>
          </w:p>
        </w:tc>
        <w:tc>
          <w:tcPr>
            <w:tcW w:w="3117" w:type="dxa"/>
          </w:tcPr>
          <w:p w14:paraId="325D7AC6" w14:textId="77777777" w:rsidR="006F6BDE" w:rsidRPr="001748A7" w:rsidRDefault="006F6BDE" w:rsidP="004B5FE2">
            <w:pPr>
              <w:jc w:val="both"/>
              <w:rPr>
                <w:lang w:val="fr-FR"/>
              </w:rPr>
            </w:pPr>
            <w:r w:rsidRPr="001748A7">
              <w:rPr>
                <w:lang w:val="fr-FR"/>
              </w:rPr>
              <w:t>MENȚIUNE</w:t>
            </w:r>
          </w:p>
        </w:tc>
      </w:tr>
    </w:tbl>
    <w:p w14:paraId="598D2361" w14:textId="77777777" w:rsidR="006F6BDE" w:rsidRPr="001748A7" w:rsidRDefault="006F6BDE" w:rsidP="006F6BDE">
      <w:pPr>
        <w:jc w:val="both"/>
        <w:rPr>
          <w:b/>
          <w:bCs/>
          <w:lang w:val="fr-FR"/>
        </w:rPr>
      </w:pPr>
    </w:p>
    <w:p w14:paraId="1693391A" w14:textId="77777777" w:rsidR="006F6BDE" w:rsidRPr="001748A7" w:rsidRDefault="006F6BDE" w:rsidP="006F6BDE">
      <w:pPr>
        <w:jc w:val="both"/>
        <w:rPr>
          <w:b/>
          <w:bCs/>
          <w:lang w:val="fr-FR"/>
        </w:rPr>
      </w:pPr>
    </w:p>
    <w:p w14:paraId="29024D66" w14:textId="77777777" w:rsidR="006F6BDE" w:rsidRPr="001748A7" w:rsidRDefault="006F6BDE" w:rsidP="006F6BDE">
      <w:pPr>
        <w:jc w:val="both"/>
        <w:rPr>
          <w:b/>
          <w:bCs/>
          <w:lang w:val="fr-FR"/>
        </w:rPr>
      </w:pPr>
      <w:r w:rsidRPr="001748A7">
        <w:rPr>
          <w:b/>
          <w:bCs/>
          <w:lang w:val="fr-FR"/>
        </w:rPr>
        <w:t xml:space="preserve">Premii </w:t>
      </w:r>
      <w:r w:rsidRPr="001748A7">
        <w:rPr>
          <w:b/>
          <w:bCs/>
          <w:i/>
          <w:iCs/>
          <w:lang w:val="fr-FR"/>
        </w:rPr>
        <w:t>TINERE CONDEIE</w:t>
      </w:r>
      <w:r w:rsidRPr="001748A7">
        <w:rPr>
          <w:b/>
          <w:bCs/>
          <w:lang w:val="fr-FR"/>
        </w:rPr>
        <w:t xml:space="preserve"> – Etapa județeană/a sectoarelor minicipiului București și etapa națională</w:t>
      </w:r>
    </w:p>
    <w:p w14:paraId="5860094F" w14:textId="77777777" w:rsidR="006F6BDE" w:rsidRPr="001748A7" w:rsidRDefault="006F6BDE" w:rsidP="006F6BDE">
      <w:pPr>
        <w:jc w:val="both"/>
        <w:rPr>
          <w:b/>
          <w:bCs/>
          <w:lang w:val="fr-FR"/>
        </w:rPr>
      </w:pPr>
    </w:p>
    <w:tbl>
      <w:tblPr>
        <w:tblStyle w:val="TableGrid"/>
        <w:tblW w:w="0" w:type="auto"/>
        <w:tblLook w:val="04A0" w:firstRow="1" w:lastRow="0" w:firstColumn="1" w:lastColumn="0" w:noHBand="0" w:noVBand="1"/>
      </w:tblPr>
      <w:tblGrid>
        <w:gridCol w:w="2336"/>
        <w:gridCol w:w="2338"/>
        <w:gridCol w:w="2338"/>
        <w:gridCol w:w="2338"/>
      </w:tblGrid>
      <w:tr w:rsidR="006F6BDE" w:rsidRPr="001748A7" w14:paraId="28AD8D1B" w14:textId="77777777" w:rsidTr="004B5FE2">
        <w:tc>
          <w:tcPr>
            <w:tcW w:w="2336" w:type="dxa"/>
          </w:tcPr>
          <w:p w14:paraId="775211EF" w14:textId="77777777" w:rsidR="006F6BDE" w:rsidRPr="001748A7" w:rsidRDefault="006F6BDE" w:rsidP="004B5FE2">
            <w:pPr>
              <w:jc w:val="both"/>
              <w:rPr>
                <w:b/>
                <w:bCs/>
                <w:lang w:val="fr-FR"/>
              </w:rPr>
            </w:pPr>
            <w:r w:rsidRPr="001748A7">
              <w:rPr>
                <w:b/>
                <w:bCs/>
                <w:lang w:val="fr-FR"/>
              </w:rPr>
              <w:t>Nume și prenume elev</w:t>
            </w:r>
          </w:p>
        </w:tc>
        <w:tc>
          <w:tcPr>
            <w:tcW w:w="2338" w:type="dxa"/>
          </w:tcPr>
          <w:p w14:paraId="2286EFCB" w14:textId="77777777" w:rsidR="006F6BDE" w:rsidRPr="001748A7" w:rsidRDefault="006F6BDE" w:rsidP="004B5FE2">
            <w:pPr>
              <w:jc w:val="both"/>
              <w:rPr>
                <w:b/>
                <w:bCs/>
                <w:lang w:val="fr-FR"/>
              </w:rPr>
            </w:pPr>
            <w:r w:rsidRPr="001748A7">
              <w:rPr>
                <w:b/>
                <w:bCs/>
                <w:lang w:val="fr-FR"/>
              </w:rPr>
              <w:t>Prof. Coordonator</w:t>
            </w:r>
          </w:p>
        </w:tc>
        <w:tc>
          <w:tcPr>
            <w:tcW w:w="2338" w:type="dxa"/>
          </w:tcPr>
          <w:p w14:paraId="2DA9FCDD" w14:textId="77777777" w:rsidR="006F6BDE" w:rsidRPr="001748A7" w:rsidRDefault="006F6BDE" w:rsidP="004B5FE2">
            <w:pPr>
              <w:jc w:val="both"/>
              <w:rPr>
                <w:b/>
                <w:bCs/>
                <w:lang w:val="fr-FR"/>
              </w:rPr>
            </w:pPr>
            <w:r w:rsidRPr="001748A7">
              <w:rPr>
                <w:b/>
                <w:bCs/>
                <w:lang w:val="fr-FR"/>
              </w:rPr>
              <w:t>Etapa</w:t>
            </w:r>
          </w:p>
        </w:tc>
        <w:tc>
          <w:tcPr>
            <w:tcW w:w="2338" w:type="dxa"/>
          </w:tcPr>
          <w:p w14:paraId="6D567403" w14:textId="77777777" w:rsidR="006F6BDE" w:rsidRPr="001748A7" w:rsidRDefault="006F6BDE" w:rsidP="004B5FE2">
            <w:pPr>
              <w:jc w:val="both"/>
              <w:rPr>
                <w:b/>
                <w:bCs/>
                <w:lang w:val="fr-FR"/>
              </w:rPr>
            </w:pPr>
            <w:r w:rsidRPr="001748A7">
              <w:rPr>
                <w:b/>
                <w:bCs/>
                <w:lang w:val="fr-FR"/>
              </w:rPr>
              <w:t>Premiu</w:t>
            </w:r>
          </w:p>
        </w:tc>
      </w:tr>
      <w:tr w:rsidR="006F6BDE" w:rsidRPr="001748A7" w14:paraId="71736587" w14:textId="77777777" w:rsidTr="004B5FE2">
        <w:tc>
          <w:tcPr>
            <w:tcW w:w="2336" w:type="dxa"/>
          </w:tcPr>
          <w:p w14:paraId="250AFB95" w14:textId="77777777" w:rsidR="006F6BDE" w:rsidRPr="001748A7" w:rsidRDefault="006F6BDE" w:rsidP="004B5FE2">
            <w:pPr>
              <w:jc w:val="both"/>
              <w:rPr>
                <w:lang w:val="fr-FR"/>
              </w:rPr>
            </w:pPr>
            <w:r w:rsidRPr="001748A7">
              <w:rPr>
                <w:lang w:val="fr-FR"/>
              </w:rPr>
              <w:t>PĂUN TEODORA</w:t>
            </w:r>
          </w:p>
        </w:tc>
        <w:tc>
          <w:tcPr>
            <w:tcW w:w="2338" w:type="dxa"/>
          </w:tcPr>
          <w:p w14:paraId="31625481" w14:textId="77777777" w:rsidR="006F6BDE" w:rsidRPr="001748A7" w:rsidRDefault="006F6BDE" w:rsidP="004B5FE2">
            <w:pPr>
              <w:jc w:val="both"/>
              <w:rPr>
                <w:lang w:val="fr-FR"/>
              </w:rPr>
            </w:pPr>
            <w:r w:rsidRPr="001748A7">
              <w:rPr>
                <w:lang w:val="fr-FR"/>
              </w:rPr>
              <w:t>LAURA POPESCU</w:t>
            </w:r>
          </w:p>
        </w:tc>
        <w:tc>
          <w:tcPr>
            <w:tcW w:w="2338" w:type="dxa"/>
          </w:tcPr>
          <w:p w14:paraId="24509662" w14:textId="77777777" w:rsidR="006F6BDE" w:rsidRPr="001748A7" w:rsidRDefault="006F6BDE" w:rsidP="004B5FE2">
            <w:pPr>
              <w:jc w:val="both"/>
              <w:rPr>
                <w:lang w:val="fr-FR"/>
              </w:rPr>
            </w:pPr>
            <w:r w:rsidRPr="001748A7">
              <w:rPr>
                <w:lang w:val="fr-FR"/>
              </w:rPr>
              <w:t>NAȚIONALĂ</w:t>
            </w:r>
          </w:p>
        </w:tc>
        <w:tc>
          <w:tcPr>
            <w:tcW w:w="2338" w:type="dxa"/>
          </w:tcPr>
          <w:p w14:paraId="42A5E5F3" w14:textId="77777777" w:rsidR="006F6BDE" w:rsidRPr="001748A7" w:rsidRDefault="006F6BDE" w:rsidP="004B5FE2">
            <w:pPr>
              <w:jc w:val="both"/>
              <w:rPr>
                <w:lang w:val="fr-FR"/>
              </w:rPr>
            </w:pPr>
            <w:r w:rsidRPr="001748A7">
              <w:rPr>
                <w:lang w:val="fr-FR"/>
              </w:rPr>
              <w:t>MENȚIUNE</w:t>
            </w:r>
          </w:p>
        </w:tc>
      </w:tr>
      <w:tr w:rsidR="006F6BDE" w:rsidRPr="001748A7" w14:paraId="096E178A" w14:textId="77777777" w:rsidTr="004B5FE2">
        <w:tc>
          <w:tcPr>
            <w:tcW w:w="2336" w:type="dxa"/>
          </w:tcPr>
          <w:p w14:paraId="730AEC78" w14:textId="77777777" w:rsidR="006F6BDE" w:rsidRPr="001748A7" w:rsidRDefault="006F6BDE" w:rsidP="004B5FE2">
            <w:pPr>
              <w:jc w:val="both"/>
              <w:rPr>
                <w:lang w:val="fr-FR"/>
              </w:rPr>
            </w:pPr>
            <w:r w:rsidRPr="001748A7">
              <w:rPr>
                <w:lang w:val="fr-FR"/>
              </w:rPr>
              <w:t>PĂUN TEODORA</w:t>
            </w:r>
          </w:p>
        </w:tc>
        <w:tc>
          <w:tcPr>
            <w:tcW w:w="2338" w:type="dxa"/>
          </w:tcPr>
          <w:p w14:paraId="051E9E53" w14:textId="77777777" w:rsidR="006F6BDE" w:rsidRPr="001748A7" w:rsidRDefault="006F6BDE" w:rsidP="004B5FE2">
            <w:pPr>
              <w:jc w:val="both"/>
              <w:rPr>
                <w:lang w:val="fr-FR"/>
              </w:rPr>
            </w:pPr>
            <w:r w:rsidRPr="001748A7">
              <w:rPr>
                <w:lang w:val="fr-FR"/>
              </w:rPr>
              <w:t>LAURA POPESCU</w:t>
            </w:r>
          </w:p>
        </w:tc>
        <w:tc>
          <w:tcPr>
            <w:tcW w:w="2338" w:type="dxa"/>
          </w:tcPr>
          <w:p w14:paraId="02AC8AD5" w14:textId="77777777" w:rsidR="006F6BDE" w:rsidRPr="001748A7" w:rsidRDefault="006F6BDE" w:rsidP="004B5FE2">
            <w:pPr>
              <w:jc w:val="both"/>
              <w:rPr>
                <w:lang w:val="fr-FR"/>
              </w:rPr>
            </w:pPr>
            <w:r w:rsidRPr="001748A7">
              <w:rPr>
                <w:lang w:val="fr-FR"/>
              </w:rPr>
              <w:t>JUDEȚEANĂ</w:t>
            </w:r>
          </w:p>
        </w:tc>
        <w:tc>
          <w:tcPr>
            <w:tcW w:w="2338" w:type="dxa"/>
          </w:tcPr>
          <w:p w14:paraId="3056B518" w14:textId="77777777" w:rsidR="006F6BDE" w:rsidRPr="001748A7" w:rsidRDefault="006F6BDE" w:rsidP="004B5FE2">
            <w:pPr>
              <w:jc w:val="both"/>
              <w:rPr>
                <w:lang w:val="fr-FR"/>
              </w:rPr>
            </w:pPr>
            <w:r w:rsidRPr="001748A7">
              <w:rPr>
                <w:lang w:val="fr-FR"/>
              </w:rPr>
              <w:t>PREMIUL AL II-LEA</w:t>
            </w:r>
          </w:p>
        </w:tc>
      </w:tr>
      <w:tr w:rsidR="006F6BDE" w:rsidRPr="001748A7" w14:paraId="0DED3BAB" w14:textId="77777777" w:rsidTr="004B5FE2">
        <w:tc>
          <w:tcPr>
            <w:tcW w:w="2336" w:type="dxa"/>
          </w:tcPr>
          <w:p w14:paraId="5F89CDFE" w14:textId="77777777" w:rsidR="006F6BDE" w:rsidRPr="001748A7" w:rsidRDefault="006F6BDE" w:rsidP="004B5FE2">
            <w:pPr>
              <w:jc w:val="both"/>
              <w:rPr>
                <w:lang w:val="fr-FR"/>
              </w:rPr>
            </w:pPr>
            <w:r w:rsidRPr="001748A7">
              <w:rPr>
                <w:lang w:val="fr-FR"/>
              </w:rPr>
              <w:t>TÂRȚĂU PETRUȚ DANIEL</w:t>
            </w:r>
          </w:p>
        </w:tc>
        <w:tc>
          <w:tcPr>
            <w:tcW w:w="2338" w:type="dxa"/>
          </w:tcPr>
          <w:p w14:paraId="44B06057" w14:textId="77777777" w:rsidR="006F6BDE" w:rsidRPr="001748A7" w:rsidRDefault="006F6BDE" w:rsidP="004B5FE2">
            <w:pPr>
              <w:jc w:val="both"/>
              <w:rPr>
                <w:lang w:val="fr-FR"/>
              </w:rPr>
            </w:pPr>
            <w:r w:rsidRPr="001748A7">
              <w:rPr>
                <w:lang w:val="fr-FR"/>
              </w:rPr>
              <w:t>LAURA POPESCU</w:t>
            </w:r>
          </w:p>
        </w:tc>
        <w:tc>
          <w:tcPr>
            <w:tcW w:w="2338" w:type="dxa"/>
          </w:tcPr>
          <w:p w14:paraId="3D6CC5FE" w14:textId="77777777" w:rsidR="006F6BDE" w:rsidRPr="001748A7" w:rsidRDefault="006F6BDE" w:rsidP="004B5FE2">
            <w:pPr>
              <w:jc w:val="both"/>
              <w:rPr>
                <w:lang w:val="fr-FR"/>
              </w:rPr>
            </w:pPr>
            <w:r w:rsidRPr="001748A7">
              <w:rPr>
                <w:lang w:val="fr-FR"/>
              </w:rPr>
              <w:t>JUDEȚEANĂ</w:t>
            </w:r>
          </w:p>
        </w:tc>
        <w:tc>
          <w:tcPr>
            <w:tcW w:w="2338" w:type="dxa"/>
          </w:tcPr>
          <w:p w14:paraId="10F479B1" w14:textId="77777777" w:rsidR="006F6BDE" w:rsidRPr="001748A7" w:rsidRDefault="006F6BDE" w:rsidP="004B5FE2">
            <w:pPr>
              <w:jc w:val="both"/>
              <w:rPr>
                <w:lang w:val="fr-FR"/>
              </w:rPr>
            </w:pPr>
            <w:r w:rsidRPr="001748A7">
              <w:rPr>
                <w:lang w:val="fr-FR"/>
              </w:rPr>
              <w:t>MENȚIUNE</w:t>
            </w:r>
          </w:p>
        </w:tc>
      </w:tr>
    </w:tbl>
    <w:p w14:paraId="6116C3B8" w14:textId="77777777" w:rsidR="006F6BDE" w:rsidRPr="001748A7" w:rsidRDefault="006F6BDE" w:rsidP="006F6BDE">
      <w:pPr>
        <w:jc w:val="both"/>
        <w:rPr>
          <w:b/>
          <w:bCs/>
          <w:lang w:val="fr-FR"/>
        </w:rPr>
      </w:pPr>
    </w:p>
    <w:p w14:paraId="415F5750" w14:textId="77777777" w:rsidR="006F6BDE" w:rsidRPr="001748A7" w:rsidRDefault="006F6BDE" w:rsidP="006F6BDE">
      <w:pPr>
        <w:jc w:val="both"/>
        <w:rPr>
          <w:b/>
          <w:bCs/>
          <w:lang w:val="fr-FR"/>
        </w:rPr>
      </w:pPr>
      <w:r w:rsidRPr="001748A7">
        <w:rPr>
          <w:b/>
          <w:bCs/>
          <w:lang w:val="fr-FR"/>
        </w:rPr>
        <w:t xml:space="preserve">Olimpiada Națională de Limbi Clasice – Etapa județeană/a sectoarelor minicipiului București și etapa națională </w:t>
      </w:r>
    </w:p>
    <w:tbl>
      <w:tblPr>
        <w:tblStyle w:val="TableGrid"/>
        <w:tblW w:w="0" w:type="auto"/>
        <w:tblLook w:val="04A0" w:firstRow="1" w:lastRow="0" w:firstColumn="1" w:lastColumn="0" w:noHBand="0" w:noVBand="1"/>
      </w:tblPr>
      <w:tblGrid>
        <w:gridCol w:w="2336"/>
        <w:gridCol w:w="2338"/>
        <w:gridCol w:w="2338"/>
        <w:gridCol w:w="2338"/>
      </w:tblGrid>
      <w:tr w:rsidR="006F6BDE" w:rsidRPr="001748A7" w14:paraId="629467B7" w14:textId="77777777" w:rsidTr="004B5FE2">
        <w:tc>
          <w:tcPr>
            <w:tcW w:w="2336" w:type="dxa"/>
          </w:tcPr>
          <w:p w14:paraId="01A5805E" w14:textId="77777777" w:rsidR="006F6BDE" w:rsidRPr="001748A7" w:rsidRDefault="006F6BDE" w:rsidP="004B5FE2">
            <w:pPr>
              <w:jc w:val="both"/>
              <w:rPr>
                <w:b/>
                <w:bCs/>
                <w:lang w:val="fr-FR"/>
              </w:rPr>
            </w:pPr>
            <w:r w:rsidRPr="001748A7">
              <w:rPr>
                <w:b/>
                <w:bCs/>
                <w:lang w:val="fr-FR"/>
              </w:rPr>
              <w:t>Nume și prenume elev</w:t>
            </w:r>
          </w:p>
        </w:tc>
        <w:tc>
          <w:tcPr>
            <w:tcW w:w="2338" w:type="dxa"/>
          </w:tcPr>
          <w:p w14:paraId="453A43A1" w14:textId="77777777" w:rsidR="006F6BDE" w:rsidRPr="001748A7" w:rsidRDefault="006F6BDE" w:rsidP="004B5FE2">
            <w:pPr>
              <w:jc w:val="both"/>
              <w:rPr>
                <w:b/>
                <w:bCs/>
                <w:lang w:val="fr-FR"/>
              </w:rPr>
            </w:pPr>
            <w:r w:rsidRPr="001748A7">
              <w:rPr>
                <w:b/>
                <w:bCs/>
                <w:lang w:val="fr-FR"/>
              </w:rPr>
              <w:t>Prof. Coordonator</w:t>
            </w:r>
          </w:p>
        </w:tc>
        <w:tc>
          <w:tcPr>
            <w:tcW w:w="2338" w:type="dxa"/>
          </w:tcPr>
          <w:p w14:paraId="67415B24" w14:textId="77777777" w:rsidR="006F6BDE" w:rsidRPr="001748A7" w:rsidRDefault="006F6BDE" w:rsidP="004B5FE2">
            <w:pPr>
              <w:jc w:val="both"/>
              <w:rPr>
                <w:b/>
                <w:bCs/>
                <w:lang w:val="fr-FR"/>
              </w:rPr>
            </w:pPr>
            <w:r w:rsidRPr="001748A7">
              <w:rPr>
                <w:b/>
                <w:bCs/>
                <w:lang w:val="fr-FR"/>
              </w:rPr>
              <w:t>Etapa</w:t>
            </w:r>
          </w:p>
        </w:tc>
        <w:tc>
          <w:tcPr>
            <w:tcW w:w="2338" w:type="dxa"/>
          </w:tcPr>
          <w:p w14:paraId="51526FB6" w14:textId="77777777" w:rsidR="006F6BDE" w:rsidRPr="001748A7" w:rsidRDefault="006F6BDE" w:rsidP="004B5FE2">
            <w:pPr>
              <w:jc w:val="both"/>
              <w:rPr>
                <w:b/>
                <w:bCs/>
                <w:lang w:val="fr-FR"/>
              </w:rPr>
            </w:pPr>
            <w:r w:rsidRPr="001748A7">
              <w:rPr>
                <w:b/>
                <w:bCs/>
                <w:lang w:val="fr-FR"/>
              </w:rPr>
              <w:t>Premiu</w:t>
            </w:r>
          </w:p>
        </w:tc>
      </w:tr>
      <w:tr w:rsidR="006F6BDE" w:rsidRPr="001748A7" w14:paraId="7F1783BE" w14:textId="77777777" w:rsidTr="004B5FE2">
        <w:tc>
          <w:tcPr>
            <w:tcW w:w="2336" w:type="dxa"/>
          </w:tcPr>
          <w:p w14:paraId="725BC612" w14:textId="77777777" w:rsidR="006F6BDE" w:rsidRPr="001748A7" w:rsidRDefault="006F6BDE" w:rsidP="004B5FE2">
            <w:pPr>
              <w:jc w:val="both"/>
              <w:rPr>
                <w:lang w:val="fr-FR"/>
              </w:rPr>
            </w:pPr>
            <w:r w:rsidRPr="001748A7">
              <w:rPr>
                <w:lang w:val="fr-FR"/>
              </w:rPr>
              <w:t>NETE ANDREI OCTAVIAN</w:t>
            </w:r>
          </w:p>
        </w:tc>
        <w:tc>
          <w:tcPr>
            <w:tcW w:w="2338" w:type="dxa"/>
          </w:tcPr>
          <w:p w14:paraId="45CAA4A3" w14:textId="77777777" w:rsidR="006F6BDE" w:rsidRPr="001748A7" w:rsidRDefault="006F6BDE" w:rsidP="004B5FE2">
            <w:pPr>
              <w:jc w:val="both"/>
              <w:rPr>
                <w:lang w:val="fr-FR"/>
              </w:rPr>
            </w:pPr>
            <w:r w:rsidRPr="001748A7">
              <w:rPr>
                <w:lang w:val="fr-FR"/>
              </w:rPr>
              <w:t>LUCIA ARITON</w:t>
            </w:r>
          </w:p>
        </w:tc>
        <w:tc>
          <w:tcPr>
            <w:tcW w:w="2338" w:type="dxa"/>
          </w:tcPr>
          <w:p w14:paraId="0A1AE40D" w14:textId="77777777" w:rsidR="006F6BDE" w:rsidRPr="001748A7" w:rsidRDefault="006F6BDE" w:rsidP="004B5FE2">
            <w:pPr>
              <w:jc w:val="both"/>
              <w:rPr>
                <w:lang w:val="fr-FR"/>
              </w:rPr>
            </w:pPr>
            <w:r w:rsidRPr="001748A7">
              <w:rPr>
                <w:lang w:val="fr-FR"/>
              </w:rPr>
              <w:t>NAȚIONALĂ</w:t>
            </w:r>
          </w:p>
        </w:tc>
        <w:tc>
          <w:tcPr>
            <w:tcW w:w="2338" w:type="dxa"/>
          </w:tcPr>
          <w:p w14:paraId="44AB6A3D" w14:textId="77777777" w:rsidR="006F6BDE" w:rsidRPr="001748A7" w:rsidRDefault="006F6BDE" w:rsidP="004B5FE2">
            <w:pPr>
              <w:jc w:val="both"/>
              <w:rPr>
                <w:lang w:val="fr-FR"/>
              </w:rPr>
            </w:pPr>
            <w:r w:rsidRPr="001748A7">
              <w:rPr>
                <w:lang w:val="fr-FR"/>
              </w:rPr>
              <w:t>MEDALIA DE AUR</w:t>
            </w:r>
          </w:p>
        </w:tc>
      </w:tr>
      <w:tr w:rsidR="006F6BDE" w:rsidRPr="001748A7" w14:paraId="6C169D54" w14:textId="77777777" w:rsidTr="004B5FE2">
        <w:tc>
          <w:tcPr>
            <w:tcW w:w="2336" w:type="dxa"/>
          </w:tcPr>
          <w:p w14:paraId="44260B35" w14:textId="77777777" w:rsidR="006F6BDE" w:rsidRPr="001748A7" w:rsidRDefault="006F6BDE" w:rsidP="004B5FE2">
            <w:pPr>
              <w:jc w:val="both"/>
              <w:rPr>
                <w:lang w:val="fr-FR"/>
              </w:rPr>
            </w:pPr>
            <w:r w:rsidRPr="001748A7">
              <w:rPr>
                <w:lang w:val="fr-FR"/>
              </w:rPr>
              <w:t>NETE ANDREI OCTAVIAN</w:t>
            </w:r>
          </w:p>
        </w:tc>
        <w:tc>
          <w:tcPr>
            <w:tcW w:w="2338" w:type="dxa"/>
          </w:tcPr>
          <w:p w14:paraId="0288BB69" w14:textId="77777777" w:rsidR="006F6BDE" w:rsidRPr="001748A7" w:rsidRDefault="006F6BDE" w:rsidP="004B5FE2">
            <w:pPr>
              <w:jc w:val="both"/>
              <w:rPr>
                <w:lang w:val="fr-FR"/>
              </w:rPr>
            </w:pPr>
            <w:r w:rsidRPr="001748A7">
              <w:rPr>
                <w:lang w:val="fr-FR"/>
              </w:rPr>
              <w:t>LUCIA ARITON</w:t>
            </w:r>
          </w:p>
        </w:tc>
        <w:tc>
          <w:tcPr>
            <w:tcW w:w="2338" w:type="dxa"/>
          </w:tcPr>
          <w:p w14:paraId="528A65BD" w14:textId="77777777" w:rsidR="006F6BDE" w:rsidRPr="001748A7" w:rsidRDefault="006F6BDE" w:rsidP="004B5FE2">
            <w:pPr>
              <w:jc w:val="both"/>
              <w:rPr>
                <w:lang w:val="fr-FR"/>
              </w:rPr>
            </w:pPr>
            <w:r w:rsidRPr="001748A7">
              <w:rPr>
                <w:lang w:val="fr-FR"/>
              </w:rPr>
              <w:t>NAȚIONALĂ</w:t>
            </w:r>
          </w:p>
        </w:tc>
        <w:tc>
          <w:tcPr>
            <w:tcW w:w="2338" w:type="dxa"/>
          </w:tcPr>
          <w:p w14:paraId="226DDF27" w14:textId="77777777" w:rsidR="006F6BDE" w:rsidRPr="001748A7" w:rsidRDefault="006F6BDE" w:rsidP="004B5FE2">
            <w:pPr>
              <w:jc w:val="both"/>
              <w:rPr>
                <w:lang w:val="fr-FR"/>
              </w:rPr>
            </w:pPr>
            <w:r w:rsidRPr="001748A7">
              <w:rPr>
                <w:lang w:val="fr-FR"/>
              </w:rPr>
              <w:t>PREMIUL AL III-LEA</w:t>
            </w:r>
          </w:p>
        </w:tc>
      </w:tr>
      <w:tr w:rsidR="006F6BDE" w:rsidRPr="001748A7" w14:paraId="4D0EC991" w14:textId="77777777" w:rsidTr="004B5FE2">
        <w:tc>
          <w:tcPr>
            <w:tcW w:w="2336" w:type="dxa"/>
          </w:tcPr>
          <w:p w14:paraId="3A9E8844" w14:textId="77777777" w:rsidR="006F6BDE" w:rsidRPr="001748A7" w:rsidRDefault="006F6BDE" w:rsidP="004B5FE2">
            <w:pPr>
              <w:jc w:val="both"/>
              <w:rPr>
                <w:lang w:val="fr-FR"/>
              </w:rPr>
            </w:pPr>
            <w:r w:rsidRPr="001748A7">
              <w:rPr>
                <w:lang w:val="fr-FR"/>
              </w:rPr>
              <w:t>NETE ANDREI OCTAVIAN</w:t>
            </w:r>
          </w:p>
        </w:tc>
        <w:tc>
          <w:tcPr>
            <w:tcW w:w="2338" w:type="dxa"/>
          </w:tcPr>
          <w:p w14:paraId="6EDE7024" w14:textId="77777777" w:rsidR="006F6BDE" w:rsidRPr="001748A7" w:rsidRDefault="006F6BDE" w:rsidP="004B5FE2">
            <w:pPr>
              <w:jc w:val="both"/>
              <w:rPr>
                <w:lang w:val="fr-FR"/>
              </w:rPr>
            </w:pPr>
            <w:r w:rsidRPr="001748A7">
              <w:rPr>
                <w:lang w:val="fr-FR"/>
              </w:rPr>
              <w:t>LUCIA ARITON</w:t>
            </w:r>
          </w:p>
        </w:tc>
        <w:tc>
          <w:tcPr>
            <w:tcW w:w="2338" w:type="dxa"/>
          </w:tcPr>
          <w:p w14:paraId="6681144E" w14:textId="77777777" w:rsidR="006F6BDE" w:rsidRPr="001748A7" w:rsidRDefault="006F6BDE" w:rsidP="004B5FE2">
            <w:pPr>
              <w:jc w:val="both"/>
              <w:rPr>
                <w:lang w:val="fr-FR"/>
              </w:rPr>
            </w:pPr>
            <w:r w:rsidRPr="001748A7">
              <w:rPr>
                <w:lang w:val="fr-FR"/>
              </w:rPr>
              <w:t>JUDEȚEANĂ</w:t>
            </w:r>
          </w:p>
        </w:tc>
        <w:tc>
          <w:tcPr>
            <w:tcW w:w="2338" w:type="dxa"/>
          </w:tcPr>
          <w:p w14:paraId="00F4DEAA" w14:textId="77777777" w:rsidR="006F6BDE" w:rsidRPr="001748A7" w:rsidRDefault="006F6BDE" w:rsidP="004B5FE2">
            <w:pPr>
              <w:jc w:val="both"/>
              <w:rPr>
                <w:lang w:val="fr-FR"/>
              </w:rPr>
            </w:pPr>
            <w:r w:rsidRPr="001748A7">
              <w:rPr>
                <w:lang w:val="fr-FR"/>
              </w:rPr>
              <w:t>PREMIUL AL II-LEA</w:t>
            </w:r>
          </w:p>
        </w:tc>
      </w:tr>
    </w:tbl>
    <w:p w14:paraId="4B57A727" w14:textId="77777777" w:rsidR="006F6BDE" w:rsidRPr="001748A7" w:rsidRDefault="006F6BDE" w:rsidP="006F6BDE">
      <w:pPr>
        <w:jc w:val="both"/>
        <w:rPr>
          <w:b/>
          <w:bCs/>
          <w:lang w:val="fr-FR"/>
        </w:rPr>
      </w:pPr>
    </w:p>
    <w:p w14:paraId="7CB4628C" w14:textId="77777777" w:rsidR="006F6BDE" w:rsidRPr="001748A7" w:rsidRDefault="006F6BDE" w:rsidP="006F6BDE">
      <w:pPr>
        <w:jc w:val="both"/>
        <w:rPr>
          <w:b/>
          <w:bCs/>
          <w:lang w:val="ro-RO"/>
        </w:rPr>
      </w:pPr>
      <w:r w:rsidRPr="001748A7">
        <w:rPr>
          <w:b/>
          <w:bCs/>
          <w:lang w:val="ro-RO"/>
        </w:rPr>
        <w:t>3. EVALUAREA REZULTATELOR ÎNVĂȚĂRII</w:t>
      </w:r>
    </w:p>
    <w:p w14:paraId="2F359DD4" w14:textId="77777777" w:rsidR="006F6BDE" w:rsidRPr="001748A7" w:rsidRDefault="006F6BDE" w:rsidP="00500836">
      <w:pPr>
        <w:pStyle w:val="ListParagraph"/>
        <w:numPr>
          <w:ilvl w:val="0"/>
          <w:numId w:val="92"/>
        </w:numPr>
        <w:ind w:left="284" w:hanging="284"/>
        <w:jc w:val="both"/>
        <w:rPr>
          <w:b/>
          <w:bCs/>
          <w:lang w:val="ro-RO"/>
        </w:rPr>
      </w:pPr>
      <w:r w:rsidRPr="001748A7">
        <w:rPr>
          <w:lang w:val="ro-RO"/>
        </w:rPr>
        <w:t>Asigurarea transparenței criteriilor, a procedurilor de evaluare și a rezultatelor activităților de evaluare</w:t>
      </w:r>
    </w:p>
    <w:p w14:paraId="36F4A95B" w14:textId="77777777" w:rsidR="006F6BDE" w:rsidRPr="001748A7" w:rsidRDefault="006F6BDE" w:rsidP="00500836">
      <w:pPr>
        <w:pStyle w:val="ListParagraph"/>
        <w:numPr>
          <w:ilvl w:val="0"/>
          <w:numId w:val="92"/>
        </w:numPr>
        <w:ind w:left="284" w:hanging="284"/>
        <w:jc w:val="both"/>
        <w:rPr>
          <w:b/>
          <w:bCs/>
          <w:lang w:val="ro-RO"/>
        </w:rPr>
      </w:pPr>
      <w:r w:rsidRPr="001748A7">
        <w:rPr>
          <w:lang w:val="ro-RO"/>
        </w:rPr>
        <w:t>Aplicarea testelor predictive, interpretarea și comunicarea rezultatelor</w:t>
      </w:r>
    </w:p>
    <w:p w14:paraId="6311CBA4" w14:textId="77777777" w:rsidR="006F6BDE" w:rsidRPr="001748A7" w:rsidRDefault="006F6BDE" w:rsidP="00500836">
      <w:pPr>
        <w:pStyle w:val="ListParagraph"/>
        <w:numPr>
          <w:ilvl w:val="0"/>
          <w:numId w:val="92"/>
        </w:numPr>
        <w:ind w:left="284" w:hanging="284"/>
        <w:jc w:val="both"/>
        <w:rPr>
          <w:b/>
          <w:bCs/>
          <w:lang w:val="ro-RO"/>
        </w:rPr>
      </w:pPr>
      <w:r w:rsidRPr="001748A7">
        <w:rPr>
          <w:lang w:val="ro-RO"/>
        </w:rPr>
        <w:t>Utilizarea diverselor instrumente de evaluare, inclusiv a celor online</w:t>
      </w:r>
    </w:p>
    <w:p w14:paraId="3CBE4CA3" w14:textId="77777777" w:rsidR="006F6BDE" w:rsidRPr="001748A7" w:rsidRDefault="006F6BDE" w:rsidP="00500836">
      <w:pPr>
        <w:pStyle w:val="ListParagraph"/>
        <w:numPr>
          <w:ilvl w:val="0"/>
          <w:numId w:val="92"/>
        </w:numPr>
        <w:ind w:left="284" w:hanging="284"/>
        <w:jc w:val="both"/>
        <w:rPr>
          <w:b/>
          <w:bCs/>
          <w:lang w:val="ro-RO"/>
        </w:rPr>
      </w:pPr>
      <w:r w:rsidRPr="001748A7">
        <w:rPr>
          <w:lang w:val="ro-RO"/>
        </w:rPr>
        <w:lastRenderedPageBreak/>
        <w:t>Realizarea și aplicarea unor instrumente de evaluare a activității online, valorizarea rezultatelor evaluării și oferirea de feedback fiecărui elev</w:t>
      </w:r>
    </w:p>
    <w:p w14:paraId="6B8EDEEE"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în comisia de evaluare OLAV Sector 2/Municipiu – Mihaela Bal, Dorica Boltașu, Ioana Lungeanu, Horațiu Pepine, Daniel Popa, Laura Popescu, Nicoleta Simionescu,</w:t>
      </w:r>
    </w:p>
    <w:p w14:paraId="630B48DE"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în comisia de evaluare - contestații OLLR/Municipiu – Nicoleta Simionescu</w:t>
      </w:r>
    </w:p>
    <w:p w14:paraId="42F768F4"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și evaluator în comisia de organizare a OLLR, etapa pe sectoare – Dorica Boltașu</w:t>
      </w:r>
    </w:p>
    <w:p w14:paraId="28823F98" w14:textId="77777777" w:rsidR="006F6BDE" w:rsidRPr="001748A7" w:rsidRDefault="006F6BDE" w:rsidP="00500836">
      <w:pPr>
        <w:pStyle w:val="ListParagraph"/>
        <w:numPr>
          <w:ilvl w:val="0"/>
          <w:numId w:val="92"/>
        </w:numPr>
        <w:ind w:left="284" w:hanging="284"/>
        <w:jc w:val="both"/>
        <w:rPr>
          <w:lang w:val="ro-RO"/>
        </w:rPr>
      </w:pPr>
      <w:r w:rsidRPr="001748A7">
        <w:rPr>
          <w:lang w:val="ro-RO"/>
        </w:rPr>
        <w:t>Organizare Olimpiada de Lingvistică Sector 2/Municipiu – Dorica Boltașu, Nicoleta Simionescu</w:t>
      </w:r>
    </w:p>
    <w:p w14:paraId="27CE73BA" w14:textId="77777777" w:rsidR="006F6BDE" w:rsidRPr="001748A7" w:rsidRDefault="006F6BDE" w:rsidP="00500836">
      <w:pPr>
        <w:pStyle w:val="ListParagraph"/>
        <w:numPr>
          <w:ilvl w:val="0"/>
          <w:numId w:val="92"/>
        </w:numPr>
        <w:ind w:left="284" w:hanging="284"/>
        <w:jc w:val="both"/>
        <w:rPr>
          <w:lang w:val="ro-RO"/>
        </w:rPr>
      </w:pPr>
      <w:r w:rsidRPr="001748A7">
        <w:rPr>
          <w:lang w:val="ro-RO"/>
        </w:rPr>
        <w:t>Evaluator în comisia de Olimpiadei Cultură și spiritualitate, etapa pe sectoare – Dorica Boltașu</w:t>
      </w:r>
    </w:p>
    <w:p w14:paraId="363A6151"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în comisia Concursului Național ”Tinere condeie”, etapa municipală – Dorica Boltașu</w:t>
      </w:r>
    </w:p>
    <w:p w14:paraId="78B4237C"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în comisia Concursului Național de reviste școlare, etapa municipală – Dorica Boltașu</w:t>
      </w:r>
    </w:p>
    <w:p w14:paraId="31C23BB1" w14:textId="77777777" w:rsidR="006F6BDE" w:rsidRPr="001748A7" w:rsidRDefault="006F6BDE" w:rsidP="00500836">
      <w:pPr>
        <w:pStyle w:val="ListParagraph"/>
        <w:numPr>
          <w:ilvl w:val="0"/>
          <w:numId w:val="92"/>
        </w:numPr>
        <w:ind w:left="284" w:hanging="284"/>
        <w:jc w:val="both"/>
        <w:rPr>
          <w:lang w:val="ro-RO"/>
        </w:rPr>
      </w:pPr>
      <w:r w:rsidRPr="001748A7">
        <w:rPr>
          <w:lang w:val="ro-RO"/>
        </w:rPr>
        <w:t>Membru în comisia municipiului București de organizare și desfășurare a probelor practice/orale în profilul postului și a inspecțiilor speciale la clasă din cadrul concursului național pentru ocuparea posturilor/catedrelor declarate vacante/rezervate în învățământul preuniversitar, sesiunea 2023, - Dorica Boltașu, Nicoleta Simionescu</w:t>
      </w:r>
    </w:p>
    <w:p w14:paraId="0378C1A8" w14:textId="77777777" w:rsidR="006F6BDE" w:rsidRPr="001748A7" w:rsidRDefault="006F6BDE" w:rsidP="00500836">
      <w:pPr>
        <w:pStyle w:val="ListParagraph"/>
        <w:numPr>
          <w:ilvl w:val="0"/>
          <w:numId w:val="92"/>
        </w:numPr>
        <w:ind w:left="284" w:hanging="284"/>
        <w:jc w:val="both"/>
        <w:rPr>
          <w:lang w:val="ro-RO"/>
        </w:rPr>
      </w:pPr>
      <w:r w:rsidRPr="001748A7">
        <w:rPr>
          <w:lang w:val="ro-RO"/>
        </w:rPr>
        <w:t>Profesor coord. Symposion, în colaborare cu revista ”Observator cultural” – Dorica Boltașu</w:t>
      </w:r>
    </w:p>
    <w:p w14:paraId="4AAA0107" w14:textId="77777777" w:rsidR="006F6BDE" w:rsidRPr="001748A7" w:rsidRDefault="006F6BDE" w:rsidP="00500836">
      <w:pPr>
        <w:pStyle w:val="ListParagraph"/>
        <w:numPr>
          <w:ilvl w:val="0"/>
          <w:numId w:val="92"/>
        </w:numPr>
        <w:ind w:left="284" w:hanging="284"/>
        <w:jc w:val="both"/>
        <w:rPr>
          <w:lang w:val="ro-RO"/>
        </w:rPr>
      </w:pPr>
      <w:r w:rsidRPr="001748A7">
        <w:rPr>
          <w:lang w:val="ro-RO"/>
        </w:rPr>
        <w:t>Profesor coordonator Observator Lyceum – Dorica Boltașu</w:t>
      </w:r>
    </w:p>
    <w:p w14:paraId="76F64FD1" w14:textId="77777777" w:rsidR="006F6BDE" w:rsidRPr="001748A7" w:rsidRDefault="006F6BDE" w:rsidP="00750135">
      <w:pPr>
        <w:pStyle w:val="ListParagraph"/>
        <w:ind w:left="284" w:hanging="284"/>
        <w:jc w:val="both"/>
        <w:rPr>
          <w:lang w:val="ro-RO"/>
        </w:rPr>
      </w:pPr>
    </w:p>
    <w:p w14:paraId="52E31E2C" w14:textId="77777777" w:rsidR="006F6BDE" w:rsidRPr="001748A7" w:rsidRDefault="006F6BDE" w:rsidP="006F6BDE">
      <w:pPr>
        <w:jc w:val="both"/>
        <w:rPr>
          <w:b/>
          <w:bCs/>
          <w:lang w:val="ro-RO"/>
        </w:rPr>
      </w:pPr>
      <w:r w:rsidRPr="001748A7">
        <w:rPr>
          <w:b/>
          <w:bCs/>
          <w:lang w:val="ro-RO"/>
        </w:rPr>
        <w:t>4. MANAGEMENTUL CLASEI DE ELEVI</w:t>
      </w:r>
    </w:p>
    <w:p w14:paraId="6E0966F5" w14:textId="77777777" w:rsidR="006F6BDE" w:rsidRPr="001748A7" w:rsidRDefault="006F6BDE" w:rsidP="00500836">
      <w:pPr>
        <w:pStyle w:val="ListParagraph"/>
        <w:numPr>
          <w:ilvl w:val="0"/>
          <w:numId w:val="93"/>
        </w:numPr>
        <w:ind w:left="284" w:hanging="284"/>
        <w:jc w:val="both"/>
        <w:rPr>
          <w:b/>
          <w:bCs/>
          <w:lang w:val="ro-RO"/>
        </w:rPr>
      </w:pPr>
      <w:r w:rsidRPr="001748A7">
        <w:rPr>
          <w:lang w:val="ro-RO"/>
        </w:rPr>
        <w:t>Stabilirea unui cadru adecvat (reguli de conduită, atitudini, ambient) pentru desfășurarea activităților în conformitate cu particularitățile clasei de elevi</w:t>
      </w:r>
    </w:p>
    <w:p w14:paraId="79BFB132" w14:textId="77777777" w:rsidR="006F6BDE" w:rsidRPr="001748A7" w:rsidRDefault="006F6BDE" w:rsidP="00500836">
      <w:pPr>
        <w:pStyle w:val="ListParagraph"/>
        <w:numPr>
          <w:ilvl w:val="0"/>
          <w:numId w:val="93"/>
        </w:numPr>
        <w:ind w:left="284" w:hanging="284"/>
        <w:jc w:val="both"/>
        <w:rPr>
          <w:b/>
          <w:bCs/>
          <w:lang w:val="ro-RO"/>
        </w:rPr>
      </w:pPr>
      <w:r w:rsidRPr="001748A7">
        <w:rPr>
          <w:lang w:val="ro-RO"/>
        </w:rPr>
        <w:t>Motivarea elevilor prin valorizarea exemplelor de bună practică</w:t>
      </w:r>
    </w:p>
    <w:p w14:paraId="49FDD675" w14:textId="77777777" w:rsidR="006F6BDE" w:rsidRPr="001748A7" w:rsidRDefault="006F6BDE" w:rsidP="00500836">
      <w:pPr>
        <w:pStyle w:val="ListParagraph"/>
        <w:numPr>
          <w:ilvl w:val="0"/>
          <w:numId w:val="93"/>
        </w:numPr>
        <w:ind w:left="284" w:hanging="284"/>
        <w:jc w:val="both"/>
        <w:rPr>
          <w:b/>
          <w:bCs/>
          <w:lang w:val="ro-RO"/>
        </w:rPr>
      </w:pPr>
      <w:r w:rsidRPr="001748A7">
        <w:rPr>
          <w:lang w:val="ro-RO"/>
        </w:rPr>
        <w:t>Organizare de excursii în țară și în străinătate  – Lucia Ariton</w:t>
      </w:r>
    </w:p>
    <w:p w14:paraId="2A1913C2" w14:textId="77777777" w:rsidR="006F6BDE" w:rsidRPr="001748A7" w:rsidRDefault="006F6BDE" w:rsidP="00500836">
      <w:pPr>
        <w:pStyle w:val="ListParagraph"/>
        <w:numPr>
          <w:ilvl w:val="0"/>
          <w:numId w:val="93"/>
        </w:numPr>
        <w:ind w:left="284" w:hanging="284"/>
        <w:jc w:val="both"/>
        <w:rPr>
          <w:lang w:val="ro-RO"/>
        </w:rPr>
      </w:pPr>
      <w:r w:rsidRPr="001748A7">
        <w:rPr>
          <w:lang w:val="fr-FR"/>
        </w:rPr>
        <w:t xml:space="preserve">Excursie octombrie 2022, Sibiu, clasa a XII-a C – Nicoleta Simionescu </w:t>
      </w:r>
    </w:p>
    <w:p w14:paraId="6BE26C55" w14:textId="53C24618" w:rsidR="006F6BDE" w:rsidRPr="001748A7" w:rsidRDefault="006F6BDE" w:rsidP="00750135">
      <w:pPr>
        <w:ind w:left="284" w:hanging="284"/>
        <w:jc w:val="both"/>
        <w:rPr>
          <w:b/>
          <w:bCs/>
          <w:lang w:val="ro-RO"/>
        </w:rPr>
      </w:pPr>
    </w:p>
    <w:p w14:paraId="6862FB41" w14:textId="77777777" w:rsidR="006F6BDE" w:rsidRPr="001748A7" w:rsidRDefault="006F6BDE" w:rsidP="00750135">
      <w:pPr>
        <w:ind w:left="284" w:hanging="284"/>
        <w:jc w:val="both"/>
        <w:rPr>
          <w:b/>
          <w:bCs/>
          <w:lang w:val="ro-RO"/>
        </w:rPr>
      </w:pPr>
      <w:r w:rsidRPr="001748A7">
        <w:rPr>
          <w:b/>
          <w:bCs/>
          <w:lang w:val="ro-RO"/>
        </w:rPr>
        <w:t>5. MANAGEMENTUL CARIEREI ȘI AL DEZVOLTĂRII PERSONALE</w:t>
      </w:r>
    </w:p>
    <w:p w14:paraId="384DC88D" w14:textId="77777777" w:rsidR="006F6BDE" w:rsidRPr="001748A7" w:rsidRDefault="006F6BDE" w:rsidP="00500836">
      <w:pPr>
        <w:pStyle w:val="ListParagraph"/>
        <w:numPr>
          <w:ilvl w:val="0"/>
          <w:numId w:val="88"/>
        </w:numPr>
        <w:ind w:left="284" w:hanging="284"/>
        <w:jc w:val="both"/>
        <w:rPr>
          <w:lang w:val="ro-RO"/>
        </w:rPr>
      </w:pPr>
      <w:r w:rsidRPr="001748A7">
        <w:rPr>
          <w:lang w:val="ro-RO"/>
        </w:rPr>
        <w:t>Absolvirea cursului „Programul de pregătire/formare pentru profesori” desfășurat de Universitatea Politehnică din București, în cadrul proiectului „Ambasadori UPB – Profesori” – Mihaela Bal</w:t>
      </w:r>
    </w:p>
    <w:p w14:paraId="1B139E32" w14:textId="77777777" w:rsidR="006F6BDE" w:rsidRPr="001748A7" w:rsidRDefault="006F6BDE" w:rsidP="00500836">
      <w:pPr>
        <w:pStyle w:val="ListParagraph"/>
        <w:numPr>
          <w:ilvl w:val="0"/>
          <w:numId w:val="88"/>
        </w:numPr>
        <w:ind w:left="284" w:hanging="284"/>
        <w:jc w:val="both"/>
        <w:rPr>
          <w:lang w:val="ro-RO"/>
        </w:rPr>
      </w:pPr>
      <w:r w:rsidRPr="001748A7">
        <w:rPr>
          <w:lang w:val="ro-RO"/>
        </w:rPr>
        <w:t>Participare la activitatea metodică municipala, martie, Școala Centrală, sector 2, București. – Boltașu Dorica</w:t>
      </w:r>
    </w:p>
    <w:p w14:paraId="5AA896E4" w14:textId="77777777" w:rsidR="006F6BDE" w:rsidRPr="001748A7" w:rsidRDefault="006F6BDE" w:rsidP="00500836">
      <w:pPr>
        <w:pStyle w:val="ListParagraph"/>
        <w:numPr>
          <w:ilvl w:val="0"/>
          <w:numId w:val="88"/>
        </w:numPr>
        <w:ind w:left="284" w:hanging="284"/>
        <w:jc w:val="both"/>
        <w:rPr>
          <w:lang w:val="ro-RO"/>
        </w:rPr>
      </w:pPr>
      <w:r w:rsidRPr="001748A7">
        <w:rPr>
          <w:lang w:val="ro-RO"/>
        </w:rPr>
        <w:t>Articole în revistele de cultură ”Observator cultural”, ”Vatra”, literomania.com – Dorica Boltașu</w:t>
      </w:r>
    </w:p>
    <w:p w14:paraId="10B1818C" w14:textId="77777777" w:rsidR="006F6BDE" w:rsidRPr="001748A7" w:rsidRDefault="006F6BDE" w:rsidP="00500836">
      <w:pPr>
        <w:pStyle w:val="ListParagraph"/>
        <w:numPr>
          <w:ilvl w:val="0"/>
          <w:numId w:val="88"/>
        </w:numPr>
        <w:ind w:left="284" w:hanging="284"/>
        <w:jc w:val="both"/>
        <w:rPr>
          <w:lang w:val="ro-RO"/>
        </w:rPr>
      </w:pPr>
      <w:r w:rsidRPr="001748A7">
        <w:rPr>
          <w:lang w:val="ro-RO"/>
        </w:rPr>
        <w:t>Participare la Conferința ALGCR – Asociația de Literatură Generală și Comparată din România, cu afiliere internațională ICLA – Brașov, noiembrie 2022, cu tema Revista Secolul XX – polul internațional al literaturii române în comunism – Boltașu Dorica</w:t>
      </w:r>
    </w:p>
    <w:p w14:paraId="04C38DBD" w14:textId="77777777" w:rsidR="006F6BDE" w:rsidRPr="001748A7" w:rsidRDefault="006F6BDE" w:rsidP="00500836">
      <w:pPr>
        <w:pStyle w:val="ListParagraph"/>
        <w:numPr>
          <w:ilvl w:val="0"/>
          <w:numId w:val="88"/>
        </w:numPr>
        <w:ind w:left="284" w:hanging="284"/>
        <w:jc w:val="both"/>
        <w:rPr>
          <w:lang w:val="ro-RO"/>
        </w:rPr>
      </w:pPr>
      <w:r w:rsidRPr="001748A7">
        <w:rPr>
          <w:lang w:val="ro-RO"/>
        </w:rPr>
        <w:t>Membru ALGCR - Asociația de Literatură Generală și Comparată din România, cu afiliere internațională ICLA – Dorica Boltașu</w:t>
      </w:r>
    </w:p>
    <w:p w14:paraId="5D212FC6" w14:textId="77777777" w:rsidR="006F6BDE" w:rsidRPr="001748A7" w:rsidRDefault="006F6BDE" w:rsidP="00500836">
      <w:pPr>
        <w:pStyle w:val="ListParagraph"/>
        <w:numPr>
          <w:ilvl w:val="0"/>
          <w:numId w:val="88"/>
        </w:numPr>
        <w:ind w:left="284" w:hanging="284"/>
        <w:jc w:val="both"/>
        <w:rPr>
          <w:lang w:val="ro-RO"/>
        </w:rPr>
      </w:pPr>
      <w:r w:rsidRPr="001748A7">
        <w:rPr>
          <w:lang w:val="ro-RO"/>
        </w:rPr>
        <w:t>Coautor auxiliare școlare cu aprobare MECTS și ISBN – Dorica Boltașu</w:t>
      </w:r>
    </w:p>
    <w:p w14:paraId="5D32ADE6" w14:textId="77777777" w:rsidR="006F6BDE" w:rsidRPr="001748A7" w:rsidRDefault="006F6BDE" w:rsidP="00500836">
      <w:pPr>
        <w:pStyle w:val="ListParagraph"/>
        <w:numPr>
          <w:ilvl w:val="0"/>
          <w:numId w:val="88"/>
        </w:numPr>
        <w:ind w:left="284" w:hanging="284"/>
        <w:jc w:val="both"/>
        <w:rPr>
          <w:b/>
          <w:bCs/>
          <w:lang w:val="ro-RO"/>
        </w:rPr>
      </w:pPr>
      <w:r w:rsidRPr="001748A7">
        <w:rPr>
          <w:lang w:val="ro-RO"/>
        </w:rPr>
        <w:t xml:space="preserve">Participare la </w:t>
      </w:r>
      <w:r w:rsidRPr="001748A7">
        <w:rPr>
          <w:i/>
          <w:iCs/>
          <w:lang w:val="ro-RO"/>
        </w:rPr>
        <w:t xml:space="preserve">Atelierele de lucru PROF III și PROF IV, </w:t>
      </w:r>
      <w:r w:rsidRPr="001748A7">
        <w:rPr>
          <w:lang w:val="ro-RO"/>
        </w:rPr>
        <w:t xml:space="preserve">organizate de Ministerul Educației, prin CCD Ilfov, în cadrul proiectului </w:t>
      </w:r>
      <w:r w:rsidRPr="001748A7">
        <w:rPr>
          <w:i/>
          <w:iCs/>
          <w:lang w:val="ro-RO"/>
        </w:rPr>
        <w:t xml:space="preserve">Profesionalizarea carierei didactice – PROF, </w:t>
      </w:r>
      <w:r w:rsidRPr="001748A7">
        <w:rPr>
          <w:lang w:val="ro-RO"/>
        </w:rPr>
        <w:t>14-16 decembrie 2022 – Nicoleta Simionescu</w:t>
      </w:r>
    </w:p>
    <w:p w14:paraId="7C462AC4" w14:textId="77777777" w:rsidR="006F6BDE" w:rsidRPr="001748A7" w:rsidRDefault="006F6BDE" w:rsidP="00500836">
      <w:pPr>
        <w:pStyle w:val="ListParagraph"/>
        <w:numPr>
          <w:ilvl w:val="0"/>
          <w:numId w:val="88"/>
        </w:numPr>
        <w:ind w:left="284" w:hanging="284"/>
        <w:jc w:val="both"/>
        <w:rPr>
          <w:lang w:val="ro-RO"/>
        </w:rPr>
      </w:pPr>
      <w:r w:rsidRPr="001748A7">
        <w:rPr>
          <w:lang w:val="ro-RO"/>
        </w:rPr>
        <w:t>Participare la Conferinta nationala Pedagogie și competențe digitale, 5 octombrie 2022, CCD București – Nicoleta Simionescu</w:t>
      </w:r>
    </w:p>
    <w:p w14:paraId="2AE395B8" w14:textId="77777777" w:rsidR="006F6BDE" w:rsidRPr="001748A7" w:rsidRDefault="006F6BDE" w:rsidP="00500836">
      <w:pPr>
        <w:pStyle w:val="ListParagraph"/>
        <w:numPr>
          <w:ilvl w:val="0"/>
          <w:numId w:val="88"/>
        </w:numPr>
        <w:ind w:left="284" w:hanging="284"/>
        <w:jc w:val="both"/>
        <w:rPr>
          <w:lang w:val="ro-RO"/>
        </w:rPr>
      </w:pPr>
      <w:r w:rsidRPr="001748A7">
        <w:rPr>
          <w:lang w:val="ro-RO"/>
        </w:rPr>
        <w:lastRenderedPageBreak/>
        <w:t>Participare la Programul de formare prin webinare pe tema „Proiecte europene, sursă de schimbare și implicare în mediul școlar” organizat în datele de 01, 08 și 15 decembrie 2022. – Nicoleta Simionescu</w:t>
      </w:r>
    </w:p>
    <w:p w14:paraId="77F378B3" w14:textId="77777777" w:rsidR="006F6BDE" w:rsidRPr="001748A7" w:rsidRDefault="006F6BDE" w:rsidP="00500836">
      <w:pPr>
        <w:pStyle w:val="ListParagraph"/>
        <w:numPr>
          <w:ilvl w:val="0"/>
          <w:numId w:val="88"/>
        </w:numPr>
        <w:ind w:left="284" w:hanging="284"/>
        <w:jc w:val="both"/>
        <w:rPr>
          <w:lang w:val="ro-RO"/>
        </w:rPr>
      </w:pPr>
      <w:r w:rsidRPr="001748A7">
        <w:rPr>
          <w:lang w:val="ro-RO"/>
        </w:rPr>
        <w:t>Curs de inspecție școlară, CCD, noiembrie 2022 – Dorica Boltașu</w:t>
      </w:r>
    </w:p>
    <w:p w14:paraId="526A6875" w14:textId="77777777" w:rsidR="006F6BDE" w:rsidRPr="001748A7" w:rsidRDefault="006F6BDE" w:rsidP="00500836">
      <w:pPr>
        <w:pStyle w:val="ListParagraph"/>
        <w:numPr>
          <w:ilvl w:val="0"/>
          <w:numId w:val="88"/>
        </w:numPr>
        <w:ind w:left="284" w:hanging="284"/>
        <w:jc w:val="both"/>
        <w:rPr>
          <w:lang w:val="ro-RO"/>
        </w:rPr>
      </w:pPr>
      <w:r w:rsidRPr="001748A7">
        <w:rPr>
          <w:lang w:val="ro-RO"/>
        </w:rPr>
        <w:t xml:space="preserve">Workshop ”Inteligența emoțională”, 9.03.2023, CCD și CN ”Iulia Hasdeu” – Dorica Boltașu, Nicoleta Simionescu </w:t>
      </w:r>
    </w:p>
    <w:p w14:paraId="57362D0A" w14:textId="77777777" w:rsidR="006F6BDE" w:rsidRPr="001748A7" w:rsidRDefault="006F6BDE" w:rsidP="00500836">
      <w:pPr>
        <w:pStyle w:val="ListParagraph"/>
        <w:numPr>
          <w:ilvl w:val="0"/>
          <w:numId w:val="88"/>
        </w:numPr>
        <w:ind w:left="284" w:hanging="284"/>
        <w:jc w:val="both"/>
        <w:rPr>
          <w:lang w:val="ro-RO"/>
        </w:rPr>
      </w:pPr>
      <w:r w:rsidRPr="001748A7">
        <w:rPr>
          <w:lang w:val="ro-RO"/>
        </w:rPr>
        <w:t>Participare la Proiectul Zilele Sofia Nădejde - ediția a V-a. – Dorica Boltașu, Nicoleta Simionescu</w:t>
      </w:r>
    </w:p>
    <w:p w14:paraId="546ABEFC" w14:textId="77777777" w:rsidR="006F6BDE" w:rsidRPr="001748A7" w:rsidRDefault="006F6BDE" w:rsidP="00500836">
      <w:pPr>
        <w:pStyle w:val="ListParagraph"/>
        <w:numPr>
          <w:ilvl w:val="0"/>
          <w:numId w:val="88"/>
        </w:numPr>
        <w:ind w:left="284" w:hanging="284"/>
        <w:jc w:val="both"/>
        <w:rPr>
          <w:lang w:val="ro-RO"/>
        </w:rPr>
      </w:pPr>
      <w:r w:rsidRPr="001748A7">
        <w:rPr>
          <w:lang w:val="ro-RO"/>
        </w:rPr>
        <w:t xml:space="preserve">Participare la Conferința </w:t>
      </w:r>
      <w:r w:rsidRPr="001748A7">
        <w:rPr>
          <w:i/>
          <w:iCs/>
          <w:lang w:val="ro-RO"/>
        </w:rPr>
        <w:t>Predau educație media</w:t>
      </w:r>
      <w:r w:rsidRPr="001748A7">
        <w:rPr>
          <w:lang w:val="ro-RO"/>
        </w:rPr>
        <w:t>, Centrul pentru Jurnalism Independent, 25.XI.2022 – Nicoleta Simionescu</w:t>
      </w:r>
    </w:p>
    <w:p w14:paraId="1E2DA809" w14:textId="77777777" w:rsidR="006F6BDE" w:rsidRPr="001748A7" w:rsidRDefault="006F6BDE" w:rsidP="00500836">
      <w:pPr>
        <w:pStyle w:val="ListParagraph"/>
        <w:numPr>
          <w:ilvl w:val="0"/>
          <w:numId w:val="88"/>
        </w:numPr>
        <w:ind w:left="284" w:hanging="284"/>
        <w:jc w:val="both"/>
        <w:rPr>
          <w:lang w:val="ro-RO"/>
        </w:rPr>
      </w:pPr>
      <w:r w:rsidRPr="001748A7">
        <w:rPr>
          <w:lang w:val="ro-RO"/>
        </w:rPr>
        <w:t xml:space="preserve">Participare la cursul </w:t>
      </w:r>
      <w:r w:rsidRPr="001748A7">
        <w:rPr>
          <w:i/>
          <w:iCs/>
          <w:lang w:val="ro-RO"/>
        </w:rPr>
        <w:t>Abordarea integrată a copiilor cu CES</w:t>
      </w:r>
      <w:r w:rsidRPr="001748A7">
        <w:rPr>
          <w:lang w:val="ro-RO"/>
        </w:rPr>
        <w:t>, curs avizat, CCD București, 9-26.XI.2022 – Nicoleta Simionescu</w:t>
      </w:r>
    </w:p>
    <w:p w14:paraId="5894169E" w14:textId="77777777" w:rsidR="006F6BDE" w:rsidRPr="001748A7" w:rsidRDefault="006F6BDE" w:rsidP="00500836">
      <w:pPr>
        <w:pStyle w:val="ListParagraph"/>
        <w:numPr>
          <w:ilvl w:val="0"/>
          <w:numId w:val="88"/>
        </w:numPr>
        <w:ind w:left="284" w:hanging="284"/>
        <w:jc w:val="both"/>
        <w:rPr>
          <w:lang w:val="ro-RO"/>
        </w:rPr>
      </w:pPr>
      <w:r w:rsidRPr="001748A7">
        <w:rPr>
          <w:lang w:val="ro-RO"/>
        </w:rPr>
        <w:t>Membru al grupurilor de lucru pentru elaborarea curriculum, Limba și literatura română- profesională și Literatură universală – Dorica Boltașu, Nicoleta Simionescu</w:t>
      </w:r>
    </w:p>
    <w:p w14:paraId="443491D3" w14:textId="77777777" w:rsidR="006F6BDE" w:rsidRPr="001748A7" w:rsidRDefault="006F6BDE" w:rsidP="00500836">
      <w:pPr>
        <w:pStyle w:val="ListParagraph"/>
        <w:numPr>
          <w:ilvl w:val="0"/>
          <w:numId w:val="88"/>
        </w:numPr>
        <w:ind w:left="284" w:hanging="284"/>
        <w:jc w:val="both"/>
        <w:rPr>
          <w:lang w:val="ro-RO"/>
        </w:rPr>
      </w:pPr>
      <w:r w:rsidRPr="001748A7">
        <w:rPr>
          <w:lang w:val="fr-FR"/>
        </w:rPr>
        <w:t xml:space="preserve">Membru al Corpului de profesori evaluatori pentru examenele și concursurile naționale (CPEECN) </w:t>
      </w:r>
      <w:r w:rsidRPr="001748A7">
        <w:rPr>
          <w:lang w:val="ro-RO"/>
        </w:rPr>
        <w:t>– Dorica Boltașu, Nicoleta Simionescu</w:t>
      </w:r>
    </w:p>
    <w:p w14:paraId="2FCB311B" w14:textId="77777777" w:rsidR="006F6BDE" w:rsidRPr="001748A7" w:rsidRDefault="006F6BDE" w:rsidP="00500836">
      <w:pPr>
        <w:pStyle w:val="ListParagraph"/>
        <w:numPr>
          <w:ilvl w:val="0"/>
          <w:numId w:val="88"/>
        </w:numPr>
        <w:ind w:left="284" w:hanging="284"/>
        <w:jc w:val="both"/>
        <w:rPr>
          <w:bCs/>
          <w:lang w:val="ro-RO"/>
        </w:rPr>
      </w:pPr>
      <w:r w:rsidRPr="001748A7">
        <w:rPr>
          <w:bCs/>
          <w:lang w:val="ro-RO"/>
        </w:rPr>
        <w:t>Membru ANPRO – Nicoleta Simionescu</w:t>
      </w:r>
    </w:p>
    <w:p w14:paraId="2127B067" w14:textId="77777777" w:rsidR="006F6BDE" w:rsidRPr="001748A7" w:rsidRDefault="006F6BDE" w:rsidP="00500836">
      <w:pPr>
        <w:pStyle w:val="ListParagraph"/>
        <w:numPr>
          <w:ilvl w:val="0"/>
          <w:numId w:val="88"/>
        </w:numPr>
        <w:ind w:left="284" w:hanging="284"/>
        <w:jc w:val="both"/>
        <w:rPr>
          <w:bCs/>
          <w:lang w:val="ro-RO"/>
        </w:rPr>
      </w:pPr>
      <w:r w:rsidRPr="001748A7">
        <w:rPr>
          <w:bCs/>
          <w:lang w:val="ro-RO"/>
        </w:rPr>
        <w:t>Asistent universitar colaborator în cadrul Facultății de Litere, Universitatea din București – Nicoleta Simionescu</w:t>
      </w:r>
    </w:p>
    <w:p w14:paraId="0AA71FDC" w14:textId="77777777" w:rsidR="006F6BDE" w:rsidRPr="001748A7" w:rsidRDefault="006F6BDE" w:rsidP="00500836">
      <w:pPr>
        <w:pStyle w:val="ListParagraph"/>
        <w:numPr>
          <w:ilvl w:val="0"/>
          <w:numId w:val="88"/>
        </w:numPr>
        <w:ind w:left="284" w:hanging="284"/>
        <w:jc w:val="both"/>
        <w:rPr>
          <w:bCs/>
          <w:lang w:val="ro-RO"/>
        </w:rPr>
      </w:pPr>
      <w:r w:rsidRPr="001748A7">
        <w:rPr>
          <w:bCs/>
          <w:lang w:val="ro-RO"/>
        </w:rPr>
        <w:t>Obținerea gradului didactic I. – Nicoleta Simionescu</w:t>
      </w:r>
    </w:p>
    <w:p w14:paraId="487DF67D" w14:textId="77777777" w:rsidR="006F6BDE" w:rsidRPr="001748A7" w:rsidRDefault="006F6BDE" w:rsidP="00500836">
      <w:pPr>
        <w:pStyle w:val="ListParagraph"/>
        <w:numPr>
          <w:ilvl w:val="0"/>
          <w:numId w:val="88"/>
        </w:numPr>
        <w:ind w:left="284" w:hanging="284"/>
        <w:jc w:val="both"/>
        <w:rPr>
          <w:lang w:val="ro-RO"/>
        </w:rPr>
      </w:pPr>
      <w:r w:rsidRPr="001748A7">
        <w:rPr>
          <w:lang w:val="ro-RO"/>
        </w:rPr>
        <w:t>Membru în corpul național al profesorilor mentori în învățământul preuniversitar – Dorica Boltașu, Nicoleta Simionescu</w:t>
      </w:r>
    </w:p>
    <w:p w14:paraId="236602C3" w14:textId="77777777" w:rsidR="006F6BDE" w:rsidRPr="001748A7" w:rsidRDefault="006F6BDE" w:rsidP="00500836">
      <w:pPr>
        <w:pStyle w:val="ListParagraph"/>
        <w:numPr>
          <w:ilvl w:val="0"/>
          <w:numId w:val="88"/>
        </w:numPr>
        <w:ind w:left="284" w:hanging="284"/>
        <w:jc w:val="both"/>
        <w:rPr>
          <w:lang w:val="ro-RO"/>
        </w:rPr>
      </w:pPr>
      <w:r w:rsidRPr="001748A7">
        <w:rPr>
          <w:lang w:val="ro-RO"/>
        </w:rPr>
        <w:t>Membru în corpul național al formatorilor în domeniul mentoratului de carieră didactică din învățământul preuniversitar – Dorica Boltașu, Nicoleta Simionescu</w:t>
      </w:r>
    </w:p>
    <w:p w14:paraId="1B84B527" w14:textId="77777777" w:rsidR="006F6BDE" w:rsidRPr="001748A7" w:rsidRDefault="006F6BDE" w:rsidP="00500836">
      <w:pPr>
        <w:pStyle w:val="ListParagraph"/>
        <w:numPr>
          <w:ilvl w:val="0"/>
          <w:numId w:val="88"/>
        </w:numPr>
        <w:ind w:left="284" w:hanging="284"/>
        <w:jc w:val="both"/>
        <w:rPr>
          <w:lang w:val="ro-RO"/>
        </w:rPr>
      </w:pPr>
      <w:r w:rsidRPr="001748A7">
        <w:rPr>
          <w:bCs/>
          <w:lang w:val="ro-RO"/>
        </w:rPr>
        <w:t xml:space="preserve">Formator în cadrul programului PROF IV - COACHING ÎN PROCESUL DE PREDARE-ÎNVĂȚARE-EVALUARE ÎN CONTEXT BLENDED LEARNING - </w:t>
      </w:r>
      <w:r w:rsidRPr="001748A7">
        <w:rPr>
          <w:lang w:val="ro-RO"/>
        </w:rPr>
        <w:t>– Dorica Boltașu, Nicoleta Simionescu</w:t>
      </w:r>
    </w:p>
    <w:p w14:paraId="6F7CCB54" w14:textId="74F0863C" w:rsidR="006F6BDE" w:rsidRPr="00750135" w:rsidRDefault="006F6BDE" w:rsidP="00500836">
      <w:pPr>
        <w:pStyle w:val="ListParagraph"/>
        <w:numPr>
          <w:ilvl w:val="0"/>
          <w:numId w:val="88"/>
        </w:numPr>
        <w:ind w:left="284" w:hanging="284"/>
        <w:jc w:val="both"/>
        <w:rPr>
          <w:lang w:val="ro-RO"/>
        </w:rPr>
      </w:pPr>
      <w:r w:rsidRPr="001748A7">
        <w:rPr>
          <w:bCs/>
          <w:lang w:val="ro-RO"/>
        </w:rPr>
        <w:t>Expert formator mentorat didactic, în cadrul proiectului PROF, Ministerul Educației, cf. Deciziei nr. 1338/POCU_146587/02.05.2023 și Anexei 2. – Nicoleta Simionescu</w:t>
      </w:r>
    </w:p>
    <w:p w14:paraId="219140E4" w14:textId="77777777" w:rsidR="006F6BDE" w:rsidRPr="001748A7" w:rsidRDefault="006F6BDE" w:rsidP="00500836">
      <w:pPr>
        <w:pStyle w:val="ListParagraph"/>
        <w:numPr>
          <w:ilvl w:val="0"/>
          <w:numId w:val="88"/>
        </w:numPr>
        <w:ind w:left="284" w:hanging="284"/>
        <w:jc w:val="both"/>
        <w:rPr>
          <w:lang w:val="ro-RO"/>
        </w:rPr>
      </w:pPr>
      <w:r w:rsidRPr="001748A7">
        <w:rPr>
          <w:lang w:val="ro-RO"/>
        </w:rPr>
        <w:t xml:space="preserve">Mihaela Bal - cadru didactic asociat al Universității Politehnice București, FILS, departamentul Limba română pentru studenții străini: </w:t>
      </w:r>
      <w:r w:rsidRPr="001748A7">
        <w:rPr>
          <w:i/>
          <w:iCs/>
          <w:lang w:val="ro-RO"/>
        </w:rPr>
        <w:t>Cultură și civilizație română</w:t>
      </w:r>
    </w:p>
    <w:p w14:paraId="490D949C" w14:textId="7376E071" w:rsidR="006F6BDE" w:rsidRPr="001748A7" w:rsidRDefault="006F6BDE" w:rsidP="006F6BDE">
      <w:pPr>
        <w:jc w:val="both"/>
        <w:rPr>
          <w:bCs/>
          <w:lang w:val="ro-RO"/>
        </w:rPr>
      </w:pPr>
    </w:p>
    <w:p w14:paraId="290AF9B8" w14:textId="77777777" w:rsidR="006F6BDE" w:rsidRPr="001748A7" w:rsidRDefault="006F6BDE" w:rsidP="006F6BDE">
      <w:pPr>
        <w:jc w:val="both"/>
        <w:rPr>
          <w:b/>
          <w:bCs/>
          <w:lang w:val="ro-RO"/>
        </w:rPr>
      </w:pPr>
      <w:r w:rsidRPr="001748A7">
        <w:rPr>
          <w:b/>
          <w:bCs/>
          <w:lang w:val="ro-RO"/>
        </w:rPr>
        <w:t>6. CONTRIBUȚIA LA DEZVOLTAREA INSTITUȚIONALĂ ȘI LA PROMOVAREA IMAGINII UNITĂȚII ȘCOLARE</w:t>
      </w:r>
    </w:p>
    <w:p w14:paraId="251AC18A" w14:textId="77777777" w:rsidR="006F6BDE" w:rsidRPr="001748A7" w:rsidRDefault="006F6BDE" w:rsidP="006F6BDE">
      <w:pPr>
        <w:jc w:val="both"/>
        <w:rPr>
          <w:lang w:val="ro-RO"/>
        </w:rPr>
      </w:pPr>
      <w:r w:rsidRPr="001748A7">
        <w:rPr>
          <w:b/>
          <w:bCs/>
          <w:lang w:val="ro-RO"/>
        </w:rPr>
        <w:t xml:space="preserve">- </w:t>
      </w:r>
      <w:r w:rsidRPr="001748A7">
        <w:rPr>
          <w:lang w:val="ro-RO"/>
        </w:rPr>
        <w:t>Inițierea, coordonarea și participarea la la proiecte /parteneriate educaționale</w:t>
      </w:r>
    </w:p>
    <w:p w14:paraId="0E7F9FBB" w14:textId="77777777" w:rsidR="006F6BDE" w:rsidRPr="001748A7" w:rsidRDefault="006F6BDE" w:rsidP="00500836">
      <w:pPr>
        <w:pStyle w:val="ListParagraph"/>
        <w:numPr>
          <w:ilvl w:val="0"/>
          <w:numId w:val="89"/>
        </w:numPr>
        <w:ind w:left="284" w:hanging="284"/>
        <w:jc w:val="both"/>
        <w:rPr>
          <w:b/>
          <w:bCs/>
          <w:lang w:val="ro-RO"/>
        </w:rPr>
      </w:pPr>
      <w:r w:rsidRPr="001748A7">
        <w:rPr>
          <w:lang w:val="ro-RO"/>
        </w:rPr>
        <w:t>Parteneriat cu Facultatea de Litere, Muzeul Naţional al Literaturii Române, Editura Humanitas, Editura Casa de Pariuri Literare, Editura Booklet, Revista „Observator cultural”</w:t>
      </w:r>
    </w:p>
    <w:p w14:paraId="511F7F2E" w14:textId="77777777" w:rsidR="006F6BDE" w:rsidRPr="001748A7" w:rsidRDefault="006F6BDE" w:rsidP="00500836">
      <w:pPr>
        <w:pStyle w:val="ListParagraph"/>
        <w:numPr>
          <w:ilvl w:val="0"/>
          <w:numId w:val="89"/>
        </w:numPr>
        <w:ind w:left="284" w:hanging="284"/>
        <w:jc w:val="both"/>
        <w:rPr>
          <w:b/>
          <w:bCs/>
          <w:lang w:val="ro-RO"/>
        </w:rPr>
      </w:pPr>
      <w:r w:rsidRPr="001748A7">
        <w:rPr>
          <w:lang w:val="ro-RO"/>
        </w:rPr>
        <w:t>Promovarea ofertei educaţionale la târgurile de oferte educaționale sau în mediul online pe site-uri educaționale </w:t>
      </w:r>
    </w:p>
    <w:p w14:paraId="405EF508" w14:textId="77777777" w:rsidR="006F6BDE" w:rsidRPr="001748A7" w:rsidRDefault="006F6BDE" w:rsidP="00500836">
      <w:pPr>
        <w:pStyle w:val="ListParagraph"/>
        <w:numPr>
          <w:ilvl w:val="0"/>
          <w:numId w:val="89"/>
        </w:numPr>
        <w:ind w:left="284" w:hanging="284"/>
        <w:jc w:val="both"/>
        <w:rPr>
          <w:lang w:val="ro-RO"/>
        </w:rPr>
      </w:pPr>
      <w:r w:rsidRPr="001748A7">
        <w:rPr>
          <w:lang w:val="ro-RO"/>
        </w:rPr>
        <w:t>administrarea paginii de fb a şcolii, popularizând momentele şi evenimentele importante – Dorica Boltașu, Nicoleta Simionescu, a paginii de instagram  - Nicoleta Simionescu</w:t>
      </w:r>
    </w:p>
    <w:p w14:paraId="15EB0E46" w14:textId="77777777" w:rsidR="006F6BDE" w:rsidRPr="001748A7" w:rsidRDefault="006F6BDE" w:rsidP="006F6BDE">
      <w:pPr>
        <w:jc w:val="both"/>
        <w:rPr>
          <w:lang w:val="ro-RO"/>
        </w:rPr>
      </w:pPr>
      <w:r w:rsidRPr="001748A7">
        <w:rPr>
          <w:lang w:val="ro-RO"/>
        </w:rPr>
        <w:t>-Participare la activități de evaluare / supraveghere în cadrul examenelor naționale, Bacalaureat, a concursurilor / olimpiadelor școlare / simulare:</w:t>
      </w:r>
    </w:p>
    <w:p w14:paraId="758F4926" w14:textId="77777777" w:rsidR="006F6BDE" w:rsidRPr="001748A7" w:rsidRDefault="006F6BDE" w:rsidP="00500836">
      <w:pPr>
        <w:pStyle w:val="ListParagraph"/>
        <w:numPr>
          <w:ilvl w:val="0"/>
          <w:numId w:val="90"/>
        </w:numPr>
        <w:ind w:left="284" w:hanging="142"/>
        <w:jc w:val="both"/>
        <w:rPr>
          <w:lang w:val="ro-RO"/>
        </w:rPr>
      </w:pPr>
      <w:r w:rsidRPr="001748A7">
        <w:rPr>
          <w:lang w:val="ro-RO"/>
        </w:rPr>
        <w:lastRenderedPageBreak/>
        <w:t xml:space="preserve">organizatori şi evaluatori la etapa pe şcoală a Olimpiadei Lectura ca abilitate de viaţă – toţi membrii catedrei </w:t>
      </w:r>
    </w:p>
    <w:p w14:paraId="14F64014" w14:textId="77777777" w:rsidR="006F6BDE" w:rsidRPr="001748A7" w:rsidRDefault="006F6BDE" w:rsidP="00500836">
      <w:pPr>
        <w:pStyle w:val="ListParagraph"/>
        <w:numPr>
          <w:ilvl w:val="0"/>
          <w:numId w:val="90"/>
        </w:numPr>
        <w:ind w:left="284" w:hanging="142"/>
        <w:jc w:val="both"/>
        <w:rPr>
          <w:lang w:val="ro-RO"/>
        </w:rPr>
      </w:pPr>
      <w:r w:rsidRPr="001748A7">
        <w:rPr>
          <w:lang w:val="ro-RO"/>
        </w:rPr>
        <w:t>evaluatori la simularea examenului de bacalaureat – toți membrii catedrei</w:t>
      </w:r>
    </w:p>
    <w:p w14:paraId="4604E9C0" w14:textId="77777777" w:rsidR="006F6BDE" w:rsidRPr="001748A7" w:rsidRDefault="006F6BDE" w:rsidP="00500836">
      <w:pPr>
        <w:pStyle w:val="ListParagraph"/>
        <w:numPr>
          <w:ilvl w:val="0"/>
          <w:numId w:val="90"/>
        </w:numPr>
        <w:ind w:left="284" w:hanging="142"/>
        <w:jc w:val="both"/>
        <w:rPr>
          <w:lang w:val="ro-RO"/>
        </w:rPr>
      </w:pPr>
      <w:r w:rsidRPr="001748A7">
        <w:rPr>
          <w:lang w:val="ro-RO"/>
        </w:rPr>
        <w:t>participare la proba de verificare a cunoștințelor de limba engleză pentru admiterea în anul școlar 2023-2024 în clasa a IX-a cu program bilingv – toți membrii catedrei</w:t>
      </w:r>
    </w:p>
    <w:p w14:paraId="45884437" w14:textId="77777777" w:rsidR="006F6BDE" w:rsidRPr="001748A7" w:rsidRDefault="006F6BDE" w:rsidP="00500836">
      <w:pPr>
        <w:pStyle w:val="ListParagraph"/>
        <w:numPr>
          <w:ilvl w:val="0"/>
          <w:numId w:val="90"/>
        </w:numPr>
        <w:ind w:left="284" w:hanging="142"/>
        <w:jc w:val="both"/>
        <w:rPr>
          <w:lang w:val="ro-RO"/>
        </w:rPr>
      </w:pPr>
      <w:r w:rsidRPr="001748A7">
        <w:rPr>
          <w:lang w:val="ro-RO"/>
        </w:rPr>
        <w:t>membri în diferite comisii ale şcolii, conform anexe</w:t>
      </w:r>
    </w:p>
    <w:p w14:paraId="17ADC72D" w14:textId="77777777" w:rsidR="006F6BDE" w:rsidRPr="001748A7" w:rsidRDefault="006F6BDE" w:rsidP="00500836">
      <w:pPr>
        <w:pStyle w:val="ListParagraph"/>
        <w:numPr>
          <w:ilvl w:val="0"/>
          <w:numId w:val="94"/>
        </w:numPr>
        <w:ind w:left="284" w:hanging="142"/>
        <w:jc w:val="both"/>
        <w:rPr>
          <w:lang w:val="ro-RO"/>
        </w:rPr>
      </w:pPr>
      <w:r w:rsidRPr="001748A7">
        <w:rPr>
          <w:lang w:val="ro-RO"/>
        </w:rPr>
        <w:t>secretar CP – Nicoleta Simionescu, Dorica Boltașu</w:t>
      </w:r>
    </w:p>
    <w:p w14:paraId="00BED0FC" w14:textId="77777777" w:rsidR="006F6BDE" w:rsidRPr="001748A7" w:rsidRDefault="006F6BDE" w:rsidP="00500836">
      <w:pPr>
        <w:pStyle w:val="ListParagraph"/>
        <w:numPr>
          <w:ilvl w:val="0"/>
          <w:numId w:val="94"/>
        </w:numPr>
        <w:ind w:left="284" w:hanging="142"/>
        <w:jc w:val="both"/>
        <w:rPr>
          <w:lang w:val="ro-RO"/>
        </w:rPr>
      </w:pPr>
      <w:r w:rsidRPr="001748A7">
        <w:rPr>
          <w:lang w:val="ro-RO"/>
        </w:rPr>
        <w:t>secretar CA – Boltașu Dorica, Nicoleta Simionescu</w:t>
      </w:r>
      <w:r w:rsidRPr="001748A7">
        <w:rPr>
          <w:lang w:val="ro-RO"/>
        </w:rPr>
        <w:tab/>
      </w:r>
    </w:p>
    <w:p w14:paraId="3363F989" w14:textId="77777777" w:rsidR="006F6BDE" w:rsidRPr="001748A7" w:rsidRDefault="006F6BDE" w:rsidP="00500836">
      <w:pPr>
        <w:pStyle w:val="ListParagraph"/>
        <w:numPr>
          <w:ilvl w:val="0"/>
          <w:numId w:val="94"/>
        </w:numPr>
        <w:ind w:left="284" w:hanging="142"/>
        <w:jc w:val="both"/>
        <w:rPr>
          <w:lang w:val="ro-RO"/>
        </w:rPr>
      </w:pPr>
      <w:r w:rsidRPr="001748A7">
        <w:rPr>
          <w:lang w:val="ro-RO"/>
        </w:rPr>
        <w:t xml:space="preserve">secretar CEAC  - Nicoleta Simionescu </w:t>
      </w:r>
    </w:p>
    <w:p w14:paraId="1D68DA22" w14:textId="77777777" w:rsidR="006F6BDE" w:rsidRPr="001748A7" w:rsidRDefault="006F6BDE" w:rsidP="00500836">
      <w:pPr>
        <w:pStyle w:val="ListParagraph"/>
        <w:numPr>
          <w:ilvl w:val="0"/>
          <w:numId w:val="94"/>
        </w:numPr>
        <w:ind w:left="284" w:hanging="142"/>
        <w:jc w:val="both"/>
        <w:rPr>
          <w:lang w:val="ro-RO"/>
        </w:rPr>
      </w:pPr>
      <w:r w:rsidRPr="001748A7">
        <w:rPr>
          <w:lang w:val="ro-RO"/>
        </w:rPr>
        <w:t>metodist ISMB și profesor mentor – Dorica Boltașu</w:t>
      </w:r>
    </w:p>
    <w:p w14:paraId="5A8515C4" w14:textId="77777777" w:rsidR="006F6BDE" w:rsidRPr="001748A7" w:rsidRDefault="006F6BDE" w:rsidP="00500836">
      <w:pPr>
        <w:pStyle w:val="ListParagraph"/>
        <w:numPr>
          <w:ilvl w:val="0"/>
          <w:numId w:val="94"/>
        </w:numPr>
        <w:ind w:left="284" w:hanging="142"/>
        <w:jc w:val="both"/>
        <w:rPr>
          <w:lang w:val="ro-RO"/>
        </w:rPr>
      </w:pPr>
      <w:r w:rsidRPr="001748A7">
        <w:rPr>
          <w:lang w:val="ro-RO"/>
        </w:rPr>
        <w:t>Membru în comisia de Mentorat didactic și formare în cariera didactică – Dorica Boltașu, Nicoleta Simionescu</w:t>
      </w:r>
    </w:p>
    <w:p w14:paraId="3EA0E65E" w14:textId="77777777" w:rsidR="006F6BDE" w:rsidRPr="001748A7" w:rsidRDefault="006F6BDE" w:rsidP="00500836">
      <w:pPr>
        <w:pStyle w:val="ListParagraph"/>
        <w:numPr>
          <w:ilvl w:val="0"/>
          <w:numId w:val="94"/>
        </w:numPr>
        <w:ind w:left="284" w:hanging="142"/>
        <w:jc w:val="both"/>
        <w:rPr>
          <w:lang w:val="ro-RO"/>
        </w:rPr>
      </w:pPr>
      <w:r w:rsidRPr="001748A7">
        <w:rPr>
          <w:lang w:val="ro-RO"/>
        </w:rPr>
        <w:t>Membru și organizator în comisia de organizare a Concursului Municipal Intedisciplinar «PUB_lis_CITÉ» - ediția a III-a  – Dorica Boltașu, Nicoleta Simionescu</w:t>
      </w:r>
    </w:p>
    <w:p w14:paraId="6945CFFB" w14:textId="77777777" w:rsidR="00750135" w:rsidRDefault="00750135" w:rsidP="006F6BDE">
      <w:pPr>
        <w:jc w:val="both"/>
        <w:rPr>
          <w:lang w:val="ro-RO"/>
        </w:rPr>
      </w:pPr>
    </w:p>
    <w:p w14:paraId="7945779C" w14:textId="7BFE63C1" w:rsidR="006F6BDE" w:rsidRPr="001748A7" w:rsidRDefault="006F6BDE" w:rsidP="006F6BDE">
      <w:pPr>
        <w:jc w:val="both"/>
        <w:rPr>
          <w:b/>
          <w:bCs/>
          <w:lang w:val="ro-RO"/>
        </w:rPr>
      </w:pPr>
      <w:r w:rsidRPr="001748A7">
        <w:rPr>
          <w:b/>
          <w:bCs/>
          <w:lang w:val="ro-RO"/>
        </w:rPr>
        <w:t>7. CONDUITA PROFESIONALĂ</w:t>
      </w:r>
    </w:p>
    <w:p w14:paraId="790A9B46" w14:textId="77777777" w:rsidR="006F6BDE" w:rsidRPr="001748A7" w:rsidRDefault="006F6BDE" w:rsidP="00500836">
      <w:pPr>
        <w:pStyle w:val="ListParagraph"/>
        <w:numPr>
          <w:ilvl w:val="0"/>
          <w:numId w:val="95"/>
        </w:numPr>
        <w:jc w:val="both"/>
        <w:rPr>
          <w:lang w:val="ro-RO"/>
        </w:rPr>
      </w:pPr>
      <w:r w:rsidRPr="001748A7">
        <w:rPr>
          <w:lang w:val="ro-RO"/>
        </w:rPr>
        <w:t>Disponibilitate și promptitudine în realizarea sarcinilor cerute de ISMB, conducerea CNIH, responsabili ai comisiilor; autoperfecționarea și implicarea activă în realizarea tuturor sarcinilor în mod corespunzător</w:t>
      </w:r>
    </w:p>
    <w:p w14:paraId="26F3B329" w14:textId="427758CC" w:rsidR="006F6BDE" w:rsidRDefault="006F6BDE" w:rsidP="00500836">
      <w:pPr>
        <w:pStyle w:val="ListParagraph"/>
        <w:numPr>
          <w:ilvl w:val="0"/>
          <w:numId w:val="95"/>
        </w:numPr>
        <w:jc w:val="both"/>
        <w:rPr>
          <w:lang w:val="ro-RO"/>
        </w:rPr>
      </w:pPr>
      <w:r w:rsidRPr="001748A7">
        <w:rPr>
          <w:lang w:val="ro-RO"/>
        </w:rPr>
        <w:t>Respectarea normelor deontologice potrivit statutului cadrului didactic</w:t>
      </w:r>
      <w:r w:rsidR="00750135">
        <w:rPr>
          <w:lang w:val="ro-RO"/>
        </w:rPr>
        <w:t>.</w:t>
      </w:r>
    </w:p>
    <w:p w14:paraId="7796745B" w14:textId="77777777" w:rsidR="00750135" w:rsidRPr="001748A7" w:rsidRDefault="00750135" w:rsidP="00750135">
      <w:pPr>
        <w:pStyle w:val="ListParagraph"/>
        <w:jc w:val="both"/>
        <w:rPr>
          <w:lang w:val="ro-RO"/>
        </w:rPr>
      </w:pPr>
    </w:p>
    <w:p w14:paraId="64FABD4E" w14:textId="77777777" w:rsidR="00072587" w:rsidRPr="00F44BCC" w:rsidRDefault="00072587" w:rsidP="006F6BDE">
      <w:pPr>
        <w:pStyle w:val="ListParagraph"/>
        <w:tabs>
          <w:tab w:val="left" w:pos="284"/>
          <w:tab w:val="left" w:pos="851"/>
        </w:tabs>
        <w:ind w:left="142"/>
        <w:rPr>
          <w:b/>
          <w:i/>
          <w:color w:val="FF0000"/>
          <w:u w:val="single"/>
          <w:lang w:val="it-IT"/>
        </w:rPr>
      </w:pPr>
    </w:p>
    <w:p w14:paraId="7B9EF8D3" w14:textId="77777777" w:rsidR="00255BFB" w:rsidRPr="00A25594" w:rsidRDefault="00255BFB" w:rsidP="002F0D9B">
      <w:pPr>
        <w:numPr>
          <w:ilvl w:val="0"/>
          <w:numId w:val="1"/>
        </w:numPr>
        <w:tabs>
          <w:tab w:val="left" w:pos="284"/>
          <w:tab w:val="left" w:pos="851"/>
        </w:tabs>
        <w:ind w:left="142" w:hanging="142"/>
        <w:rPr>
          <w:b/>
          <w:i/>
          <w:color w:val="A80074"/>
        </w:rPr>
      </w:pPr>
      <w:r w:rsidRPr="00A25594">
        <w:rPr>
          <w:b/>
          <w:i/>
          <w:color w:val="A80074"/>
        </w:rPr>
        <w:t>LIMBA ENGLEZĂ</w:t>
      </w:r>
    </w:p>
    <w:p w14:paraId="1CBCC1A6" w14:textId="77777777" w:rsidR="000B5DD4" w:rsidRPr="00F44BCC" w:rsidRDefault="000B5DD4" w:rsidP="000B5DD4">
      <w:pPr>
        <w:tabs>
          <w:tab w:val="left" w:pos="284"/>
          <w:tab w:val="left" w:pos="851"/>
        </w:tabs>
        <w:ind w:left="142"/>
        <w:rPr>
          <w:b/>
          <w:i/>
          <w:color w:val="FF0000"/>
          <w:u w:val="single"/>
        </w:rPr>
      </w:pPr>
    </w:p>
    <w:p w14:paraId="014F4FA5" w14:textId="77777777" w:rsidR="00A725CD" w:rsidRPr="008329C2" w:rsidRDefault="00A725CD" w:rsidP="00A725CD">
      <w:pPr>
        <w:jc w:val="both"/>
        <w:rPr>
          <w:lang w:val="es-ES"/>
        </w:rPr>
      </w:pPr>
      <w:r w:rsidRPr="008329C2">
        <w:rPr>
          <w:lang w:val="es-ES"/>
        </w:rPr>
        <w:t>La inceputul anului scolar 2022- 2023, catedra de limba engleza a avut in componenta ei un numar de 9 profesori, 7 titulari si 2 suplinitori.</w:t>
      </w:r>
    </w:p>
    <w:p w14:paraId="0C5310D9" w14:textId="1BB18A74" w:rsidR="00A725CD" w:rsidRPr="008329C2" w:rsidRDefault="00A725CD" w:rsidP="00A725CD">
      <w:pPr>
        <w:jc w:val="both"/>
        <w:rPr>
          <w:lang w:val="es-ES"/>
        </w:rPr>
      </w:pPr>
      <w:r w:rsidRPr="008329C2">
        <w:rPr>
          <w:lang w:val="es-ES"/>
        </w:rPr>
        <w:t>Obiectivele catedrei de limba engleza au fost stabilite conform planului managerial pentru anul scolar 2022- 2023, elaborate in concordanta cu noile planuri- cadru din invatamant si la indicatia inspectorilor de specialitate.</w:t>
      </w:r>
    </w:p>
    <w:p w14:paraId="69BA1126" w14:textId="77777777" w:rsidR="00A725CD" w:rsidRPr="008329C2" w:rsidRDefault="00A725CD" w:rsidP="00A725CD">
      <w:pPr>
        <w:jc w:val="both"/>
      </w:pPr>
      <w:r w:rsidRPr="008329C2">
        <w:t>In anul scolar 2022- 2023 in cadrul catedrei de limba engleza s-au desfasurat urmatoarele activitati:</w:t>
      </w:r>
    </w:p>
    <w:p w14:paraId="436D3500" w14:textId="64913D59" w:rsidR="00A725CD" w:rsidRPr="008329C2" w:rsidRDefault="00A725CD" w:rsidP="00A725CD">
      <w:pPr>
        <w:jc w:val="both"/>
        <w:rPr>
          <w:b/>
          <w:u w:val="single"/>
          <w:lang w:val="es-ES"/>
        </w:rPr>
      </w:pPr>
    </w:p>
    <w:p w14:paraId="4F971512" w14:textId="77777777" w:rsidR="00A725CD" w:rsidRPr="008329C2" w:rsidRDefault="00A725CD" w:rsidP="00A725CD">
      <w:pPr>
        <w:jc w:val="both"/>
        <w:rPr>
          <w:b/>
          <w:u w:val="single"/>
          <w:lang w:val="es-ES"/>
        </w:rPr>
      </w:pPr>
      <w:r w:rsidRPr="008329C2">
        <w:rPr>
          <w:b/>
          <w:u w:val="single"/>
          <w:lang w:val="es-ES"/>
        </w:rPr>
        <w:t>CURRICULUM</w:t>
      </w:r>
      <w:r w:rsidRPr="008329C2">
        <w:rPr>
          <w:b/>
          <w:lang w:val="es-ES"/>
        </w:rPr>
        <w:t xml:space="preserve"> </w:t>
      </w:r>
    </w:p>
    <w:p w14:paraId="721025BC"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rPr>
          <w:color w:val="000000"/>
          <w:lang w:bidi="ro-RO"/>
        </w:rPr>
        <w:t>Intocmire planificarii anuale şi semestriale conform programei scolare si metodologiei in vigoare.</w:t>
      </w:r>
    </w:p>
    <w:p w14:paraId="70848119"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rPr>
          <w:color w:val="000000"/>
          <w:lang w:bidi="ro-RO"/>
        </w:rPr>
        <w:t>Intocmirea planificarii unităţilor de învăţare conform programei scolare si metodologiei in vigoare.</w:t>
      </w:r>
    </w:p>
    <w:p w14:paraId="26599A30" w14:textId="77777777" w:rsidR="00A725CD" w:rsidRPr="008329C2" w:rsidRDefault="00A725CD" w:rsidP="00500836">
      <w:pPr>
        <w:pStyle w:val="ListParagraph"/>
        <w:numPr>
          <w:ilvl w:val="0"/>
          <w:numId w:val="96"/>
        </w:numPr>
        <w:ind w:left="284" w:hanging="284"/>
        <w:contextualSpacing w:val="0"/>
        <w:jc w:val="both"/>
        <w:rPr>
          <w:color w:val="000000"/>
          <w:lang w:val="es-ES" w:bidi="ro-RO"/>
        </w:rPr>
      </w:pPr>
      <w:r w:rsidRPr="008329C2">
        <w:rPr>
          <w:color w:val="000000"/>
          <w:lang w:val="es-ES" w:bidi="ro-RO"/>
        </w:rPr>
        <w:t xml:space="preserve">Includerea în proiectarea curriculară de  conţinuturi care să promoveze interdisciplinaritatea: limba engleza – istorie – geografie. </w:t>
      </w:r>
    </w:p>
    <w:p w14:paraId="567CF1E3"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t xml:space="preserve">Redctarea documentelor de proiectare și materialul didactic și elaborarea de suporturi de curs, utilizând TIC. </w:t>
      </w:r>
    </w:p>
    <w:p w14:paraId="12587220"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t>Elaborare de activitățile practice ale procesului de învățare</w:t>
      </w:r>
    </w:p>
    <w:p w14:paraId="661EF53D"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t>Desfasurarea de activități practice preum investigare/ aplicarea/ verificare/cercetare</w:t>
      </w:r>
    </w:p>
    <w:p w14:paraId="4CB3072A"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t>Utilizarea de materiale și mijloace specifice disciplinei</w:t>
      </w:r>
    </w:p>
    <w:p w14:paraId="0B26C694" w14:textId="77777777" w:rsidR="00A725CD" w:rsidRPr="008329C2" w:rsidRDefault="00A725CD" w:rsidP="00500836">
      <w:pPr>
        <w:pStyle w:val="ListParagraph"/>
        <w:numPr>
          <w:ilvl w:val="0"/>
          <w:numId w:val="96"/>
        </w:numPr>
        <w:ind w:left="284" w:hanging="284"/>
        <w:contextualSpacing w:val="0"/>
        <w:jc w:val="both"/>
        <w:rPr>
          <w:color w:val="000000"/>
          <w:lang w:bidi="ro-RO"/>
        </w:rPr>
      </w:pPr>
      <w:r w:rsidRPr="008329C2">
        <w:lastRenderedPageBreak/>
        <w:t xml:space="preserve">Folosirea in cadrul lectiilor materiale didactice auxiliare precum manuale, culegeri, flashcards, si mijloace TIC (video-proiector, tabla smart, internet, Power Point), atat in derularea activitatilor didactice, cat si in evaluarea proiectelor elaborate de catre copii. </w:t>
      </w:r>
    </w:p>
    <w:p w14:paraId="41625CB4" w14:textId="60DE15D5" w:rsidR="00A725CD" w:rsidRPr="008329C2" w:rsidRDefault="00A725CD" w:rsidP="00A725CD">
      <w:pPr>
        <w:jc w:val="both"/>
        <w:rPr>
          <w:b/>
          <w:u w:val="single"/>
          <w:lang w:val="es-ES"/>
        </w:rPr>
      </w:pPr>
    </w:p>
    <w:p w14:paraId="758B30EA" w14:textId="77777777" w:rsidR="00A725CD" w:rsidRPr="008329C2" w:rsidRDefault="00A725CD" w:rsidP="00A725CD">
      <w:pPr>
        <w:jc w:val="both"/>
        <w:rPr>
          <w:b/>
          <w:u w:val="single"/>
          <w:lang w:val="es-ES"/>
        </w:rPr>
      </w:pPr>
      <w:r w:rsidRPr="008329C2">
        <w:rPr>
          <w:b/>
          <w:u w:val="single"/>
          <w:lang w:val="es-ES"/>
        </w:rPr>
        <w:t>EVALUARE</w:t>
      </w:r>
    </w:p>
    <w:p w14:paraId="77E084CE" w14:textId="77777777" w:rsidR="00A725CD" w:rsidRPr="008329C2" w:rsidRDefault="00A725CD" w:rsidP="00A725CD">
      <w:pPr>
        <w:jc w:val="both"/>
        <w:rPr>
          <w:b/>
          <w:u w:val="single"/>
          <w:lang w:val="es-ES"/>
        </w:rPr>
      </w:pPr>
    </w:p>
    <w:p w14:paraId="7B53C027" w14:textId="77777777" w:rsidR="00A725CD" w:rsidRPr="008329C2" w:rsidRDefault="00A725CD" w:rsidP="00500836">
      <w:pPr>
        <w:pStyle w:val="ListParagraph"/>
        <w:numPr>
          <w:ilvl w:val="0"/>
          <w:numId w:val="97"/>
        </w:numPr>
        <w:ind w:left="284" w:hanging="284"/>
        <w:contextualSpacing w:val="0"/>
        <w:jc w:val="both"/>
      </w:pPr>
      <w:r w:rsidRPr="008329C2">
        <w:t>Elaborarea si aplicarea de teste de evaluare initiala, continua si sumativa conform unor bareme de corectare si comunicarea elevilor atat baremul, modul de notare, cat si rezultatele evaluarii inainte de trecerea notelor in catalog, numai in prezenta elevilor.</w:t>
      </w:r>
    </w:p>
    <w:p w14:paraId="56FF98F8" w14:textId="22D80402" w:rsidR="00A725CD" w:rsidRPr="008329C2" w:rsidRDefault="006A386D" w:rsidP="00500836">
      <w:pPr>
        <w:pStyle w:val="ListParagraph"/>
        <w:numPr>
          <w:ilvl w:val="0"/>
          <w:numId w:val="97"/>
        </w:numPr>
        <w:ind w:left="284" w:hanging="284"/>
        <w:contextualSpacing w:val="0"/>
        <w:jc w:val="both"/>
      </w:pPr>
      <w:r>
        <w:t xml:space="preserve">Utilizarea </w:t>
      </w:r>
      <w:r w:rsidR="00A725CD" w:rsidRPr="008329C2">
        <w:t>atat a evaluarii prin ascultare orala, sau lucrari scrise, cat si prin proiecte, portofolii, investigatii, fise de lucru</w:t>
      </w:r>
    </w:p>
    <w:p w14:paraId="269C453A" w14:textId="77777777" w:rsidR="00A725CD" w:rsidRPr="008329C2" w:rsidRDefault="00A725CD" w:rsidP="00500836">
      <w:pPr>
        <w:pStyle w:val="ListParagraph"/>
        <w:numPr>
          <w:ilvl w:val="0"/>
          <w:numId w:val="97"/>
        </w:numPr>
        <w:ind w:left="284" w:hanging="284"/>
        <w:contextualSpacing w:val="0"/>
        <w:jc w:val="both"/>
      </w:pPr>
      <w:r w:rsidRPr="008329C2">
        <w:t>Aplicarea de teste initiale, predictive pentru a stabili masuri de dezvoltare a competentelor elevilor.</w:t>
      </w:r>
    </w:p>
    <w:p w14:paraId="54188175" w14:textId="77777777" w:rsidR="00A725CD" w:rsidRPr="008329C2" w:rsidRDefault="00A725CD" w:rsidP="00500836">
      <w:pPr>
        <w:pStyle w:val="ListParagraph"/>
        <w:numPr>
          <w:ilvl w:val="0"/>
          <w:numId w:val="97"/>
        </w:numPr>
        <w:ind w:left="284" w:hanging="284"/>
        <w:contextualSpacing w:val="0"/>
        <w:jc w:val="both"/>
      </w:pPr>
      <w:r w:rsidRPr="008329C2">
        <w:t>Formularea de itemi tinand cont de obiectivele evaluarii, conţinuturile evaluării şi standardele de performanţă</w:t>
      </w:r>
    </w:p>
    <w:p w14:paraId="4B2B58F8" w14:textId="77777777" w:rsidR="00A725CD" w:rsidRPr="008329C2" w:rsidRDefault="00A725CD" w:rsidP="00500836">
      <w:pPr>
        <w:pStyle w:val="ListParagraph"/>
        <w:numPr>
          <w:ilvl w:val="0"/>
          <w:numId w:val="97"/>
        </w:numPr>
        <w:ind w:left="284" w:hanging="284"/>
        <w:contextualSpacing w:val="0"/>
        <w:jc w:val="both"/>
      </w:pPr>
      <w:r w:rsidRPr="008329C2">
        <w:t xml:space="preserve">In urma testelor, stabilirea si aplicarea de masuri ameliorative de imbunatatire a procesului de invatare. </w:t>
      </w:r>
    </w:p>
    <w:p w14:paraId="5900F869" w14:textId="77777777" w:rsidR="00A725CD" w:rsidRPr="008329C2" w:rsidRDefault="00A725CD" w:rsidP="00500836">
      <w:pPr>
        <w:pStyle w:val="ListParagraph"/>
        <w:numPr>
          <w:ilvl w:val="0"/>
          <w:numId w:val="97"/>
        </w:numPr>
        <w:ind w:left="284" w:hanging="284"/>
        <w:contextualSpacing w:val="0"/>
        <w:jc w:val="both"/>
      </w:pPr>
      <w:r w:rsidRPr="008329C2">
        <w:rPr>
          <w:bCs/>
        </w:rPr>
        <w:t>Utilizarea unelor modele de teste folosite la nivel naţional.</w:t>
      </w:r>
    </w:p>
    <w:p w14:paraId="1546B794" w14:textId="77777777" w:rsidR="00A725CD" w:rsidRPr="008329C2" w:rsidRDefault="00A725CD" w:rsidP="00500836">
      <w:pPr>
        <w:pStyle w:val="ListParagraph"/>
        <w:numPr>
          <w:ilvl w:val="0"/>
          <w:numId w:val="97"/>
        </w:numPr>
        <w:ind w:left="284" w:hanging="284"/>
        <w:contextualSpacing w:val="0"/>
        <w:jc w:val="both"/>
      </w:pPr>
      <w:r w:rsidRPr="008329C2">
        <w:t xml:space="preserve">Incurajarea utilizarii autoevaluarii si interevaluarii pentru a dezvolta capacitatile evaluatile ale elevilor </w:t>
      </w:r>
    </w:p>
    <w:p w14:paraId="54FD5DAA" w14:textId="77777777" w:rsidR="00A725CD" w:rsidRPr="008329C2" w:rsidRDefault="00A725CD" w:rsidP="00500836">
      <w:pPr>
        <w:pStyle w:val="ListParagraph"/>
        <w:numPr>
          <w:ilvl w:val="0"/>
          <w:numId w:val="97"/>
        </w:numPr>
        <w:ind w:left="284" w:hanging="284"/>
        <w:contextualSpacing w:val="0"/>
        <w:jc w:val="both"/>
      </w:pPr>
      <w:r w:rsidRPr="008329C2">
        <w:t xml:space="preserve">Aplicarea de chestionare pentru a identifica nivelul de satisfactie a beneficiarilor educationali si folosirea acestui feed-back in ameliorarea activitatilor didactice. </w:t>
      </w:r>
    </w:p>
    <w:p w14:paraId="16FF25BE" w14:textId="77777777" w:rsidR="00A725CD" w:rsidRPr="008329C2" w:rsidRDefault="00A725CD" w:rsidP="00500836">
      <w:pPr>
        <w:pStyle w:val="ListParagraph"/>
        <w:numPr>
          <w:ilvl w:val="0"/>
          <w:numId w:val="97"/>
        </w:numPr>
        <w:ind w:left="284" w:hanging="284"/>
        <w:contextualSpacing w:val="0"/>
        <w:jc w:val="both"/>
      </w:pPr>
      <w:r w:rsidRPr="008329C2">
        <w:t>Plan de masuri remediale pt examen competente lingvistice Clasele a XII-a)</w:t>
      </w:r>
    </w:p>
    <w:p w14:paraId="67F98B53" w14:textId="63181FAC" w:rsidR="00A725CD" w:rsidRPr="008329C2" w:rsidRDefault="00A725CD" w:rsidP="00A725CD">
      <w:pPr>
        <w:jc w:val="both"/>
        <w:rPr>
          <w:b/>
          <w:u w:val="single"/>
          <w:lang w:val="es-ES"/>
        </w:rPr>
      </w:pPr>
    </w:p>
    <w:p w14:paraId="6B62D9A0" w14:textId="77777777" w:rsidR="00A725CD" w:rsidRPr="008329C2" w:rsidRDefault="00A725CD" w:rsidP="00A725CD">
      <w:pPr>
        <w:jc w:val="both"/>
        <w:rPr>
          <w:b/>
          <w:u w:val="single"/>
          <w:lang w:val="es-ES"/>
        </w:rPr>
      </w:pPr>
      <w:r w:rsidRPr="008329C2">
        <w:rPr>
          <w:b/>
          <w:u w:val="single"/>
          <w:lang w:val="es-ES"/>
        </w:rPr>
        <w:t>FORMARE SI DEZVOLTARE PROFESIONALA:</w:t>
      </w:r>
    </w:p>
    <w:p w14:paraId="4A43AD3C" w14:textId="77777777" w:rsidR="00A725CD" w:rsidRPr="008329C2" w:rsidRDefault="00A725CD" w:rsidP="00A725CD">
      <w:pPr>
        <w:jc w:val="both"/>
        <w:rPr>
          <w:b/>
          <w:lang w:val="es-ES"/>
        </w:rPr>
      </w:pPr>
    </w:p>
    <w:p w14:paraId="2159B608" w14:textId="77777777" w:rsidR="00A725CD" w:rsidRPr="008329C2" w:rsidRDefault="00A725CD" w:rsidP="00A725CD">
      <w:pPr>
        <w:tabs>
          <w:tab w:val="left" w:pos="540"/>
        </w:tabs>
        <w:rPr>
          <w:lang w:val="it-IT"/>
        </w:rPr>
      </w:pPr>
      <w:r w:rsidRPr="008329C2">
        <w:rPr>
          <w:lang w:val="it-IT"/>
        </w:rPr>
        <w:t>Participare la conferinta RATE a Profesorilor de Limba Engleza, organizata in perioada 24-26 martie 2023, Daiana Gutu, Diana Gombos</w:t>
      </w:r>
    </w:p>
    <w:p w14:paraId="09A92594" w14:textId="77777777" w:rsidR="00A725CD" w:rsidRPr="008329C2" w:rsidRDefault="00A725CD" w:rsidP="00A725CD">
      <w:pPr>
        <w:jc w:val="both"/>
        <w:rPr>
          <w:b/>
          <w:lang w:val="es-ES"/>
        </w:rPr>
      </w:pPr>
    </w:p>
    <w:p w14:paraId="39135BFC" w14:textId="77777777" w:rsidR="00A725CD" w:rsidRPr="008329C2" w:rsidRDefault="00A725CD" w:rsidP="00A725CD">
      <w:pPr>
        <w:jc w:val="both"/>
        <w:rPr>
          <w:lang w:val="ro-RO"/>
        </w:rPr>
      </w:pPr>
      <w:r w:rsidRPr="008329C2">
        <w:rPr>
          <w:lang w:val="ro-RO"/>
        </w:rPr>
        <w:t>Membri – examinatori pentru Inspectiile la clasa in cadrul Comisiei de Titularizare a profesorilor, Daiana Gutu, Simona Maior</w:t>
      </w:r>
    </w:p>
    <w:p w14:paraId="36BC9562" w14:textId="77777777" w:rsidR="00A725CD" w:rsidRPr="008329C2" w:rsidRDefault="00A725CD" w:rsidP="00A725CD">
      <w:pPr>
        <w:pStyle w:val="Listparagraf1"/>
        <w:ind w:left="0"/>
        <w:jc w:val="both"/>
        <w:rPr>
          <w:lang w:val="ro-RO"/>
        </w:rPr>
      </w:pPr>
    </w:p>
    <w:p w14:paraId="7BBBAB56" w14:textId="77777777" w:rsidR="00A725CD" w:rsidRPr="008329C2" w:rsidRDefault="00A725CD" w:rsidP="00A725CD">
      <w:pPr>
        <w:pStyle w:val="Listparagraf1"/>
        <w:ind w:left="0"/>
        <w:jc w:val="both"/>
        <w:rPr>
          <w:noProof/>
          <w:lang w:val="ro-RO"/>
        </w:rPr>
      </w:pPr>
      <w:r w:rsidRPr="008329C2">
        <w:rPr>
          <w:lang w:val="es-ES"/>
        </w:rPr>
        <w:t>Cursuri-</w:t>
      </w:r>
      <w:r w:rsidRPr="008329C2">
        <w:rPr>
          <w:b/>
          <w:lang w:val="es-ES"/>
        </w:rPr>
        <w:t xml:space="preserve"> </w:t>
      </w:r>
      <w:r w:rsidRPr="008329C2">
        <w:rPr>
          <w:b/>
          <w:bCs/>
          <w:i/>
          <w:iCs/>
          <w:noProof/>
          <w:lang w:val="ro-RO"/>
        </w:rPr>
        <w:t>Abilitățile Viitorului ”</w:t>
      </w:r>
      <w:r w:rsidRPr="008329C2">
        <w:rPr>
          <w:noProof/>
          <w:lang w:val="ro-RO"/>
        </w:rPr>
        <w:t xml:space="preserve"> (noiembrie 2022 – ianuarie 2023, 17 CPT)</w:t>
      </w:r>
    </w:p>
    <w:p w14:paraId="69A9012B" w14:textId="77777777" w:rsidR="00A725CD" w:rsidRPr="008329C2" w:rsidRDefault="00A725CD" w:rsidP="00500836">
      <w:pPr>
        <w:pStyle w:val="Listparagraf1"/>
        <w:numPr>
          <w:ilvl w:val="0"/>
          <w:numId w:val="98"/>
        </w:numPr>
        <w:jc w:val="both"/>
        <w:rPr>
          <w:noProof/>
          <w:lang w:val="ro-RO"/>
        </w:rPr>
      </w:pPr>
      <w:r w:rsidRPr="008329C2">
        <w:rPr>
          <w:b/>
          <w:bCs/>
          <w:i/>
          <w:iCs/>
          <w:noProof/>
          <w:lang w:val="ro-RO"/>
        </w:rPr>
        <w:t xml:space="preserve">„Resurse Educaționale Remediale” – atelier </w:t>
      </w:r>
      <w:r w:rsidRPr="008329C2">
        <w:rPr>
          <w:noProof/>
          <w:lang w:val="ro-RO"/>
        </w:rPr>
        <w:t>(aprilie 2023)</w:t>
      </w:r>
    </w:p>
    <w:p w14:paraId="139EC370" w14:textId="77777777" w:rsidR="00A725CD" w:rsidRPr="008329C2" w:rsidRDefault="00A725CD" w:rsidP="00500836">
      <w:pPr>
        <w:pStyle w:val="Listparagraf1"/>
        <w:numPr>
          <w:ilvl w:val="0"/>
          <w:numId w:val="98"/>
        </w:numPr>
        <w:jc w:val="both"/>
        <w:rPr>
          <w:noProof/>
          <w:lang w:val="ro-RO"/>
        </w:rPr>
      </w:pPr>
      <w:r w:rsidRPr="008329C2">
        <w:rPr>
          <w:b/>
          <w:bCs/>
          <w:i/>
          <w:iCs/>
          <w:noProof/>
          <w:lang w:val="ro-RO"/>
        </w:rPr>
        <w:t xml:space="preserve">„Pedagogie și competențe digitale” – conferință națională </w:t>
      </w:r>
      <w:r w:rsidRPr="008329C2">
        <w:rPr>
          <w:noProof/>
          <w:lang w:val="ro-RO"/>
        </w:rPr>
        <w:t>(octombrie 2022), Diana Stancu</w:t>
      </w:r>
    </w:p>
    <w:p w14:paraId="4CBC59FB" w14:textId="77777777" w:rsidR="00A725CD" w:rsidRPr="008329C2" w:rsidRDefault="00A725CD" w:rsidP="00A725CD">
      <w:pPr>
        <w:jc w:val="both"/>
        <w:rPr>
          <w:b/>
          <w:lang w:val="es-ES"/>
        </w:rPr>
      </w:pPr>
    </w:p>
    <w:p w14:paraId="70D4D829" w14:textId="77777777" w:rsidR="00A725CD" w:rsidRPr="008329C2" w:rsidRDefault="00A725CD" w:rsidP="00A725CD">
      <w:pPr>
        <w:jc w:val="both"/>
        <w:rPr>
          <w:lang w:val="ro-RO"/>
        </w:rPr>
      </w:pPr>
      <w:r w:rsidRPr="008329C2">
        <w:rPr>
          <w:lang w:val="ro-RO"/>
        </w:rPr>
        <w:t>Fiind Examinator Cambridge in cadrul EEC a participat pa examene YLE,KET, PET, FCE, CAE si CPE. Am efectuat trainingul anual pentru examinatori participand la worksop face to face si online pe platforma Cambridge, Simona Maior</w:t>
      </w:r>
    </w:p>
    <w:p w14:paraId="30757EE7" w14:textId="77777777" w:rsidR="00A725CD" w:rsidRPr="008329C2" w:rsidRDefault="00A725CD" w:rsidP="00A725CD">
      <w:pPr>
        <w:jc w:val="both"/>
        <w:rPr>
          <w:lang w:val="ro-RO"/>
        </w:rPr>
      </w:pPr>
    </w:p>
    <w:p w14:paraId="26922DE0" w14:textId="77777777" w:rsidR="00A725CD" w:rsidRPr="008329C2" w:rsidRDefault="00A725CD" w:rsidP="00A725CD">
      <w:pPr>
        <w:jc w:val="both"/>
        <w:rPr>
          <w:lang w:val="ro-RO"/>
        </w:rPr>
      </w:pPr>
      <w:r w:rsidRPr="008329C2">
        <w:rPr>
          <w:lang w:val="ro-RO"/>
        </w:rPr>
        <w:t>A participat la activităţi metodice în cadrul catedrei si in cadrul Cercului Pedagogic al caruia sunt coordonator in calitate de metodist Ismb precum si la workshopuri online organizate de Cambridge assessment, Simona Maior</w:t>
      </w:r>
    </w:p>
    <w:p w14:paraId="50F6A891" w14:textId="77777777" w:rsidR="00A725CD" w:rsidRPr="008329C2" w:rsidRDefault="00A725CD" w:rsidP="00A725CD">
      <w:pPr>
        <w:jc w:val="both"/>
        <w:rPr>
          <w:lang w:val="ro-RO"/>
        </w:rPr>
      </w:pPr>
    </w:p>
    <w:p w14:paraId="409F6DDB" w14:textId="2D76F665" w:rsidR="00A725CD" w:rsidRPr="008329C2" w:rsidRDefault="00A725CD" w:rsidP="00A725CD">
      <w:pPr>
        <w:jc w:val="both"/>
        <w:rPr>
          <w:lang w:val="ro-RO"/>
        </w:rPr>
      </w:pPr>
      <w:r w:rsidRPr="008329C2">
        <w:rPr>
          <w:lang w:val="ro-RO"/>
        </w:rPr>
        <w:lastRenderedPageBreak/>
        <w:t>A participat la consiliile profesorale si consiliile de Administratie, Simona Maior</w:t>
      </w:r>
    </w:p>
    <w:p w14:paraId="3F463171" w14:textId="77777777" w:rsidR="00A725CD" w:rsidRPr="008329C2" w:rsidRDefault="00A725CD" w:rsidP="00A725CD">
      <w:pPr>
        <w:jc w:val="both"/>
        <w:rPr>
          <w:lang w:val="ro-RO"/>
        </w:rPr>
      </w:pPr>
      <w:r w:rsidRPr="008329C2">
        <w:rPr>
          <w:lang w:val="ro-RO"/>
        </w:rPr>
        <w:t>A participat la Targul Universitatilor Straine organizat de STR online, Simona Maior</w:t>
      </w:r>
    </w:p>
    <w:p w14:paraId="02E38F73" w14:textId="77777777" w:rsidR="00A725CD" w:rsidRPr="008329C2" w:rsidRDefault="00A725CD" w:rsidP="00A725CD">
      <w:pPr>
        <w:jc w:val="both"/>
        <w:rPr>
          <w:lang w:val="ro-RO"/>
        </w:rPr>
      </w:pPr>
      <w:r w:rsidRPr="008329C2">
        <w:rPr>
          <w:lang w:val="ro-RO"/>
        </w:rPr>
        <w:t>A  participat la webinarii online organizate de Cambridge English Assessment, Ambasaada SUA, Simona Maior</w:t>
      </w:r>
    </w:p>
    <w:p w14:paraId="6F02E89F" w14:textId="77777777" w:rsidR="00A725CD" w:rsidRPr="008329C2" w:rsidRDefault="00A725CD" w:rsidP="00A725CD">
      <w:pPr>
        <w:jc w:val="both"/>
        <w:rPr>
          <w:lang w:val="ro-RO"/>
        </w:rPr>
      </w:pPr>
      <w:r w:rsidRPr="008329C2">
        <w:rPr>
          <w:lang w:val="ro-RO"/>
        </w:rPr>
        <w:t>A participat in calitate de examinator la Examene Cambridge YLE, KET&lt; PET&lt; FCE&lt; CAE, Simona Maior</w:t>
      </w:r>
    </w:p>
    <w:p w14:paraId="5DA2FE4B" w14:textId="77777777" w:rsidR="00A725CD" w:rsidRPr="008329C2" w:rsidRDefault="00A725CD" w:rsidP="00A725CD">
      <w:pPr>
        <w:jc w:val="both"/>
        <w:rPr>
          <w:lang w:val="es-ES"/>
        </w:rPr>
      </w:pPr>
    </w:p>
    <w:p w14:paraId="51026E9E" w14:textId="77777777" w:rsidR="00A725CD" w:rsidRPr="008329C2" w:rsidRDefault="00A725CD" w:rsidP="00A725CD">
      <w:pPr>
        <w:jc w:val="both"/>
        <w:rPr>
          <w:lang w:val="es-ES"/>
        </w:rPr>
      </w:pPr>
      <w:r w:rsidRPr="008329C2">
        <w:rPr>
          <w:lang w:val="es-ES"/>
        </w:rPr>
        <w:t>Practica pedagógica, cu Universitatea Bucuresti, Daiana Gutu, Simona Maior</w:t>
      </w:r>
    </w:p>
    <w:p w14:paraId="655A8866" w14:textId="77777777" w:rsidR="00A725CD" w:rsidRPr="008329C2" w:rsidRDefault="00A725CD" w:rsidP="00A725CD">
      <w:pPr>
        <w:jc w:val="both"/>
        <w:rPr>
          <w:lang w:val="es-ES"/>
        </w:rPr>
      </w:pPr>
    </w:p>
    <w:p w14:paraId="5D2FAB90" w14:textId="77777777" w:rsidR="00A725CD" w:rsidRPr="008329C2" w:rsidRDefault="00A725CD" w:rsidP="00A725CD">
      <w:pPr>
        <w:jc w:val="both"/>
        <w:rPr>
          <w:lang w:val="es-ES"/>
        </w:rPr>
      </w:pPr>
      <w:r w:rsidRPr="008329C2">
        <w:rPr>
          <w:lang w:val="es-ES"/>
        </w:rPr>
        <w:t>Inspectii speciale pentru tsi titularizarre, Daiana Gutu, Simona Maior</w:t>
      </w:r>
    </w:p>
    <w:p w14:paraId="08D58C7B" w14:textId="77777777" w:rsidR="00A725CD" w:rsidRPr="008329C2" w:rsidRDefault="00A725CD" w:rsidP="00A725CD">
      <w:pPr>
        <w:jc w:val="both"/>
        <w:rPr>
          <w:lang w:val="es-ES"/>
        </w:rPr>
      </w:pPr>
    </w:p>
    <w:p w14:paraId="037B0402" w14:textId="77777777" w:rsidR="00A725CD" w:rsidRPr="008329C2" w:rsidRDefault="00A725CD" w:rsidP="00A725CD">
      <w:pPr>
        <w:jc w:val="both"/>
        <w:rPr>
          <w:rFonts w:eastAsia="Calibri"/>
          <w:b/>
          <w:color w:val="000000"/>
        </w:rPr>
      </w:pPr>
      <w:r w:rsidRPr="008329C2">
        <w:rPr>
          <w:color w:val="000000"/>
        </w:rPr>
        <w:t xml:space="preserve">Participare la activitatea metodică </w:t>
      </w:r>
      <w:r w:rsidRPr="008329C2">
        <w:rPr>
          <w:b/>
          <w:color w:val="000000"/>
        </w:rPr>
        <w:t>„Curs de pregătire în vederea susținerii examenului de Definitivat”</w:t>
      </w:r>
      <w:r w:rsidRPr="008329C2">
        <w:rPr>
          <w:color w:val="000000"/>
        </w:rPr>
        <w:t>, octombrie-noiembrie, 26 ore, organizat de CCD, București, Oana Dinu</w:t>
      </w:r>
    </w:p>
    <w:p w14:paraId="2155727B" w14:textId="77777777" w:rsidR="00A725CD" w:rsidRPr="008329C2" w:rsidRDefault="00A725CD" w:rsidP="00A725CD">
      <w:pPr>
        <w:jc w:val="both"/>
        <w:rPr>
          <w:rFonts w:eastAsiaTheme="minorHAnsi"/>
          <w:color w:val="000000"/>
        </w:rPr>
      </w:pPr>
      <w:r w:rsidRPr="008329C2">
        <w:rPr>
          <w:color w:val="000000"/>
        </w:rPr>
        <w:t xml:space="preserve">Participare la </w:t>
      </w:r>
      <w:r w:rsidRPr="008329C2">
        <w:rPr>
          <w:b/>
          <w:i/>
          <w:color w:val="000000"/>
        </w:rPr>
        <w:t>Festivalul Digital</w:t>
      </w:r>
      <w:r w:rsidRPr="008329C2">
        <w:rPr>
          <w:color w:val="000000"/>
        </w:rPr>
        <w:t xml:space="preserve"> </w:t>
      </w:r>
      <w:r w:rsidRPr="008329C2">
        <w:rPr>
          <w:b/>
          <w:i/>
          <w:color w:val="000000"/>
        </w:rPr>
        <w:t>Predau pentru viitor</w:t>
      </w:r>
      <w:r w:rsidRPr="008329C2">
        <w:rPr>
          <w:color w:val="000000"/>
        </w:rPr>
        <w:t>, organizat de Asociația Techsoup, Oana Dinu</w:t>
      </w:r>
    </w:p>
    <w:p w14:paraId="6615A389" w14:textId="77777777" w:rsidR="00A725CD" w:rsidRPr="008329C2" w:rsidRDefault="00A725CD" w:rsidP="00A725CD">
      <w:pPr>
        <w:jc w:val="both"/>
        <w:rPr>
          <w:color w:val="000000"/>
        </w:rPr>
      </w:pPr>
      <w:r w:rsidRPr="008329C2">
        <w:rPr>
          <w:color w:val="000000"/>
        </w:rPr>
        <w:t>Participare la webinarul intitulat „</w:t>
      </w:r>
      <w:r w:rsidRPr="008329C2">
        <w:rPr>
          <w:b/>
          <w:color w:val="000000"/>
        </w:rPr>
        <w:t>Gestionarea situațiilor de bullying</w:t>
      </w:r>
      <w:r w:rsidRPr="008329C2">
        <w:rPr>
          <w:color w:val="000000"/>
        </w:rPr>
        <w:t>” organizat de Asociația Salvați Copiii, Oana Dinu</w:t>
      </w:r>
    </w:p>
    <w:p w14:paraId="672FAA37" w14:textId="77777777" w:rsidR="00A725CD" w:rsidRPr="008329C2" w:rsidRDefault="00A725CD" w:rsidP="00A725CD">
      <w:pPr>
        <w:jc w:val="both"/>
        <w:rPr>
          <w:b/>
          <w:color w:val="000000"/>
        </w:rPr>
      </w:pPr>
      <w:r w:rsidRPr="008329C2">
        <w:rPr>
          <w:color w:val="000000"/>
        </w:rPr>
        <w:t xml:space="preserve">Participare la evenimentul organizat de Cambridge University </w:t>
      </w:r>
      <w:r w:rsidRPr="008329C2">
        <w:rPr>
          <w:b/>
          <w:color w:val="000000"/>
        </w:rPr>
        <w:t>intitulat „Cambridge Live 2022 – 3-6 October”, Oana Dinu</w:t>
      </w:r>
    </w:p>
    <w:p w14:paraId="2AA1EBF4" w14:textId="77777777" w:rsidR="00A725CD" w:rsidRPr="008329C2" w:rsidRDefault="00A725CD" w:rsidP="00A725CD">
      <w:pPr>
        <w:jc w:val="both"/>
        <w:rPr>
          <w:color w:val="000000"/>
        </w:rPr>
      </w:pPr>
      <w:r w:rsidRPr="008329C2">
        <w:rPr>
          <w:color w:val="000000"/>
          <w:shd w:val="clear" w:color="auto" w:fill="FFFFFF"/>
        </w:rPr>
        <w:t xml:space="preserve">Absolvirea cursului </w:t>
      </w:r>
      <w:r w:rsidRPr="008329C2">
        <w:rPr>
          <w:b/>
          <w:i/>
          <w:color w:val="000000"/>
          <w:shd w:val="clear" w:color="auto" w:fill="FFFFFF"/>
        </w:rPr>
        <w:t>„Profesor real într-o școală virtuală”</w:t>
      </w:r>
      <w:r w:rsidRPr="008329C2">
        <w:rPr>
          <w:color w:val="000000"/>
          <w:shd w:val="clear" w:color="auto" w:fill="FFFFFF"/>
        </w:rPr>
        <w:t xml:space="preserve"> organizat de Asociația Salvați Copiii, Oana Dinu</w:t>
      </w:r>
    </w:p>
    <w:p w14:paraId="20E5BFAB" w14:textId="77777777" w:rsidR="00A725CD" w:rsidRPr="008329C2" w:rsidRDefault="00A725CD" w:rsidP="00A725CD">
      <w:pPr>
        <w:jc w:val="both"/>
        <w:rPr>
          <w:color w:val="000000"/>
        </w:rPr>
      </w:pPr>
      <w:r w:rsidRPr="008329C2">
        <w:rPr>
          <w:color w:val="000000"/>
        </w:rPr>
        <w:t xml:space="preserve">Absolvirea cursului </w:t>
      </w:r>
      <w:r w:rsidRPr="008329C2">
        <w:rPr>
          <w:b/>
          <w:color w:val="000000"/>
        </w:rPr>
        <w:t>PROF IV</w:t>
      </w:r>
      <w:r w:rsidRPr="008329C2">
        <w:rPr>
          <w:color w:val="000000"/>
        </w:rPr>
        <w:t>, Organizat de Casa Corpului Didactic in perioada mai-iunie 2023, Oana Dinu</w:t>
      </w:r>
    </w:p>
    <w:p w14:paraId="28F6B64D" w14:textId="77777777" w:rsidR="00A725CD" w:rsidRPr="008329C2" w:rsidRDefault="00A725CD" w:rsidP="00A725CD">
      <w:pPr>
        <w:ind w:left="720"/>
        <w:jc w:val="both"/>
        <w:rPr>
          <w:color w:val="000000"/>
        </w:rPr>
      </w:pPr>
    </w:p>
    <w:p w14:paraId="1BBC5DC6" w14:textId="77777777" w:rsidR="00A725CD" w:rsidRPr="008329C2" w:rsidRDefault="00A725CD" w:rsidP="00A725CD">
      <w:pPr>
        <w:jc w:val="both"/>
        <w:rPr>
          <w:color w:val="000000"/>
        </w:rPr>
      </w:pPr>
      <w:r w:rsidRPr="008329C2">
        <w:rPr>
          <w:color w:val="000000"/>
        </w:rPr>
        <w:t xml:space="preserve">Participare la </w:t>
      </w:r>
      <w:r w:rsidRPr="008329C2">
        <w:rPr>
          <w:b/>
          <w:i/>
          <w:color w:val="000000"/>
        </w:rPr>
        <w:t>examenul de Definitivat</w:t>
      </w:r>
      <w:r w:rsidRPr="008329C2">
        <w:rPr>
          <w:color w:val="000000"/>
        </w:rPr>
        <w:t xml:space="preserve"> în 19 iulie 2023 și a obținut nota 9.72, Oana Dinu</w:t>
      </w:r>
    </w:p>
    <w:p w14:paraId="24663871" w14:textId="77777777" w:rsidR="00A725CD" w:rsidRPr="008329C2" w:rsidRDefault="00A725CD" w:rsidP="00A725CD">
      <w:pPr>
        <w:jc w:val="both"/>
        <w:rPr>
          <w:color w:val="000000"/>
        </w:rPr>
      </w:pPr>
    </w:p>
    <w:p w14:paraId="009013C8" w14:textId="77777777" w:rsidR="00A725CD" w:rsidRPr="008329C2" w:rsidRDefault="00A725CD" w:rsidP="00A725CD">
      <w:pPr>
        <w:jc w:val="both"/>
        <w:rPr>
          <w:color w:val="000000"/>
        </w:rPr>
      </w:pPr>
      <w:r w:rsidRPr="008329C2">
        <w:rPr>
          <w:color w:val="000000"/>
        </w:rPr>
        <w:t>Conferinte Cambridge, Oxford, Daiana Gutu, Andreea Sponor, Diana Gombos</w:t>
      </w:r>
    </w:p>
    <w:p w14:paraId="32539322" w14:textId="77777777" w:rsidR="00A725CD" w:rsidRPr="008329C2" w:rsidRDefault="00A725CD" w:rsidP="00A725CD">
      <w:pPr>
        <w:jc w:val="both"/>
        <w:rPr>
          <w:color w:val="000000"/>
        </w:rPr>
      </w:pPr>
    </w:p>
    <w:p w14:paraId="4B405106" w14:textId="77777777" w:rsidR="00A725CD" w:rsidRPr="008329C2" w:rsidRDefault="00A725CD" w:rsidP="00A725CD">
      <w:pPr>
        <w:tabs>
          <w:tab w:val="left" w:pos="540"/>
        </w:tabs>
        <w:rPr>
          <w:lang w:val="it-IT"/>
        </w:rPr>
      </w:pPr>
      <w:r w:rsidRPr="008329C2">
        <w:rPr>
          <w:color w:val="000000"/>
          <w:shd w:val="clear" w:color="auto" w:fill="FFFFFF"/>
          <w:lang w:val="fr-FR"/>
        </w:rPr>
        <w:t>Participarea la Teachers Development seminars online, organizate periodic de Cambridge Assessment English septembrie 2022 - ianuarie 2023, Diana Gombos</w:t>
      </w:r>
    </w:p>
    <w:p w14:paraId="7D713811" w14:textId="77777777" w:rsidR="00A725CD" w:rsidRPr="008329C2" w:rsidRDefault="00A725CD" w:rsidP="00A725CD">
      <w:pPr>
        <w:tabs>
          <w:tab w:val="left" w:pos="540"/>
        </w:tabs>
        <w:rPr>
          <w:lang w:val="it-IT"/>
        </w:rPr>
      </w:pPr>
      <w:r w:rsidRPr="008329C2">
        <w:rPr>
          <w:color w:val="000000"/>
          <w:shd w:val="clear" w:color="auto" w:fill="FFFFFF"/>
          <w:lang w:val="fr-FR"/>
        </w:rPr>
        <w:t>Participarea la conferinta Fischer International Conference, 1-3 septembrie 2022, Diana Gombos</w:t>
      </w:r>
    </w:p>
    <w:p w14:paraId="7B80E772" w14:textId="77777777" w:rsidR="00A725CD" w:rsidRPr="008329C2" w:rsidRDefault="00A725CD" w:rsidP="00A725CD">
      <w:pPr>
        <w:tabs>
          <w:tab w:val="left" w:pos="540"/>
        </w:tabs>
        <w:jc w:val="both"/>
        <w:rPr>
          <w:lang w:val="it-IT"/>
        </w:rPr>
      </w:pPr>
      <w:r w:rsidRPr="008329C2">
        <w:rPr>
          <w:color w:val="000000"/>
          <w:shd w:val="clear" w:color="auto" w:fill="FFFFFF"/>
          <w:lang w:val="fr-FR"/>
        </w:rPr>
        <w:t>Participarea la conferinta SuperTeach la Brasov, in 10 decembrie 2022, Diana Gombos</w:t>
      </w:r>
    </w:p>
    <w:p w14:paraId="1B3C099C" w14:textId="77777777" w:rsidR="00A725CD" w:rsidRPr="008329C2" w:rsidRDefault="00A725CD" w:rsidP="00A725CD">
      <w:pPr>
        <w:tabs>
          <w:tab w:val="left" w:pos="540"/>
        </w:tabs>
        <w:rPr>
          <w:lang w:val="it-IT"/>
        </w:rPr>
      </w:pPr>
      <w:r w:rsidRPr="008329C2">
        <w:rPr>
          <w:lang w:val="it-IT"/>
        </w:rPr>
        <w:t>Participare la conferinta Cambridge Day, organizata in 18 februarie 2023 de catre Cambridge Assessment, Diana Gombos</w:t>
      </w:r>
    </w:p>
    <w:p w14:paraId="69496FA0" w14:textId="77777777" w:rsidR="00A725CD" w:rsidRPr="008329C2" w:rsidRDefault="00A725CD" w:rsidP="00A725CD">
      <w:pPr>
        <w:tabs>
          <w:tab w:val="left" w:pos="540"/>
        </w:tabs>
        <w:rPr>
          <w:lang w:val="it-IT"/>
        </w:rPr>
      </w:pPr>
      <w:r w:rsidRPr="008329C2">
        <w:rPr>
          <w:lang w:val="it-IT"/>
        </w:rPr>
        <w:t>Participare la conferinta SHINE organizata de  Centrul de Limbi StraineTwinkle Star din Iasi, in ianuarie 2023, Diana Gombos</w:t>
      </w:r>
    </w:p>
    <w:p w14:paraId="414C31AE" w14:textId="77777777" w:rsidR="00A725CD" w:rsidRPr="008329C2" w:rsidRDefault="00A725CD" w:rsidP="00A725CD">
      <w:pPr>
        <w:tabs>
          <w:tab w:val="left" w:pos="540"/>
        </w:tabs>
        <w:rPr>
          <w:lang w:val="it-IT"/>
        </w:rPr>
      </w:pPr>
      <w:r w:rsidRPr="008329C2">
        <w:rPr>
          <w:lang w:val="it-IT"/>
        </w:rPr>
        <w:t>Participare la conferinta National Geographic Learning Day, organizata in 6 mai 2023, Diana Gombos</w:t>
      </w:r>
    </w:p>
    <w:p w14:paraId="231AB0E9" w14:textId="77777777" w:rsidR="00A725CD" w:rsidRPr="008329C2" w:rsidRDefault="00A725CD" w:rsidP="00A725CD">
      <w:pPr>
        <w:tabs>
          <w:tab w:val="left" w:pos="540"/>
        </w:tabs>
        <w:rPr>
          <w:lang w:val="it-IT"/>
        </w:rPr>
      </w:pPr>
      <w:r w:rsidRPr="008329C2">
        <w:rPr>
          <w:lang w:val="it-IT"/>
        </w:rPr>
        <w:t>Participare la workshopul CELTA Experience Webinar, organizat in 4 noiembrie 2022, Diana Gombos</w:t>
      </w:r>
    </w:p>
    <w:p w14:paraId="5201A62C" w14:textId="77777777" w:rsidR="00A725CD" w:rsidRPr="008329C2" w:rsidRDefault="00A725CD" w:rsidP="00A725CD">
      <w:pPr>
        <w:tabs>
          <w:tab w:val="left" w:pos="540"/>
        </w:tabs>
        <w:rPr>
          <w:lang w:val="it-IT"/>
        </w:rPr>
      </w:pPr>
      <w:r w:rsidRPr="008329C2">
        <w:rPr>
          <w:lang w:val="it-IT"/>
        </w:rPr>
        <w:t>Participare la workshopul “Erasmus+ Awareness”, organizat in 16 noiembrie 2022, Diana Gombos</w:t>
      </w:r>
    </w:p>
    <w:p w14:paraId="2450C36C" w14:textId="77777777" w:rsidR="00A725CD" w:rsidRPr="008329C2" w:rsidRDefault="00A725CD" w:rsidP="00A725CD">
      <w:pPr>
        <w:tabs>
          <w:tab w:val="left" w:pos="540"/>
        </w:tabs>
        <w:rPr>
          <w:lang w:val="it-IT"/>
        </w:rPr>
      </w:pPr>
      <w:r w:rsidRPr="008329C2">
        <w:rPr>
          <w:lang w:val="it-IT"/>
        </w:rPr>
        <w:t>Participarea si coordonarea elevilor la conferinta  MUNOB 2023, organizata de Colegiul National Mihai Viteazu, in perioada 30 martie- 3 aprile 2023, Diana Gombos</w:t>
      </w:r>
    </w:p>
    <w:p w14:paraId="4965CD1E" w14:textId="77777777" w:rsidR="00A725CD" w:rsidRPr="008329C2" w:rsidRDefault="00A725CD" w:rsidP="00A725CD">
      <w:pPr>
        <w:jc w:val="both"/>
        <w:rPr>
          <w:lang w:val="it-IT"/>
        </w:rPr>
      </w:pPr>
    </w:p>
    <w:p w14:paraId="3ED5DC74" w14:textId="77777777" w:rsidR="00A725CD" w:rsidRPr="008329C2" w:rsidRDefault="00A725CD" w:rsidP="00A725CD">
      <w:pPr>
        <w:jc w:val="both"/>
        <w:rPr>
          <w:b/>
          <w:u w:val="single"/>
          <w:lang w:val="es-ES_tradnl"/>
        </w:rPr>
      </w:pPr>
      <w:r w:rsidRPr="008329C2">
        <w:rPr>
          <w:b/>
          <w:u w:val="single"/>
          <w:lang w:val="es-ES_tradnl"/>
        </w:rPr>
        <w:lastRenderedPageBreak/>
        <w:t>ACTIVITATI EXTRASCOLARE</w:t>
      </w:r>
    </w:p>
    <w:p w14:paraId="2D7730AC" w14:textId="77777777" w:rsidR="00A725CD" w:rsidRPr="008329C2" w:rsidRDefault="00A725CD" w:rsidP="00A725CD">
      <w:pPr>
        <w:jc w:val="both"/>
        <w:rPr>
          <w:b/>
          <w:u w:val="single"/>
          <w:lang w:val="es-ES_tradnl"/>
        </w:rPr>
      </w:pPr>
    </w:p>
    <w:p w14:paraId="50930ADA" w14:textId="3BF06964" w:rsidR="00A725CD" w:rsidRPr="008329C2" w:rsidRDefault="00A725CD" w:rsidP="00A725CD">
      <w:pPr>
        <w:pStyle w:val="ListParagraph"/>
        <w:widowControl w:val="0"/>
        <w:tabs>
          <w:tab w:val="left" w:pos="295"/>
        </w:tabs>
        <w:autoSpaceDE w:val="0"/>
        <w:autoSpaceDN w:val="0"/>
        <w:ind w:left="125" w:right="143"/>
        <w:contextualSpacing w:val="0"/>
        <w:jc w:val="both"/>
      </w:pPr>
      <w:r w:rsidRPr="008329C2">
        <w:t>Colaborare cu Agenția Națională Antidrog</w:t>
      </w:r>
      <w:r w:rsidRPr="008329C2">
        <w:rPr>
          <w:spacing w:val="80"/>
        </w:rPr>
        <w:t xml:space="preserve"> </w:t>
      </w:r>
      <w:r w:rsidR="00837112">
        <w:t>Centrul De Prevenire</w:t>
      </w:r>
      <w:r w:rsidRPr="008329C2">
        <w:t>, Evaluare si Consiliere Antidrog</w:t>
      </w:r>
      <w:r w:rsidRPr="008329C2">
        <w:rPr>
          <w:spacing w:val="-15"/>
        </w:rPr>
        <w:t xml:space="preserve"> </w:t>
      </w:r>
      <w:r w:rsidRPr="008329C2">
        <w:t>sector</w:t>
      </w:r>
      <w:r w:rsidRPr="008329C2">
        <w:rPr>
          <w:spacing w:val="-13"/>
        </w:rPr>
        <w:t xml:space="preserve"> </w:t>
      </w:r>
      <w:r w:rsidRPr="008329C2">
        <w:t>2,</w:t>
      </w:r>
      <w:r w:rsidRPr="008329C2">
        <w:rPr>
          <w:spacing w:val="-15"/>
        </w:rPr>
        <w:t xml:space="preserve"> </w:t>
      </w:r>
      <w:r w:rsidRPr="008329C2">
        <w:t>București</w:t>
      </w:r>
      <w:r w:rsidRPr="008329C2">
        <w:rPr>
          <w:spacing w:val="36"/>
        </w:rPr>
        <w:t xml:space="preserve"> </w:t>
      </w:r>
      <w:r w:rsidRPr="008329C2">
        <w:t>la</w:t>
      </w:r>
      <w:r w:rsidRPr="008329C2">
        <w:rPr>
          <w:spacing w:val="-15"/>
        </w:rPr>
        <w:t xml:space="preserve"> </w:t>
      </w:r>
      <w:r w:rsidRPr="008329C2">
        <w:t>implementarea</w:t>
      </w:r>
      <w:r w:rsidRPr="008329C2">
        <w:rPr>
          <w:spacing w:val="-4"/>
        </w:rPr>
        <w:t xml:space="preserve"> </w:t>
      </w:r>
      <w:r w:rsidRPr="008329C2">
        <w:t>următoarelor</w:t>
      </w:r>
      <w:r w:rsidRPr="008329C2">
        <w:rPr>
          <w:spacing w:val="-11"/>
        </w:rPr>
        <w:t xml:space="preserve"> </w:t>
      </w:r>
      <w:r w:rsidRPr="008329C2">
        <w:t>proiecte:</w:t>
      </w:r>
    </w:p>
    <w:p w14:paraId="34143B44" w14:textId="77777777" w:rsidR="00A725CD" w:rsidRPr="008329C2" w:rsidRDefault="00A725CD" w:rsidP="00A725CD">
      <w:pPr>
        <w:pStyle w:val="BodyText"/>
        <w:ind w:left="1507"/>
        <w:rPr>
          <w:rFonts w:ascii="Times New Roman" w:hAnsi="Times New Roman"/>
          <w:sz w:val="24"/>
          <w:szCs w:val="24"/>
        </w:rPr>
      </w:pPr>
      <w:r w:rsidRPr="008329C2">
        <w:rPr>
          <w:rFonts w:ascii="Times New Roman" w:hAnsi="Times New Roman"/>
          <w:spacing w:val="-4"/>
          <w:sz w:val="24"/>
          <w:szCs w:val="24"/>
        </w:rPr>
        <w:t>-</w:t>
      </w:r>
      <w:r w:rsidRPr="008329C2">
        <w:rPr>
          <w:rFonts w:ascii="Times New Roman" w:hAnsi="Times New Roman"/>
          <w:spacing w:val="14"/>
          <w:sz w:val="24"/>
          <w:szCs w:val="24"/>
        </w:rPr>
        <w:t xml:space="preserve"> </w:t>
      </w:r>
      <w:r w:rsidRPr="008329C2">
        <w:rPr>
          <w:rFonts w:ascii="Times New Roman" w:hAnsi="Times New Roman"/>
          <w:spacing w:val="-4"/>
          <w:sz w:val="24"/>
          <w:szCs w:val="24"/>
        </w:rPr>
        <w:t>ABILITĂȚI</w:t>
      </w:r>
      <w:r w:rsidRPr="008329C2">
        <w:rPr>
          <w:rFonts w:ascii="Times New Roman" w:hAnsi="Times New Roman"/>
          <w:spacing w:val="2"/>
          <w:sz w:val="24"/>
          <w:szCs w:val="24"/>
        </w:rPr>
        <w:t xml:space="preserve"> </w:t>
      </w:r>
      <w:r w:rsidRPr="008329C2">
        <w:rPr>
          <w:rFonts w:ascii="Times New Roman" w:hAnsi="Times New Roman"/>
          <w:spacing w:val="-4"/>
          <w:sz w:val="24"/>
          <w:szCs w:val="24"/>
        </w:rPr>
        <w:t>PENTRU</w:t>
      </w:r>
      <w:r w:rsidRPr="008329C2">
        <w:rPr>
          <w:rFonts w:ascii="Times New Roman" w:hAnsi="Times New Roman"/>
          <w:spacing w:val="-7"/>
          <w:sz w:val="24"/>
          <w:szCs w:val="24"/>
        </w:rPr>
        <w:t xml:space="preserve"> </w:t>
      </w:r>
      <w:r w:rsidRPr="008329C2">
        <w:rPr>
          <w:rFonts w:ascii="Times New Roman" w:hAnsi="Times New Roman"/>
          <w:spacing w:val="-4"/>
          <w:sz w:val="24"/>
          <w:szCs w:val="24"/>
        </w:rPr>
        <w:t>ACȚIUNE</w:t>
      </w:r>
      <w:r w:rsidRPr="008329C2">
        <w:rPr>
          <w:rFonts w:ascii="Times New Roman" w:hAnsi="Times New Roman"/>
          <w:spacing w:val="45"/>
          <w:sz w:val="24"/>
          <w:szCs w:val="24"/>
        </w:rPr>
        <w:t>.</w:t>
      </w:r>
    </w:p>
    <w:p w14:paraId="7BBFF1AC" w14:textId="04C0DC9A" w:rsidR="00A725CD" w:rsidRPr="008329C2" w:rsidRDefault="00A725CD" w:rsidP="00A725CD">
      <w:pPr>
        <w:pStyle w:val="BodyText"/>
        <w:ind w:left="1507"/>
        <w:rPr>
          <w:rFonts w:ascii="Times New Roman" w:hAnsi="Times New Roman"/>
          <w:sz w:val="24"/>
          <w:szCs w:val="24"/>
        </w:rPr>
      </w:pPr>
      <w:r w:rsidRPr="008329C2">
        <w:rPr>
          <w:rFonts w:ascii="Times New Roman" w:hAnsi="Times New Roman"/>
          <w:spacing w:val="-2"/>
          <w:sz w:val="24"/>
          <w:szCs w:val="24"/>
        </w:rPr>
        <w:t>-</w:t>
      </w:r>
      <w:r w:rsidRPr="008329C2">
        <w:rPr>
          <w:rFonts w:ascii="Times New Roman" w:hAnsi="Times New Roman"/>
          <w:spacing w:val="-13"/>
          <w:sz w:val="24"/>
          <w:szCs w:val="24"/>
        </w:rPr>
        <w:t xml:space="preserve"> </w:t>
      </w:r>
      <w:r w:rsidRPr="008329C2">
        <w:rPr>
          <w:rFonts w:ascii="Times New Roman" w:hAnsi="Times New Roman"/>
          <w:spacing w:val="-2"/>
          <w:position w:val="1"/>
          <w:sz w:val="24"/>
          <w:szCs w:val="24"/>
        </w:rPr>
        <w:t>AC</w:t>
      </w:r>
      <w:r w:rsidRPr="008329C2">
        <w:rPr>
          <w:rFonts w:ascii="Times New Roman" w:hAnsi="Times New Roman"/>
          <w:spacing w:val="-2"/>
          <w:position w:val="-2"/>
          <w:sz w:val="24"/>
          <w:szCs w:val="24"/>
        </w:rPr>
        <w:t>T</w:t>
      </w:r>
      <w:r w:rsidRPr="008329C2">
        <w:rPr>
          <w:rFonts w:ascii="Times New Roman" w:hAnsi="Times New Roman"/>
          <w:spacing w:val="-2"/>
          <w:position w:val="1"/>
          <w:sz w:val="24"/>
          <w:szCs w:val="24"/>
        </w:rPr>
        <w:t>IONĂM</w:t>
      </w:r>
      <w:r w:rsidRPr="008329C2">
        <w:rPr>
          <w:rFonts w:ascii="Times New Roman" w:hAnsi="Times New Roman"/>
          <w:spacing w:val="20"/>
          <w:position w:val="1"/>
          <w:sz w:val="24"/>
          <w:szCs w:val="24"/>
        </w:rPr>
        <w:t xml:space="preserve"> </w:t>
      </w:r>
      <w:r w:rsidRPr="008329C2">
        <w:rPr>
          <w:rFonts w:ascii="Times New Roman" w:hAnsi="Times New Roman"/>
          <w:spacing w:val="-2"/>
          <w:sz w:val="24"/>
          <w:szCs w:val="24"/>
        </w:rPr>
        <w:t>JUST</w:t>
      </w:r>
      <w:r w:rsidRPr="008329C2">
        <w:rPr>
          <w:rFonts w:ascii="Times New Roman" w:hAnsi="Times New Roman"/>
          <w:spacing w:val="31"/>
          <w:sz w:val="24"/>
          <w:szCs w:val="24"/>
        </w:rPr>
        <w:t xml:space="preserve"> </w:t>
      </w:r>
      <w:r w:rsidRPr="008329C2">
        <w:rPr>
          <w:rFonts w:ascii="Times New Roman" w:hAnsi="Times New Roman"/>
          <w:spacing w:val="-2"/>
          <w:sz w:val="24"/>
          <w:szCs w:val="24"/>
        </w:rPr>
        <w:t>, Andreea Sponor</w:t>
      </w:r>
    </w:p>
    <w:p w14:paraId="0DA74514" w14:textId="77777777" w:rsidR="00A725CD" w:rsidRPr="008329C2" w:rsidRDefault="00A725CD" w:rsidP="00A725CD">
      <w:pPr>
        <w:pStyle w:val="BodyText"/>
        <w:tabs>
          <w:tab w:val="left" w:pos="373"/>
        </w:tabs>
        <w:jc w:val="both"/>
        <w:rPr>
          <w:rFonts w:ascii="Times New Roman" w:hAnsi="Times New Roman"/>
          <w:sz w:val="24"/>
          <w:szCs w:val="24"/>
        </w:rPr>
      </w:pPr>
      <w:r w:rsidRPr="008329C2">
        <w:rPr>
          <w:rFonts w:ascii="Times New Roman" w:hAnsi="Times New Roman"/>
          <w:color w:val="000000"/>
          <w:sz w:val="24"/>
          <w:szCs w:val="24"/>
          <w:lang w:eastAsia="ro-RO" w:bidi="ro-RO"/>
        </w:rPr>
        <w:t>Colaborare cu Crcea Roșie - Sector 2, organizând o serie de activități Ia clasa a XD-a D în cadrul orelor de dirigenție, Andreea Sponor</w:t>
      </w:r>
    </w:p>
    <w:p w14:paraId="6511D1D3" w14:textId="77777777" w:rsidR="00A725CD" w:rsidRPr="008329C2" w:rsidRDefault="00A725CD" w:rsidP="00A725CD">
      <w:pPr>
        <w:jc w:val="both"/>
        <w:rPr>
          <w:lang w:val="es-ES_tradnl"/>
        </w:rPr>
      </w:pPr>
    </w:p>
    <w:p w14:paraId="77AB8961" w14:textId="77777777" w:rsidR="00A725CD" w:rsidRPr="008329C2" w:rsidRDefault="00A725CD" w:rsidP="00A725CD">
      <w:pPr>
        <w:widowControl w:val="0"/>
        <w:tabs>
          <w:tab w:val="left" w:pos="360"/>
        </w:tabs>
        <w:autoSpaceDE w:val="0"/>
        <w:autoSpaceDN w:val="0"/>
        <w:ind w:right="127"/>
      </w:pPr>
      <w:r w:rsidRPr="008329C2">
        <w:rPr>
          <w:spacing w:val="-2"/>
        </w:rPr>
        <w:t>Cu ocazia Programului `Saptamana Verde`, s-au organizat excursii Bucuresti si in afara lui, la Mogosoaia, la Ferma Didactica Moara Domneasca- toti profesorii</w:t>
      </w:r>
    </w:p>
    <w:p w14:paraId="5A176481" w14:textId="5B3E63CA" w:rsidR="00A725CD" w:rsidRPr="008329C2" w:rsidRDefault="00A725CD" w:rsidP="00A725CD">
      <w:pPr>
        <w:jc w:val="both"/>
        <w:rPr>
          <w:color w:val="000000"/>
          <w:shd w:val="clear" w:color="auto" w:fill="FFFFFF"/>
          <w:lang w:val="fr-FR"/>
        </w:rPr>
      </w:pPr>
    </w:p>
    <w:p w14:paraId="4E77980E" w14:textId="77777777" w:rsidR="00A725CD" w:rsidRPr="008329C2" w:rsidRDefault="00A725CD" w:rsidP="00A725CD">
      <w:pPr>
        <w:jc w:val="both"/>
        <w:rPr>
          <w:color w:val="000000"/>
          <w:shd w:val="clear" w:color="auto" w:fill="FFFFFF"/>
          <w:lang w:val="fr-FR"/>
        </w:rPr>
      </w:pPr>
      <w:r w:rsidRPr="008329C2">
        <w:rPr>
          <w:spacing w:val="-2"/>
          <w:lang w:val="fr-FR"/>
        </w:rPr>
        <w:t>I</w:t>
      </w:r>
      <w:r w:rsidRPr="008329C2">
        <w:rPr>
          <w:spacing w:val="-2"/>
        </w:rPr>
        <w:t>mplicare activa cu clasele la Targurile organizate cu ocazia Craciunului, Pastelui, dar si a actiunii de binefacere `Loving Anda`, strangand fonduri pentru insanatosirea unei foste eleve a liceului nostrum- toti profesorii</w:t>
      </w:r>
    </w:p>
    <w:p w14:paraId="5D114034" w14:textId="77777777" w:rsidR="00A725CD" w:rsidRPr="008329C2" w:rsidRDefault="00A725CD" w:rsidP="00A725CD">
      <w:pPr>
        <w:jc w:val="both"/>
        <w:rPr>
          <w:b/>
          <w:u w:val="single"/>
          <w:lang w:val="es-ES_tradnl"/>
        </w:rPr>
      </w:pPr>
    </w:p>
    <w:p w14:paraId="79D8F30A" w14:textId="77777777" w:rsidR="00A725CD" w:rsidRPr="008329C2" w:rsidRDefault="00A725CD" w:rsidP="00A725CD">
      <w:pPr>
        <w:jc w:val="both"/>
        <w:rPr>
          <w:lang w:val="es-ES_tradnl"/>
        </w:rPr>
      </w:pPr>
      <w:r w:rsidRPr="008329C2">
        <w:rPr>
          <w:lang w:val="es-ES_tradnl"/>
        </w:rPr>
        <w:t xml:space="preserve">Voluntariat, </w:t>
      </w:r>
      <w:r w:rsidRPr="008329C2">
        <w:rPr>
          <w:spacing w:val="-2"/>
        </w:rPr>
        <w:t>`</w:t>
      </w:r>
      <w:r w:rsidRPr="008329C2">
        <w:rPr>
          <w:lang w:val="es-ES_tradnl"/>
        </w:rPr>
        <w:t>Vad cu Sufletul</w:t>
      </w:r>
      <w:r w:rsidRPr="008329C2">
        <w:rPr>
          <w:spacing w:val="-2"/>
        </w:rPr>
        <w:t>`</w:t>
      </w:r>
      <w:r w:rsidRPr="008329C2">
        <w:rPr>
          <w:lang w:val="es-ES_tradnl"/>
        </w:rPr>
        <w:t>, , Scc def vedere, Diana Stefanescu</w:t>
      </w:r>
    </w:p>
    <w:p w14:paraId="12F0B2E8" w14:textId="77777777" w:rsidR="00A725CD" w:rsidRPr="008329C2" w:rsidRDefault="00A725CD" w:rsidP="00A725CD">
      <w:pPr>
        <w:jc w:val="both"/>
        <w:rPr>
          <w:lang w:val="es-ES_tradnl"/>
        </w:rPr>
      </w:pPr>
    </w:p>
    <w:p w14:paraId="370C33E4" w14:textId="77777777" w:rsidR="00A725CD" w:rsidRPr="008329C2" w:rsidRDefault="00A725CD" w:rsidP="00A725CD">
      <w:pPr>
        <w:jc w:val="both"/>
        <w:rPr>
          <w:spacing w:val="-2"/>
        </w:rPr>
      </w:pPr>
      <w:r w:rsidRPr="008329C2">
        <w:rPr>
          <w:spacing w:val="-2"/>
        </w:rPr>
        <w:t>`Daruind o Fapta`, campanie de ajutor, Diana Stefanescu`</w:t>
      </w:r>
    </w:p>
    <w:p w14:paraId="6CD34575" w14:textId="600C7EB4" w:rsidR="00A725CD" w:rsidRPr="008329C2" w:rsidRDefault="00A725CD" w:rsidP="00A725CD">
      <w:pPr>
        <w:jc w:val="both"/>
        <w:rPr>
          <w:b/>
          <w:u w:val="single"/>
          <w:lang w:val="es-ES_tradnl"/>
        </w:rPr>
      </w:pPr>
    </w:p>
    <w:p w14:paraId="001C8362" w14:textId="77777777" w:rsidR="00A725CD" w:rsidRPr="008329C2" w:rsidRDefault="00A725CD" w:rsidP="00A725CD">
      <w:pPr>
        <w:jc w:val="both"/>
        <w:rPr>
          <w:b/>
          <w:u w:val="single"/>
          <w:lang w:val="es-ES_tradnl"/>
        </w:rPr>
      </w:pPr>
      <w:r w:rsidRPr="008329C2">
        <w:rPr>
          <w:b/>
          <w:u w:val="single"/>
          <w:lang w:val="es-ES_tradnl"/>
        </w:rPr>
        <w:t>CONCURSURI, OLIMPIADE, SESIUNI DE COMUNICARI, PROGRAME:</w:t>
      </w:r>
    </w:p>
    <w:p w14:paraId="60E8ED0A" w14:textId="77777777" w:rsidR="00A725CD" w:rsidRPr="008329C2" w:rsidRDefault="00A725CD" w:rsidP="00A725CD">
      <w:pPr>
        <w:jc w:val="both"/>
        <w:rPr>
          <w:b/>
          <w:lang w:val="es-ES_tradnl"/>
        </w:rPr>
      </w:pPr>
    </w:p>
    <w:p w14:paraId="62DA7971" w14:textId="77777777" w:rsidR="00A725CD" w:rsidRPr="008329C2" w:rsidRDefault="00A725CD" w:rsidP="00A725CD">
      <w:pPr>
        <w:tabs>
          <w:tab w:val="left" w:pos="1020"/>
        </w:tabs>
        <w:jc w:val="both"/>
        <w:rPr>
          <w:lang w:val="es-ES_tradnl"/>
        </w:rPr>
      </w:pPr>
      <w:r w:rsidRPr="008329C2">
        <w:rPr>
          <w:lang w:val="es-ES_tradnl"/>
        </w:rPr>
        <w:t xml:space="preserve">Proiectul </w:t>
      </w:r>
      <w:r w:rsidRPr="008329C2">
        <w:rPr>
          <w:b/>
          <w:lang w:val="es-ES_tradnl"/>
        </w:rPr>
        <w:t>PEEP (“Pan European Educational Project”)-</w:t>
      </w:r>
      <w:r w:rsidRPr="008329C2">
        <w:rPr>
          <w:lang w:val="es-ES_tradnl"/>
        </w:rPr>
        <w:t xml:space="preserve"> noiembrie 2022-  Olanda, Stiinte, coordonatori Daiana Gutu, Elisabeta Niculescu Mizil </w:t>
      </w:r>
    </w:p>
    <w:p w14:paraId="7271BFFC" w14:textId="77777777" w:rsidR="00A725CD" w:rsidRPr="008329C2" w:rsidRDefault="00A725CD" w:rsidP="00A725CD">
      <w:pPr>
        <w:tabs>
          <w:tab w:val="left" w:pos="1020"/>
        </w:tabs>
        <w:jc w:val="both"/>
        <w:rPr>
          <w:lang w:val="es-ES_tradnl"/>
        </w:rPr>
      </w:pPr>
    </w:p>
    <w:p w14:paraId="10DF21E2" w14:textId="77777777" w:rsidR="00A725CD" w:rsidRPr="008329C2" w:rsidRDefault="00A725CD" w:rsidP="00A725CD">
      <w:pPr>
        <w:tabs>
          <w:tab w:val="left" w:pos="1020"/>
        </w:tabs>
        <w:jc w:val="both"/>
        <w:rPr>
          <w:lang w:val="es-ES_tradnl"/>
        </w:rPr>
      </w:pPr>
      <w:r w:rsidRPr="008329C2">
        <w:rPr>
          <w:lang w:val="es-ES_tradnl"/>
        </w:rPr>
        <w:t xml:space="preserve">Ptroiectul </w:t>
      </w:r>
      <w:r w:rsidRPr="008329C2">
        <w:rPr>
          <w:b/>
          <w:lang w:val="es-ES_tradnl"/>
        </w:rPr>
        <w:t>PEEP</w:t>
      </w:r>
      <w:r w:rsidRPr="008329C2">
        <w:rPr>
          <w:lang w:val="es-ES_tradnl"/>
        </w:rPr>
        <w:t xml:space="preserve"> </w:t>
      </w:r>
      <w:r w:rsidRPr="008329C2">
        <w:rPr>
          <w:b/>
          <w:lang w:val="es-ES_tradnl"/>
        </w:rPr>
        <w:t>(“Pan European Educational Project”)-</w:t>
      </w:r>
      <w:r w:rsidRPr="008329C2">
        <w:rPr>
          <w:lang w:val="es-ES_tradnl"/>
        </w:rPr>
        <w:t xml:space="preserve"> noiembrie 2022,  Ungaria, Cultura, Fashion, coordonatori Daiana Gutu, Monica Georgescu</w:t>
      </w:r>
    </w:p>
    <w:p w14:paraId="5B238DFA" w14:textId="77777777" w:rsidR="00A725CD" w:rsidRPr="008329C2" w:rsidRDefault="00A725CD" w:rsidP="00A725CD">
      <w:pPr>
        <w:tabs>
          <w:tab w:val="left" w:pos="1020"/>
        </w:tabs>
        <w:jc w:val="both"/>
        <w:rPr>
          <w:lang w:val="es-ES_tradnl"/>
        </w:rPr>
      </w:pPr>
    </w:p>
    <w:p w14:paraId="7E0A9678" w14:textId="77777777" w:rsidR="00A725CD" w:rsidRPr="008329C2" w:rsidRDefault="00A725CD" w:rsidP="00A725CD">
      <w:pPr>
        <w:tabs>
          <w:tab w:val="left" w:pos="1020"/>
        </w:tabs>
        <w:jc w:val="both"/>
        <w:rPr>
          <w:lang w:val="es-ES_tradnl"/>
        </w:rPr>
      </w:pPr>
      <w:r w:rsidRPr="008329C2">
        <w:rPr>
          <w:lang w:val="es-ES_tradnl"/>
        </w:rPr>
        <w:t xml:space="preserve">Conferinta evaluare </w:t>
      </w:r>
      <w:r w:rsidRPr="008329C2">
        <w:rPr>
          <w:b/>
          <w:lang w:val="es-ES_tradnl"/>
        </w:rPr>
        <w:t>PEEP</w:t>
      </w:r>
      <w:r w:rsidRPr="008329C2">
        <w:rPr>
          <w:lang w:val="es-ES_tradnl"/>
        </w:rPr>
        <w:t>, Praga, Daiana Gutu, Maria Capota</w:t>
      </w:r>
    </w:p>
    <w:p w14:paraId="773B73F3" w14:textId="77777777" w:rsidR="00A725CD" w:rsidRPr="008329C2" w:rsidRDefault="00A725CD" w:rsidP="00A725CD">
      <w:pPr>
        <w:jc w:val="both"/>
        <w:rPr>
          <w:b/>
          <w:lang w:val="ro-RO"/>
        </w:rPr>
      </w:pPr>
    </w:p>
    <w:p w14:paraId="3EDC22F2" w14:textId="77777777" w:rsidR="00A725CD" w:rsidRPr="008329C2" w:rsidRDefault="00A725CD" w:rsidP="00A725CD">
      <w:pPr>
        <w:jc w:val="both"/>
        <w:textAlignment w:val="baseline"/>
        <w:rPr>
          <w:color w:val="000000"/>
        </w:rPr>
      </w:pPr>
      <w:r w:rsidRPr="008329C2">
        <w:rPr>
          <w:color w:val="000000"/>
        </w:rPr>
        <w:t xml:space="preserve">Indrumare elevi pentru concursul de eseuri </w:t>
      </w:r>
      <w:r w:rsidRPr="008329C2">
        <w:rPr>
          <w:b/>
          <w:color w:val="000000"/>
        </w:rPr>
        <w:t>“Magic Words”</w:t>
      </w:r>
      <w:r w:rsidRPr="008329C2">
        <w:rPr>
          <w:color w:val="000000"/>
        </w:rPr>
        <w:t xml:space="preserve"> organizat de C. N. “Spiru Haret”, Daiana Gutu, Diana Gombos, Diana Stancu, Monica Georgescu</w:t>
      </w:r>
    </w:p>
    <w:p w14:paraId="1E356686" w14:textId="77777777" w:rsidR="00A725CD" w:rsidRPr="008329C2" w:rsidRDefault="00A725CD" w:rsidP="00A725CD">
      <w:pPr>
        <w:jc w:val="both"/>
        <w:rPr>
          <w:b/>
          <w:lang w:val="es-ES_tradnl"/>
        </w:rPr>
      </w:pPr>
    </w:p>
    <w:p w14:paraId="01AAD689" w14:textId="77777777" w:rsidR="00A725CD" w:rsidRPr="008329C2" w:rsidRDefault="00A725CD" w:rsidP="00A725CD">
      <w:pPr>
        <w:jc w:val="both"/>
        <w:rPr>
          <w:lang w:val="ro-RO"/>
        </w:rPr>
      </w:pPr>
      <w:r w:rsidRPr="008329C2">
        <w:rPr>
          <w:lang w:val="es-ES_tradnl"/>
        </w:rPr>
        <w:t>M</w:t>
      </w:r>
      <w:r w:rsidRPr="008329C2">
        <w:rPr>
          <w:lang w:val="ro-RO"/>
        </w:rPr>
        <w:t>embru in juriul Concursului de Debatela care au participat licee din Bucuresti si Buzau organizat de Ambasada SUA in Bucuresti, Simona Maior</w:t>
      </w:r>
    </w:p>
    <w:p w14:paraId="11F4ED8F" w14:textId="77777777" w:rsidR="00A725CD" w:rsidRPr="008329C2" w:rsidRDefault="00A725CD" w:rsidP="00A725CD">
      <w:pPr>
        <w:jc w:val="both"/>
        <w:rPr>
          <w:b/>
          <w:lang w:val="es-ES_tradnl"/>
        </w:rPr>
      </w:pPr>
    </w:p>
    <w:p w14:paraId="7C4A4BBB" w14:textId="77777777" w:rsidR="00A725CD" w:rsidRPr="008329C2" w:rsidRDefault="00A725CD" w:rsidP="00A725CD">
      <w:pPr>
        <w:jc w:val="both"/>
        <w:rPr>
          <w:b/>
          <w:lang w:val="es-ES_tradnl"/>
        </w:rPr>
      </w:pPr>
      <w:r w:rsidRPr="008329C2">
        <w:rPr>
          <w:b/>
          <w:lang w:val="es-ES_tradnl"/>
        </w:rPr>
        <w:t xml:space="preserve">Olimpiada de engleza- </w:t>
      </w:r>
      <w:r w:rsidRPr="008329C2">
        <w:t>toti profesorii</w:t>
      </w:r>
    </w:p>
    <w:p w14:paraId="49485266" w14:textId="77777777" w:rsidR="00A725CD" w:rsidRPr="008329C2" w:rsidRDefault="00A725CD" w:rsidP="00A725CD">
      <w:pPr>
        <w:jc w:val="both"/>
        <w:rPr>
          <w:color w:val="000000"/>
        </w:rPr>
      </w:pPr>
    </w:p>
    <w:p w14:paraId="3D69E301" w14:textId="67C53118" w:rsidR="00A725CD" w:rsidRPr="005A6A08" w:rsidRDefault="00A725CD" w:rsidP="005A6A08">
      <w:pPr>
        <w:jc w:val="both"/>
        <w:rPr>
          <w:color w:val="000000"/>
        </w:rPr>
      </w:pPr>
      <w:r w:rsidRPr="008329C2">
        <w:rPr>
          <w:color w:val="000000"/>
        </w:rPr>
        <w:t xml:space="preserve">Participare în calitate de profesor coordonator cu o elevă de la clasa unde sunt dirigintă la Concursul </w:t>
      </w:r>
      <w:r w:rsidRPr="008329C2">
        <w:rPr>
          <w:i/>
          <w:color w:val="000000"/>
        </w:rPr>
        <w:t>Early Innovators</w:t>
      </w:r>
      <w:r w:rsidRPr="008329C2">
        <w:rPr>
          <w:color w:val="000000"/>
        </w:rPr>
        <w:t xml:space="preserve"> pentru Planuri de Afaceri, susținut de BC</w:t>
      </w:r>
      <w:r w:rsidR="005A6A08">
        <w:rPr>
          <w:color w:val="000000"/>
        </w:rPr>
        <w:t>R Școala de business, Oana Dinu</w:t>
      </w:r>
    </w:p>
    <w:p w14:paraId="1B407D54" w14:textId="0CECEFED" w:rsidR="00A725CD" w:rsidRPr="008329C2" w:rsidRDefault="00A725CD" w:rsidP="00A725CD">
      <w:pPr>
        <w:tabs>
          <w:tab w:val="left" w:pos="1020"/>
        </w:tabs>
        <w:jc w:val="both"/>
      </w:pPr>
      <w:r w:rsidRPr="008329C2">
        <w:t>Examenul de admitere in clasa</w:t>
      </w:r>
      <w:r w:rsidR="005A6A08">
        <w:t xml:space="preserve"> a IXa bilingv, toti profesorii</w:t>
      </w:r>
    </w:p>
    <w:p w14:paraId="1414C0A2" w14:textId="77777777" w:rsidR="00A725CD" w:rsidRPr="008329C2" w:rsidRDefault="00A725CD" w:rsidP="00A725CD">
      <w:pPr>
        <w:tabs>
          <w:tab w:val="left" w:pos="1020"/>
        </w:tabs>
        <w:jc w:val="both"/>
      </w:pPr>
      <w:r w:rsidRPr="008329C2">
        <w:t>Examenul de bacalaureat, toti profesorii</w:t>
      </w:r>
    </w:p>
    <w:p w14:paraId="7B2EB468" w14:textId="77777777" w:rsidR="00A725CD" w:rsidRPr="008329C2" w:rsidRDefault="00A725CD" w:rsidP="00A725CD">
      <w:pPr>
        <w:tabs>
          <w:tab w:val="left" w:pos="1020"/>
        </w:tabs>
        <w:jc w:val="both"/>
      </w:pPr>
      <w:r w:rsidRPr="008329C2">
        <w:t>Asistenti simulare bac, toti profesorii</w:t>
      </w:r>
    </w:p>
    <w:p w14:paraId="3E5A9F18" w14:textId="53677881" w:rsidR="00A725CD" w:rsidRPr="008329C2" w:rsidRDefault="00A725CD" w:rsidP="00A725CD">
      <w:pPr>
        <w:tabs>
          <w:tab w:val="left" w:pos="1020"/>
        </w:tabs>
        <w:jc w:val="both"/>
      </w:pPr>
      <w:r w:rsidRPr="008329C2">
        <w:lastRenderedPageBreak/>
        <w:t>Examenul de atestat lingvistic limba engleza, Daiana Gutu, secretar, Andreea Sponor</w:t>
      </w:r>
      <w:r w:rsidR="005A6A08">
        <w:t>, Diana Stefanescu, examinatori</w:t>
      </w:r>
    </w:p>
    <w:p w14:paraId="35962D04" w14:textId="705F858E" w:rsidR="00A725CD" w:rsidRPr="008329C2" w:rsidRDefault="00A725CD" w:rsidP="00A725CD">
      <w:pPr>
        <w:tabs>
          <w:tab w:val="left" w:pos="540"/>
        </w:tabs>
        <w:jc w:val="both"/>
        <w:rPr>
          <w:lang w:val="it-IT"/>
        </w:rPr>
      </w:pPr>
      <w:r w:rsidRPr="008329C2">
        <w:rPr>
          <w:color w:val="000000"/>
          <w:shd w:val="clear" w:color="auto" w:fill="FFFFFF"/>
          <w:lang w:val="fr-FR"/>
        </w:rPr>
        <w:t>Orga</w:t>
      </w:r>
      <w:r w:rsidR="00837112">
        <w:rPr>
          <w:color w:val="000000"/>
          <w:shd w:val="clear" w:color="auto" w:fill="FFFFFF"/>
          <w:lang w:val="fr-FR"/>
        </w:rPr>
        <w:t xml:space="preserve">nizarea activitatilor dedicate </w:t>
      </w:r>
      <w:r w:rsidRPr="008329C2">
        <w:rPr>
          <w:color w:val="000000"/>
          <w:shd w:val="clear" w:color="auto" w:fill="FFFFFF"/>
          <w:lang w:val="fr-FR"/>
        </w:rPr>
        <w:t>sarbatorii de Halloween</w:t>
      </w:r>
      <w:r w:rsidRPr="008329C2">
        <w:rPr>
          <w:b/>
          <w:bCs/>
          <w:color w:val="000000"/>
          <w:shd w:val="clear" w:color="auto" w:fill="FFFFFF"/>
          <w:lang w:val="fr-FR"/>
        </w:rPr>
        <w:t>,</w:t>
      </w:r>
      <w:r w:rsidRPr="008329C2">
        <w:rPr>
          <w:color w:val="000000"/>
          <w:shd w:val="clear" w:color="auto" w:fill="FFFFFF"/>
          <w:lang w:val="fr-FR"/>
        </w:rPr>
        <w:t xml:space="preserve"> desfasu</w:t>
      </w:r>
      <w:r w:rsidR="00837112">
        <w:rPr>
          <w:color w:val="000000"/>
          <w:shd w:val="clear" w:color="auto" w:fill="FFFFFF"/>
          <w:lang w:val="fr-FR"/>
        </w:rPr>
        <w:t>rate in perioada octombrie 2022</w:t>
      </w:r>
      <w:r w:rsidRPr="008329C2">
        <w:rPr>
          <w:color w:val="000000"/>
          <w:shd w:val="clear" w:color="auto" w:fill="FFFFFF"/>
          <w:lang w:val="fr-FR"/>
        </w:rPr>
        <w:t>;</w:t>
      </w:r>
      <w:r w:rsidR="00837112">
        <w:rPr>
          <w:color w:val="000000"/>
          <w:shd w:val="clear" w:color="auto" w:fill="FFFFFF"/>
          <w:lang w:val="fr-FR"/>
        </w:rPr>
        <w:t xml:space="preserve"> </w:t>
      </w:r>
      <w:r w:rsidRPr="008329C2">
        <w:rPr>
          <w:color w:val="000000"/>
          <w:shd w:val="clear" w:color="auto" w:fill="FFFFFF"/>
          <w:lang w:val="fr-FR"/>
        </w:rPr>
        <w:t>Diana Gombos</w:t>
      </w:r>
    </w:p>
    <w:p w14:paraId="5D49CF5D" w14:textId="67F3BBA9" w:rsidR="00A725CD" w:rsidRPr="008329C2" w:rsidRDefault="00A725CD" w:rsidP="00A725CD">
      <w:pPr>
        <w:tabs>
          <w:tab w:val="left" w:pos="540"/>
        </w:tabs>
        <w:jc w:val="both"/>
        <w:rPr>
          <w:lang w:val="it-IT"/>
        </w:rPr>
      </w:pPr>
      <w:r w:rsidRPr="008329C2">
        <w:rPr>
          <w:color w:val="000000"/>
          <w:shd w:val="clear" w:color="auto" w:fill="FFFFFF"/>
          <w:lang w:val="fr-FR"/>
        </w:rPr>
        <w:t>Orga</w:t>
      </w:r>
      <w:r w:rsidR="00837112">
        <w:rPr>
          <w:color w:val="000000"/>
          <w:shd w:val="clear" w:color="auto" w:fill="FFFFFF"/>
          <w:lang w:val="fr-FR"/>
        </w:rPr>
        <w:t xml:space="preserve">nizarea activitatilor dedicate </w:t>
      </w:r>
      <w:r w:rsidRPr="008329C2">
        <w:rPr>
          <w:color w:val="000000"/>
          <w:shd w:val="clear" w:color="auto" w:fill="FFFFFF"/>
          <w:lang w:val="fr-FR"/>
        </w:rPr>
        <w:t>sarbatorii de Thanksgiving Day</w:t>
      </w:r>
      <w:r w:rsidRPr="008329C2">
        <w:rPr>
          <w:b/>
          <w:bCs/>
          <w:color w:val="000000"/>
          <w:shd w:val="clear" w:color="auto" w:fill="FFFFFF"/>
          <w:lang w:val="fr-FR"/>
        </w:rPr>
        <w:t>,</w:t>
      </w:r>
      <w:r w:rsidRPr="008329C2">
        <w:rPr>
          <w:color w:val="000000"/>
          <w:shd w:val="clear" w:color="auto" w:fill="FFFFFF"/>
          <w:lang w:val="fr-FR"/>
        </w:rPr>
        <w:t xml:space="preserve"> desfasurate in perioada noiembrie 2022 ; Diana Gombos</w:t>
      </w:r>
    </w:p>
    <w:p w14:paraId="73A5059D" w14:textId="21EB248C" w:rsidR="00A725CD" w:rsidRPr="008329C2" w:rsidRDefault="00A725CD" w:rsidP="00A725CD">
      <w:pPr>
        <w:tabs>
          <w:tab w:val="left" w:pos="540"/>
        </w:tabs>
        <w:jc w:val="both"/>
        <w:rPr>
          <w:lang w:val="it-IT"/>
        </w:rPr>
      </w:pPr>
      <w:r w:rsidRPr="008329C2">
        <w:rPr>
          <w:color w:val="000000"/>
          <w:shd w:val="clear" w:color="auto" w:fill="FFFFFF"/>
          <w:lang w:val="fr-FR"/>
        </w:rPr>
        <w:t>Orga</w:t>
      </w:r>
      <w:r w:rsidR="00837112">
        <w:rPr>
          <w:color w:val="000000"/>
          <w:shd w:val="clear" w:color="auto" w:fill="FFFFFF"/>
          <w:lang w:val="fr-FR"/>
        </w:rPr>
        <w:t xml:space="preserve">nizarea activitatilor dedicate </w:t>
      </w:r>
      <w:r w:rsidRPr="008329C2">
        <w:rPr>
          <w:color w:val="000000"/>
          <w:shd w:val="clear" w:color="auto" w:fill="FFFFFF"/>
          <w:lang w:val="fr-FR"/>
        </w:rPr>
        <w:t>sarbatorii de ST. Patrick’s Day, desfasurate in perioada martie 2023 ; Diana Gombos</w:t>
      </w:r>
    </w:p>
    <w:p w14:paraId="1CD54848" w14:textId="77777777" w:rsidR="00A725CD" w:rsidRPr="008329C2" w:rsidRDefault="00A725CD" w:rsidP="00A725CD">
      <w:pPr>
        <w:tabs>
          <w:tab w:val="left" w:pos="540"/>
        </w:tabs>
        <w:jc w:val="both"/>
        <w:rPr>
          <w:lang w:val="it-IT"/>
        </w:rPr>
      </w:pPr>
      <w:r w:rsidRPr="008329C2">
        <w:rPr>
          <w:color w:val="000000"/>
          <w:shd w:val="clear" w:color="auto" w:fill="FFFFFF"/>
          <w:lang w:val="fr-FR"/>
        </w:rPr>
        <w:t>Inscrierea la programul pentru dezvoltare profesionala continua- PROF IV- Coaching in context blended-learning ; Diana Gombos</w:t>
      </w:r>
    </w:p>
    <w:p w14:paraId="3D42A987" w14:textId="77777777" w:rsidR="00A725CD" w:rsidRPr="008329C2" w:rsidRDefault="00A725CD" w:rsidP="00A725CD">
      <w:pPr>
        <w:tabs>
          <w:tab w:val="left" w:pos="540"/>
        </w:tabs>
        <w:jc w:val="both"/>
        <w:rPr>
          <w:lang w:val="it-IT"/>
        </w:rPr>
      </w:pPr>
      <w:r w:rsidRPr="008329C2">
        <w:rPr>
          <w:color w:val="000000"/>
          <w:shd w:val="clear" w:color="auto" w:fill="FFFFFF"/>
          <w:lang w:val="fr-FR"/>
        </w:rPr>
        <w:t>Participarea cu un grup de elevi la conferinta 2day ambassador, organizata de Complexul Educational Laude Reut ; Diana Gombos</w:t>
      </w:r>
    </w:p>
    <w:p w14:paraId="61E7524E" w14:textId="01367A47" w:rsidR="00A725CD" w:rsidRPr="00A725CD" w:rsidRDefault="00A725CD" w:rsidP="00A725CD">
      <w:pPr>
        <w:tabs>
          <w:tab w:val="left" w:pos="540"/>
        </w:tabs>
        <w:jc w:val="both"/>
        <w:rPr>
          <w:color w:val="000000"/>
          <w:shd w:val="clear" w:color="auto" w:fill="FFFFFF"/>
          <w:lang w:val="fr-FR"/>
        </w:rPr>
      </w:pPr>
      <w:r w:rsidRPr="008329C2">
        <w:rPr>
          <w:color w:val="000000"/>
          <w:shd w:val="clear" w:color="auto" w:fill="FFFFFF"/>
          <w:lang w:val="fr-FR"/>
        </w:rPr>
        <w:t xml:space="preserve">                                                                                                                                                                                                                                                                                                                                                                                                                                                                                                                                                                                                                                                                                                                                                                                                                                                                                                                                                                                                                                                                                                                                                                                                                                                                                                                                                                                                                                                                                                                                                                                                                                                                                                                                                                                                                                                                                                                                                                                                                                                                                                                                                                                                                                                                                                                                                                                                                                                                                                                                                                                                                                                                                                                                                                                                                                                                                                                                                                                                                                                                                                                                                                                                                                                                                                                                                                                                                                                                                                                                                                                                                                                                                                                                                                                                                                                                                                                                                                                                                                                                                                                                                                                                                                                                                                                                                                                                                                                                                                                                                                                                                                                                                                                                                                                                                                                                                                                                                                                                                                                                                                                                                                                                                                                                                                                                                                                                                                                                                                                                                                                                                                                                                                                                                                                                                                                                                                                                                                                                                                                                                                                                                                                                                                                                                                                                                                                                                                                                                                                                                                                                                                                                                                                                                                                                                                                                                                                                                                                                                                              </w:t>
      </w:r>
      <w:r>
        <w:rPr>
          <w:color w:val="000000"/>
          <w:shd w:val="clear" w:color="auto" w:fill="FFFFFF"/>
          <w:lang w:val="fr-FR"/>
        </w:rPr>
        <w:t xml:space="preserve">                               </w:t>
      </w:r>
    </w:p>
    <w:p w14:paraId="024D7526" w14:textId="165C540B" w:rsidR="00A725CD" w:rsidRPr="008329C2" w:rsidRDefault="00A725CD" w:rsidP="00A725CD">
      <w:pPr>
        <w:jc w:val="both"/>
        <w:rPr>
          <w:b/>
          <w:lang w:val="es-ES_tradnl"/>
        </w:rPr>
      </w:pPr>
      <w:r w:rsidRPr="008329C2">
        <w:rPr>
          <w:b/>
          <w:lang w:val="es-ES_tradnl"/>
        </w:rPr>
        <w:t>PUBLICATII</w:t>
      </w:r>
      <w:r>
        <w:rPr>
          <w:b/>
          <w:lang w:val="es-ES_tradnl"/>
        </w:rPr>
        <w:t xml:space="preserve"> - </w:t>
      </w:r>
    </w:p>
    <w:p w14:paraId="08C449BC" w14:textId="2954893B" w:rsidR="00E17368" w:rsidRPr="00F44BCC" w:rsidRDefault="00E17368" w:rsidP="00E17368">
      <w:pPr>
        <w:tabs>
          <w:tab w:val="left" w:pos="540"/>
        </w:tabs>
        <w:jc w:val="both"/>
        <w:rPr>
          <w:color w:val="FF0000"/>
          <w:shd w:val="clear" w:color="auto" w:fill="FFFFFF"/>
          <w:lang w:val="ro-RO"/>
        </w:rPr>
      </w:pPr>
    </w:p>
    <w:p w14:paraId="2B216EB5" w14:textId="77777777" w:rsidR="00710AEA" w:rsidRPr="00F44BCC" w:rsidRDefault="00710AEA" w:rsidP="00E17368">
      <w:pPr>
        <w:tabs>
          <w:tab w:val="left" w:pos="540"/>
        </w:tabs>
        <w:jc w:val="both"/>
        <w:rPr>
          <w:color w:val="FF0000"/>
          <w:shd w:val="clear" w:color="auto" w:fill="FFFFFF"/>
          <w:lang w:val="ro-RO"/>
        </w:rPr>
      </w:pPr>
    </w:p>
    <w:p w14:paraId="6D4D6E49" w14:textId="7C914775" w:rsidR="00255BFB" w:rsidRPr="00A25594" w:rsidRDefault="00255BFB" w:rsidP="002F0D9B">
      <w:pPr>
        <w:numPr>
          <w:ilvl w:val="0"/>
          <w:numId w:val="1"/>
        </w:numPr>
        <w:tabs>
          <w:tab w:val="left" w:pos="284"/>
          <w:tab w:val="left" w:pos="851"/>
        </w:tabs>
        <w:ind w:left="142" w:hanging="142"/>
        <w:rPr>
          <w:b/>
          <w:i/>
          <w:color w:val="A80074"/>
        </w:rPr>
      </w:pPr>
      <w:r w:rsidRPr="00A25594">
        <w:rPr>
          <w:b/>
          <w:i/>
          <w:color w:val="A80074"/>
        </w:rPr>
        <w:t>LIMBA FRANCEZĂ</w:t>
      </w:r>
    </w:p>
    <w:p w14:paraId="6C6F435F" w14:textId="77777777" w:rsidR="00DC4E9D" w:rsidRPr="00DC4E9D" w:rsidRDefault="00DC4E9D" w:rsidP="00DC4E9D">
      <w:pPr>
        <w:tabs>
          <w:tab w:val="left" w:pos="284"/>
          <w:tab w:val="left" w:pos="851"/>
        </w:tabs>
        <w:ind w:left="142"/>
        <w:rPr>
          <w:b/>
          <w:i/>
          <w:color w:val="0000FF"/>
          <w:u w:val="single"/>
        </w:rPr>
      </w:pPr>
    </w:p>
    <w:p w14:paraId="2905886B" w14:textId="7FA4E958" w:rsidR="00B87D1C" w:rsidRPr="00242F3E" w:rsidRDefault="00B87D1C" w:rsidP="00B87D1C">
      <w:pPr>
        <w:jc w:val="both"/>
      </w:pPr>
      <w:r>
        <w:rPr>
          <w:b/>
          <w:bCs/>
        </w:rPr>
        <w:t>Profesori:</w:t>
      </w:r>
      <w:r w:rsidRPr="00242F3E">
        <w:t xml:space="preserve"> Ileana Luiz</w:t>
      </w:r>
      <w:r w:rsidR="00837112">
        <w:t xml:space="preserve">a Parlea, Georgiana Ungureanu, </w:t>
      </w:r>
      <w:r w:rsidRPr="00242F3E">
        <w:t xml:space="preserve">Magdalena Valean </w:t>
      </w:r>
      <w:r w:rsidRPr="00242F3E">
        <w:softHyphen/>
      </w:r>
      <w:r w:rsidRPr="00242F3E">
        <w:softHyphen/>
      </w:r>
      <w:r w:rsidRPr="00242F3E">
        <w:softHyphen/>
      </w:r>
      <w:r w:rsidRPr="00242F3E">
        <w:softHyphen/>
      </w:r>
      <w:r w:rsidRPr="00242F3E">
        <w:softHyphen/>
      </w:r>
      <w:r w:rsidRPr="00242F3E">
        <w:softHyphen/>
      </w:r>
      <w:r w:rsidRPr="00242F3E">
        <w:softHyphen/>
      </w:r>
      <w:r w:rsidRPr="00242F3E">
        <w:softHyphen/>
      </w:r>
    </w:p>
    <w:p w14:paraId="544F32A8" w14:textId="77777777" w:rsidR="00B87D1C" w:rsidRPr="00242F3E" w:rsidRDefault="00B87D1C" w:rsidP="00B87D1C">
      <w:pPr>
        <w:jc w:val="both"/>
        <w:rPr>
          <w:b/>
          <w:bCs/>
        </w:rPr>
      </w:pPr>
    </w:p>
    <w:p w14:paraId="17BDCCDF" w14:textId="77777777" w:rsidR="00B87D1C" w:rsidRPr="00152D0D" w:rsidRDefault="00B87D1C" w:rsidP="00500836">
      <w:pPr>
        <w:pStyle w:val="ListParagraph"/>
        <w:numPr>
          <w:ilvl w:val="0"/>
          <w:numId w:val="103"/>
        </w:numPr>
        <w:jc w:val="both"/>
        <w:rPr>
          <w:b/>
          <w:bCs/>
          <w:lang w:val="ro-RO"/>
        </w:rPr>
      </w:pPr>
      <w:r w:rsidRPr="00152D0D">
        <w:rPr>
          <w:b/>
          <w:bCs/>
          <w:lang w:val="ro-RO"/>
        </w:rPr>
        <w:t>PROIECTAREA ACTIVITĂȚII</w:t>
      </w:r>
    </w:p>
    <w:p w14:paraId="67695011" w14:textId="77777777" w:rsidR="00B87D1C" w:rsidRPr="00242F3E" w:rsidRDefault="00B87D1C" w:rsidP="00B87D1C">
      <w:pPr>
        <w:jc w:val="both"/>
        <w:rPr>
          <w:lang w:val="fr-FR"/>
        </w:rPr>
      </w:pPr>
      <w:r w:rsidRPr="00242F3E">
        <w:rPr>
          <w:b/>
          <w:bCs/>
          <w:lang w:val="ro-RO"/>
        </w:rPr>
        <w:t>-</w:t>
      </w:r>
      <w:r w:rsidRPr="00242F3E">
        <w:rPr>
          <w:lang w:val="fr-FR"/>
        </w:rPr>
        <w:t xml:space="preserve"> Au fost  elaborate  planificarea anuala a activitatilor de spacialitate precum si planificarea orelor de dirigentie.</w:t>
      </w:r>
    </w:p>
    <w:p w14:paraId="4E3179D6" w14:textId="77777777" w:rsidR="00B87D1C" w:rsidRPr="00242F3E" w:rsidRDefault="00B87D1C" w:rsidP="00B87D1C">
      <w:pPr>
        <w:jc w:val="both"/>
        <w:rPr>
          <w:lang w:val="fr-FR"/>
        </w:rPr>
      </w:pPr>
      <w:r w:rsidRPr="00242F3E">
        <w:rPr>
          <w:lang w:val="fr-FR"/>
        </w:rPr>
        <w:t>Aceste planificari au tinut cont de specificul fiecarei clase.</w:t>
      </w:r>
    </w:p>
    <w:p w14:paraId="5B1BE287" w14:textId="77777777" w:rsidR="00B87D1C" w:rsidRPr="00242F3E" w:rsidRDefault="00B87D1C" w:rsidP="00B87D1C">
      <w:pPr>
        <w:jc w:val="both"/>
        <w:rPr>
          <w:lang w:val="fr-FR"/>
        </w:rPr>
      </w:pPr>
      <w:r w:rsidRPr="00242F3E">
        <w:rPr>
          <w:lang w:val="fr-FR"/>
        </w:rPr>
        <w:t>Planificarile au fost respectate.</w:t>
      </w:r>
    </w:p>
    <w:p w14:paraId="57CE4270" w14:textId="58920290" w:rsidR="00B87D1C" w:rsidRPr="00242F3E" w:rsidRDefault="00837112" w:rsidP="00B87D1C">
      <w:pPr>
        <w:jc w:val="both"/>
        <w:rPr>
          <w:lang w:val="fr-FR"/>
        </w:rPr>
      </w:pPr>
      <w:r>
        <w:rPr>
          <w:lang w:val="fr-FR"/>
        </w:rPr>
        <w:t xml:space="preserve">Profesorii au </w:t>
      </w:r>
      <w:r w:rsidR="00B87D1C" w:rsidRPr="00242F3E">
        <w:rPr>
          <w:lang w:val="fr-FR"/>
        </w:rPr>
        <w:t>participat,</w:t>
      </w:r>
      <w:r>
        <w:rPr>
          <w:lang w:val="fr-FR"/>
        </w:rPr>
        <w:t xml:space="preserve"> </w:t>
      </w:r>
      <w:r w:rsidR="00B87D1C" w:rsidRPr="00242F3E">
        <w:rPr>
          <w:lang w:val="fr-FR"/>
        </w:rPr>
        <w:t>in diferite etape, la elaborarea planurilor de promovare a institutiei scolare.</w:t>
      </w:r>
    </w:p>
    <w:p w14:paraId="1ED7A406" w14:textId="77777777" w:rsidR="00B87D1C" w:rsidRPr="00242F3E" w:rsidRDefault="00B87D1C" w:rsidP="00B87D1C">
      <w:pPr>
        <w:jc w:val="both"/>
        <w:rPr>
          <w:lang w:val="fr-FR"/>
        </w:rPr>
      </w:pPr>
      <w:r w:rsidRPr="00242F3E">
        <w:rPr>
          <w:lang w:val="fr-FR"/>
        </w:rPr>
        <w:t>Membrii catedrei au folosit resurse informatice in activitatea de proiectare.</w:t>
      </w:r>
    </w:p>
    <w:p w14:paraId="51BC2BC8" w14:textId="7779C0BE" w:rsidR="00B87D1C" w:rsidRPr="00242F3E" w:rsidRDefault="00837112" w:rsidP="00B87D1C">
      <w:pPr>
        <w:jc w:val="both"/>
        <w:rPr>
          <w:lang w:val="fr-FR"/>
        </w:rPr>
      </w:pPr>
      <w:r>
        <w:rPr>
          <w:lang w:val="fr-FR"/>
        </w:rPr>
        <w:t xml:space="preserve">Au fost </w:t>
      </w:r>
      <w:r w:rsidR="00B87D1C" w:rsidRPr="00242F3E">
        <w:rPr>
          <w:lang w:val="fr-FR"/>
        </w:rPr>
        <w:t>pr</w:t>
      </w:r>
      <w:r>
        <w:rPr>
          <w:lang w:val="fr-FR"/>
        </w:rPr>
        <w:t xml:space="preserve">oiectate </w:t>
      </w:r>
      <w:r w:rsidR="00B87D1C" w:rsidRPr="00242F3E">
        <w:rPr>
          <w:lang w:val="fr-FR"/>
        </w:rPr>
        <w:t>o serie de activitati extracurriculare care sa contribuie la educarea si informarea suplimentara a elevilor,  realizate  atat in mediul online cat  si in scoala.</w:t>
      </w:r>
    </w:p>
    <w:p w14:paraId="6C29AFEE" w14:textId="77777777" w:rsidR="00152D0D" w:rsidRDefault="00152D0D" w:rsidP="00B87D1C">
      <w:pPr>
        <w:jc w:val="both"/>
        <w:rPr>
          <w:lang w:val="fr-FR"/>
        </w:rPr>
      </w:pPr>
    </w:p>
    <w:p w14:paraId="03C11684" w14:textId="479CF9D8" w:rsidR="00B87D1C" w:rsidRPr="00152D0D" w:rsidRDefault="00B87D1C" w:rsidP="00500836">
      <w:pPr>
        <w:pStyle w:val="ListParagraph"/>
        <w:numPr>
          <w:ilvl w:val="0"/>
          <w:numId w:val="103"/>
        </w:numPr>
        <w:jc w:val="both"/>
        <w:rPr>
          <w:b/>
          <w:bCs/>
          <w:lang w:val="ro-RO"/>
        </w:rPr>
      </w:pPr>
      <w:r w:rsidRPr="00152D0D">
        <w:rPr>
          <w:b/>
          <w:bCs/>
          <w:lang w:val="ro-RO"/>
        </w:rPr>
        <w:t>REALIZAREA ACTIVITĂȚILOR DIDACTICE</w:t>
      </w:r>
    </w:p>
    <w:p w14:paraId="21898AD0" w14:textId="77777777" w:rsidR="00B87D1C" w:rsidRPr="00242F3E" w:rsidRDefault="00B87D1C" w:rsidP="00B87D1C">
      <w:pPr>
        <w:jc w:val="both"/>
        <w:rPr>
          <w:lang w:val="fr-FR"/>
        </w:rPr>
      </w:pPr>
      <w:r w:rsidRPr="00242F3E">
        <w:rPr>
          <w:b/>
          <w:bCs/>
          <w:lang w:val="ro-RO"/>
        </w:rPr>
        <w:t>-</w:t>
      </w:r>
      <w:r w:rsidRPr="00242F3E">
        <w:rPr>
          <w:lang w:val="fr-FR"/>
        </w:rPr>
        <w:t xml:space="preserve"> Au fost  aplicate  strategii didactice multiple, adaptate nivelului elevilor si al claselor, astfel incit acestia sa dobandeasca comptentele specifice nivelului de studiu.</w:t>
      </w:r>
    </w:p>
    <w:p w14:paraId="349F24A1" w14:textId="1D5253AE" w:rsidR="00B87D1C" w:rsidRPr="00242F3E" w:rsidRDefault="00837112" w:rsidP="00B87D1C">
      <w:pPr>
        <w:jc w:val="both"/>
        <w:rPr>
          <w:lang w:val="fr-FR"/>
        </w:rPr>
      </w:pPr>
      <w:r>
        <w:rPr>
          <w:lang w:val="fr-FR"/>
        </w:rPr>
        <w:t xml:space="preserve">Au fost </w:t>
      </w:r>
      <w:r w:rsidR="00B87D1C" w:rsidRPr="00242F3E">
        <w:rPr>
          <w:lang w:val="fr-FR"/>
        </w:rPr>
        <w:t>folosite, in pe</w:t>
      </w:r>
      <w:r>
        <w:rPr>
          <w:lang w:val="fr-FR"/>
        </w:rPr>
        <w:t xml:space="preserve">rmanenta, resurse TIC. Au fost adaptate </w:t>
      </w:r>
      <w:r w:rsidR="00B87D1C" w:rsidRPr="00242F3E">
        <w:rPr>
          <w:lang w:val="fr-FR"/>
        </w:rPr>
        <w:t>programa de s</w:t>
      </w:r>
      <w:r>
        <w:rPr>
          <w:lang w:val="fr-FR"/>
        </w:rPr>
        <w:t xml:space="preserve">tudiu si planificarea materiei </w:t>
      </w:r>
      <w:r w:rsidR="00B87D1C" w:rsidRPr="00242F3E">
        <w:rPr>
          <w:lang w:val="fr-FR"/>
        </w:rPr>
        <w:t>la predarea cursuri</w:t>
      </w:r>
      <w:r>
        <w:rPr>
          <w:lang w:val="fr-FR"/>
        </w:rPr>
        <w:t xml:space="preserve">olor on line. A fost folosita </w:t>
      </w:r>
      <w:r w:rsidR="00B87D1C" w:rsidRPr="00242F3E">
        <w:rPr>
          <w:lang w:val="fr-FR"/>
        </w:rPr>
        <w:t>platforma GOOGLE CLASSROOM.</w:t>
      </w:r>
    </w:p>
    <w:p w14:paraId="584D10E0" w14:textId="03632FE1" w:rsidR="00B87D1C" w:rsidRPr="00242F3E" w:rsidRDefault="00837112" w:rsidP="00B87D1C">
      <w:pPr>
        <w:jc w:val="both"/>
        <w:rPr>
          <w:lang w:val="fr-FR"/>
        </w:rPr>
      </w:pPr>
      <w:r>
        <w:rPr>
          <w:lang w:val="fr-FR"/>
        </w:rPr>
        <w:t xml:space="preserve">A fost </w:t>
      </w:r>
      <w:r w:rsidR="00B87D1C" w:rsidRPr="00242F3E">
        <w:rPr>
          <w:lang w:val="fr-FR"/>
        </w:rPr>
        <w:t xml:space="preserve">realizat, prin sarcini de lucru </w:t>
      </w:r>
      <w:r>
        <w:rPr>
          <w:lang w:val="fr-FR"/>
        </w:rPr>
        <w:t xml:space="preserve">in echipa, un climat de studiu </w:t>
      </w:r>
      <w:r w:rsidR="00B87D1C" w:rsidRPr="00242F3E">
        <w:rPr>
          <w:lang w:val="fr-FR"/>
        </w:rPr>
        <w:t>diferentiat care a incurajat munca independenta.</w:t>
      </w:r>
    </w:p>
    <w:p w14:paraId="07EEE11D" w14:textId="76631CA5" w:rsidR="00B87D1C" w:rsidRPr="00242F3E" w:rsidRDefault="00B87D1C" w:rsidP="00B87D1C">
      <w:pPr>
        <w:jc w:val="both"/>
        <w:rPr>
          <w:b/>
          <w:bCs/>
          <w:lang w:val="ro-RO"/>
        </w:rPr>
      </w:pPr>
    </w:p>
    <w:p w14:paraId="723ECA22" w14:textId="77777777" w:rsidR="00B87D1C" w:rsidRPr="00242F3E" w:rsidRDefault="00B87D1C" w:rsidP="00B87D1C">
      <w:pPr>
        <w:jc w:val="both"/>
        <w:rPr>
          <w:b/>
          <w:bCs/>
          <w:lang w:val="ro-RO"/>
        </w:rPr>
      </w:pPr>
      <w:r w:rsidRPr="00242F3E">
        <w:rPr>
          <w:b/>
          <w:bCs/>
          <w:lang w:val="ro-RO"/>
        </w:rPr>
        <w:t>3. EVALUAREA REZULTATELOR ÎNVĂȚĂRII</w:t>
      </w:r>
    </w:p>
    <w:p w14:paraId="6DDD67D2" w14:textId="77777777" w:rsidR="00B87D1C" w:rsidRPr="00242F3E" w:rsidRDefault="00B87D1C" w:rsidP="00B87D1C">
      <w:pPr>
        <w:jc w:val="both"/>
        <w:rPr>
          <w:lang w:val="fr-FR"/>
        </w:rPr>
      </w:pPr>
      <w:r w:rsidRPr="00242F3E">
        <w:rPr>
          <w:b/>
          <w:bCs/>
          <w:lang w:val="ro-RO"/>
        </w:rPr>
        <w:t>-</w:t>
      </w:r>
      <w:r w:rsidRPr="00242F3E">
        <w:rPr>
          <w:lang w:val="fr-FR"/>
        </w:rPr>
        <w:t xml:space="preserve"> Au fost  comunicate  elevilor criteriile conform carora li s-au acordat notele.</w:t>
      </w:r>
    </w:p>
    <w:p w14:paraId="61E4CBAA" w14:textId="2E556AEC" w:rsidR="00B87D1C" w:rsidRPr="00242F3E" w:rsidRDefault="00837112" w:rsidP="00B87D1C">
      <w:pPr>
        <w:jc w:val="both"/>
      </w:pPr>
      <w:r>
        <w:t xml:space="preserve">A fost </w:t>
      </w:r>
      <w:r w:rsidR="00B87D1C" w:rsidRPr="00242F3E">
        <w:t>realizata evaluarea predictiva prin teste.</w:t>
      </w:r>
    </w:p>
    <w:p w14:paraId="216613A6" w14:textId="73E54C83" w:rsidR="00B87D1C" w:rsidRPr="00242F3E" w:rsidRDefault="00837112" w:rsidP="00B87D1C">
      <w:pPr>
        <w:jc w:val="both"/>
      </w:pPr>
      <w:r>
        <w:t xml:space="preserve">A fost realizata </w:t>
      </w:r>
      <w:r w:rsidR="00B87D1C" w:rsidRPr="00242F3E">
        <w:t>evaluarea ritmica, prin instrumentele specifice, a progreselor educabililor, inclusiv  prin autoevaluare si interevaluare.</w:t>
      </w:r>
    </w:p>
    <w:p w14:paraId="2C96A00F" w14:textId="77777777" w:rsidR="00152D0D" w:rsidRDefault="00152D0D" w:rsidP="00B87D1C">
      <w:pPr>
        <w:jc w:val="both"/>
      </w:pPr>
    </w:p>
    <w:p w14:paraId="4FB4E679" w14:textId="55EE288D" w:rsidR="00B87D1C" w:rsidRPr="00152D0D" w:rsidRDefault="00B87D1C" w:rsidP="00500836">
      <w:pPr>
        <w:pStyle w:val="ListParagraph"/>
        <w:numPr>
          <w:ilvl w:val="0"/>
          <w:numId w:val="103"/>
        </w:numPr>
        <w:jc w:val="both"/>
        <w:rPr>
          <w:b/>
          <w:bCs/>
          <w:lang w:val="ro-RO"/>
        </w:rPr>
      </w:pPr>
      <w:r w:rsidRPr="00152D0D">
        <w:rPr>
          <w:b/>
          <w:bCs/>
          <w:lang w:val="ro-RO"/>
        </w:rPr>
        <w:lastRenderedPageBreak/>
        <w:t>MANAGEMENTUL CLASEI DE ELEVI</w:t>
      </w:r>
    </w:p>
    <w:p w14:paraId="69FA836D" w14:textId="77777777" w:rsidR="00B87D1C" w:rsidRPr="00242F3E" w:rsidRDefault="00B87D1C" w:rsidP="00B87D1C">
      <w:pPr>
        <w:jc w:val="both"/>
        <w:rPr>
          <w:lang w:val="fr-FR"/>
        </w:rPr>
      </w:pPr>
      <w:r w:rsidRPr="00242F3E">
        <w:rPr>
          <w:b/>
          <w:bCs/>
          <w:lang w:val="ro-RO"/>
        </w:rPr>
        <w:t>-</w:t>
      </w:r>
      <w:r w:rsidRPr="00242F3E">
        <w:rPr>
          <w:lang w:val="fr-FR"/>
        </w:rPr>
        <w:t xml:space="preserve"> A fost  asigurat un climat de lucru si de colaborare care le-a permis elevilor claselor  la  care membrii catedrei  au  fost  diriginti  sa parcurga anul scolar in asa fel incat sa incheie ciclul scolar cu succes. </w:t>
      </w:r>
    </w:p>
    <w:p w14:paraId="4A90D3C6" w14:textId="77777777" w:rsidR="00B87D1C" w:rsidRPr="00242F3E" w:rsidRDefault="00B87D1C" w:rsidP="00B87D1C">
      <w:pPr>
        <w:jc w:val="both"/>
        <w:rPr>
          <w:lang w:val="fr-FR"/>
        </w:rPr>
      </w:pPr>
      <w:r w:rsidRPr="00242F3E">
        <w:rPr>
          <w:lang w:val="fr-FR"/>
        </w:rPr>
        <w:t xml:space="preserve">In  cursul  anului scolar, s-a  luat, in permanenta, legatura cu elevii clasei si cu parintii acestora astfel incat acestia sa  fie informati despre  structura examenului de bacalaureat  </w:t>
      </w:r>
    </w:p>
    <w:p w14:paraId="31193157" w14:textId="77777777" w:rsidR="00B87D1C" w:rsidRPr="00242F3E" w:rsidRDefault="00B87D1C" w:rsidP="00B87D1C">
      <w:pPr>
        <w:jc w:val="both"/>
        <w:rPr>
          <w:lang w:val="fr-FR"/>
        </w:rPr>
      </w:pPr>
    </w:p>
    <w:p w14:paraId="2E86AB5A" w14:textId="30C0F9E5" w:rsidR="00B87D1C" w:rsidRPr="00152D0D" w:rsidRDefault="00B87D1C" w:rsidP="00500836">
      <w:pPr>
        <w:pStyle w:val="ListParagraph"/>
        <w:numPr>
          <w:ilvl w:val="0"/>
          <w:numId w:val="103"/>
        </w:numPr>
        <w:jc w:val="both"/>
        <w:rPr>
          <w:b/>
          <w:bCs/>
          <w:lang w:val="fr-FR"/>
        </w:rPr>
      </w:pPr>
      <w:r w:rsidRPr="00152D0D">
        <w:rPr>
          <w:b/>
          <w:bCs/>
          <w:lang w:val="fr-FR"/>
        </w:rPr>
        <w:t>MANAGEMENTUL CARIEREI ȘI AL DEZVOLTĂRII PERSONALE</w:t>
      </w:r>
    </w:p>
    <w:p w14:paraId="7F685FE0" w14:textId="77777777" w:rsidR="00B87D1C" w:rsidRPr="00242F3E" w:rsidRDefault="00B87D1C" w:rsidP="00B87D1C">
      <w:pPr>
        <w:jc w:val="both"/>
        <w:rPr>
          <w:b/>
          <w:bCs/>
          <w:lang w:val="fr-FR"/>
        </w:rPr>
      </w:pPr>
      <w:r w:rsidRPr="00242F3E">
        <w:rPr>
          <w:b/>
          <w:bCs/>
          <w:lang w:val="fr-FR"/>
        </w:rPr>
        <w:t>Prof. Ileana Parlea</w:t>
      </w:r>
    </w:p>
    <w:p w14:paraId="62331FD1" w14:textId="77777777" w:rsidR="00B87D1C" w:rsidRPr="00242F3E" w:rsidRDefault="00B87D1C" w:rsidP="00B87D1C">
      <w:pPr>
        <w:jc w:val="both"/>
        <w:rPr>
          <w:lang w:val="fr-FR"/>
        </w:rPr>
      </w:pPr>
      <w:r w:rsidRPr="00242F3E">
        <w:rPr>
          <w:lang w:val="fr-FR"/>
        </w:rPr>
        <w:t xml:space="preserve"> A coordonat portofoliul educational al evaluarii in cadrul catedrei de limba franceza</w:t>
      </w:r>
    </w:p>
    <w:p w14:paraId="5E58701D" w14:textId="7C3FA222" w:rsidR="00B87D1C" w:rsidRPr="00242F3E" w:rsidRDefault="00B87D1C" w:rsidP="00B87D1C">
      <w:pPr>
        <w:jc w:val="both"/>
        <w:rPr>
          <w:lang w:val="fr-FR"/>
        </w:rPr>
      </w:pPr>
      <w:r w:rsidRPr="00242F3E">
        <w:rPr>
          <w:lang w:val="fr-FR"/>
        </w:rPr>
        <w:t>- Organizare, in colaborare cu Institutul Francez Bucuresti, a simularilor pentru exame</w:t>
      </w:r>
      <w:r w:rsidR="00837112">
        <w:rPr>
          <w:lang w:val="fr-FR"/>
        </w:rPr>
        <w:t>nele DELF de la Școala Centrală</w:t>
      </w:r>
      <w:r w:rsidRPr="00242F3E">
        <w:rPr>
          <w:lang w:val="fr-FR"/>
        </w:rPr>
        <w:t>.</w:t>
      </w:r>
    </w:p>
    <w:p w14:paraId="01D1E48D" w14:textId="77777777" w:rsidR="00B87D1C" w:rsidRPr="00242F3E" w:rsidRDefault="00B87D1C" w:rsidP="00B87D1C">
      <w:pPr>
        <w:jc w:val="both"/>
        <w:rPr>
          <w:lang w:val="fr-FR"/>
        </w:rPr>
      </w:pPr>
      <w:r w:rsidRPr="00242F3E">
        <w:rPr>
          <w:lang w:val="fr-FR"/>
        </w:rPr>
        <w:t>-Noiembrie 2022, februarie 2023, mai 2023, evaluator la examenele DELF/DALF</w:t>
      </w:r>
    </w:p>
    <w:p w14:paraId="6C39AACB" w14:textId="0DD33D80" w:rsidR="00B87D1C" w:rsidRPr="00242F3E" w:rsidRDefault="00B87D1C" w:rsidP="00B87D1C">
      <w:pPr>
        <w:jc w:val="both"/>
        <w:rPr>
          <w:lang w:val="ro-RO"/>
        </w:rPr>
      </w:pPr>
      <w:r w:rsidRPr="00242F3E">
        <w:rPr>
          <w:lang w:val="fr-FR"/>
        </w:rPr>
        <w:t>-Organizator/coordonator al concursului PUB_lis_ cité, r</w:t>
      </w:r>
      <w:r w:rsidR="00837112">
        <w:rPr>
          <w:lang w:val="fr-FR"/>
        </w:rPr>
        <w:t xml:space="preserve">ealizat în parteneriat cu alte </w:t>
      </w:r>
      <w:r w:rsidRPr="00242F3E">
        <w:rPr>
          <w:lang w:val="fr-FR"/>
        </w:rPr>
        <w:t>4 licee și dou</w:t>
      </w:r>
      <w:r w:rsidRPr="00242F3E">
        <w:rPr>
          <w:lang w:val="ro-RO"/>
        </w:rPr>
        <w:t>ă școli generale.</w:t>
      </w:r>
    </w:p>
    <w:p w14:paraId="7B5A2914" w14:textId="30F4D703" w:rsidR="00B87D1C" w:rsidRPr="00242F3E" w:rsidRDefault="00837112" w:rsidP="00B87D1C">
      <w:pPr>
        <w:jc w:val="both"/>
        <w:rPr>
          <w:lang w:val="fr-FR"/>
        </w:rPr>
      </w:pPr>
      <w:r>
        <w:rPr>
          <w:lang w:val="fr-FR"/>
        </w:rPr>
        <w:t xml:space="preserve">-Coordonator al participarii une echipe </w:t>
      </w:r>
      <w:r w:rsidR="00B87D1C" w:rsidRPr="00242F3E">
        <w:rPr>
          <w:lang w:val="fr-FR"/>
        </w:rPr>
        <w:t>de trei elevi din clasa a 10-a A la concursul PUB_lis_cité . A fost obținut premiul I pentru Film publicitar</w:t>
      </w:r>
    </w:p>
    <w:p w14:paraId="4CE6D46F" w14:textId="29394E01" w:rsidR="00B87D1C" w:rsidRPr="00242F3E" w:rsidRDefault="00B87D1C" w:rsidP="00B87D1C">
      <w:pPr>
        <w:jc w:val="both"/>
        <w:rPr>
          <w:lang w:val="fr-FR"/>
        </w:rPr>
      </w:pPr>
      <w:r w:rsidRPr="00242F3E">
        <w:rPr>
          <w:lang w:val="fr-FR"/>
        </w:rPr>
        <w:t>-Secretar al Comisiei de obtinere a atestatului</w:t>
      </w:r>
      <w:r w:rsidR="00837112">
        <w:rPr>
          <w:lang w:val="fr-FR"/>
        </w:rPr>
        <w:t xml:space="preserve"> profesional la clasa de biling</w:t>
      </w:r>
      <w:r w:rsidR="00837112">
        <w:rPr>
          <w:lang w:val="fr-FR"/>
        </w:rPr>
        <w:tab/>
        <w:t>v</w:t>
      </w:r>
      <w:r w:rsidRPr="00242F3E">
        <w:rPr>
          <w:lang w:val="fr-FR"/>
        </w:rPr>
        <w:t>, limba spaniola, mai 2023</w:t>
      </w:r>
    </w:p>
    <w:p w14:paraId="4E707D04" w14:textId="37479033" w:rsidR="00B87D1C" w:rsidRPr="00242F3E" w:rsidRDefault="00837112" w:rsidP="00B87D1C">
      <w:pPr>
        <w:jc w:val="both"/>
        <w:rPr>
          <w:lang w:val="fr-FR"/>
        </w:rPr>
      </w:pPr>
      <w:r>
        <w:rPr>
          <w:lang w:val="fr-FR"/>
        </w:rPr>
        <w:t xml:space="preserve">-Profesor asistent la </w:t>
      </w:r>
      <w:r w:rsidR="00B87D1C" w:rsidRPr="00242F3E">
        <w:rPr>
          <w:lang w:val="fr-FR"/>
        </w:rPr>
        <w:t xml:space="preserve">simularile examenului de bacalaureat, 2023. </w:t>
      </w:r>
    </w:p>
    <w:p w14:paraId="4C78E25C" w14:textId="77777777" w:rsidR="00B87D1C" w:rsidRPr="00242F3E" w:rsidRDefault="00B87D1C" w:rsidP="00B87D1C">
      <w:pPr>
        <w:jc w:val="both"/>
        <w:rPr>
          <w:lang w:val="fr-FR"/>
        </w:rPr>
      </w:pPr>
      <w:r w:rsidRPr="00242F3E">
        <w:rPr>
          <w:lang w:val="fr-FR"/>
        </w:rPr>
        <w:t>-Președinte al Comisiei de Mobilitate din CNIH</w:t>
      </w:r>
    </w:p>
    <w:p w14:paraId="5490D071" w14:textId="2D725D96" w:rsidR="00B87D1C" w:rsidRPr="00242F3E" w:rsidRDefault="00B87D1C" w:rsidP="00B87D1C">
      <w:pPr>
        <w:jc w:val="both"/>
        <w:rPr>
          <w:bCs/>
          <w:lang w:val="fr-FR"/>
        </w:rPr>
      </w:pPr>
      <w:r w:rsidRPr="00242F3E">
        <w:rPr>
          <w:bCs/>
          <w:lang w:val="fr-FR"/>
        </w:rPr>
        <w:t>-Respobsabil parteneriat instituțional cu Facultatea de Inginerie a instal</w:t>
      </w:r>
      <w:r w:rsidR="00837112">
        <w:rPr>
          <w:bCs/>
          <w:lang w:val="fr-FR"/>
        </w:rPr>
        <w:t xml:space="preserve">ațiilor-UTCB și organizator al </w:t>
      </w:r>
      <w:r w:rsidRPr="00242F3E">
        <w:rPr>
          <w:bCs/>
          <w:lang w:val="fr-FR"/>
        </w:rPr>
        <w:t>prezentării programelor acestei facultăți în cadrul CNIH</w:t>
      </w:r>
    </w:p>
    <w:p w14:paraId="529963E7" w14:textId="77777777" w:rsidR="00B87D1C" w:rsidRPr="00242F3E" w:rsidRDefault="00B87D1C" w:rsidP="00B87D1C">
      <w:pPr>
        <w:jc w:val="both"/>
        <w:rPr>
          <w:lang w:val="fr-FR"/>
        </w:rPr>
      </w:pPr>
      <w:r w:rsidRPr="00242F3E">
        <w:rPr>
          <w:lang w:val="fr-FR"/>
        </w:rPr>
        <w:t>-curs de formare pentru obtinerea atestatului de evaluator DALF, organizat de Institutul Francez, Bucuresti, octombrie, 2022.</w:t>
      </w:r>
    </w:p>
    <w:p w14:paraId="619A817D" w14:textId="77777777" w:rsidR="00B87D1C" w:rsidRPr="00242F3E" w:rsidRDefault="00B87D1C" w:rsidP="00B87D1C">
      <w:pPr>
        <w:jc w:val="both"/>
        <w:rPr>
          <w:lang w:val="fr-FR"/>
        </w:rPr>
      </w:pPr>
      <w:r w:rsidRPr="00242F3E">
        <w:rPr>
          <w:lang w:val="fr-FR"/>
        </w:rPr>
        <w:t>-membru in comisia de jurizare a concursului de cantece in limba franceza, etapa municipala, organizat in cadrul Institutului Francez, Bucuresti.</w:t>
      </w:r>
    </w:p>
    <w:p w14:paraId="7F6679D0" w14:textId="73B7B249" w:rsidR="00B87D1C" w:rsidRPr="00242F3E" w:rsidRDefault="00B87D1C" w:rsidP="00B87D1C">
      <w:pPr>
        <w:jc w:val="both"/>
        <w:rPr>
          <w:lang w:val="fr-FR"/>
        </w:rPr>
      </w:pPr>
      <w:r w:rsidRPr="00242F3E">
        <w:rPr>
          <w:lang w:val="fr-FR"/>
        </w:rPr>
        <w:t>-premiul II</w:t>
      </w:r>
      <w:r w:rsidR="00837112">
        <w:rPr>
          <w:lang w:val="fr-FR"/>
        </w:rPr>
        <w:t xml:space="preserve"> la Olimpiada de Limba Franceza</w:t>
      </w:r>
      <w:r w:rsidRPr="00242F3E">
        <w:rPr>
          <w:lang w:val="fr-FR"/>
        </w:rPr>
        <w:t>, etapa judeteana- Alexia Barbu, clasa a 10-a D</w:t>
      </w:r>
    </w:p>
    <w:p w14:paraId="195C25DD" w14:textId="77777777" w:rsidR="00B87D1C" w:rsidRPr="00242F3E" w:rsidRDefault="00B87D1C" w:rsidP="00837112">
      <w:pPr>
        <w:jc w:val="both"/>
        <w:rPr>
          <w:b/>
          <w:lang w:val="fr-FR"/>
        </w:rPr>
      </w:pPr>
      <w:r w:rsidRPr="00242F3E">
        <w:rPr>
          <w:b/>
          <w:lang w:val="fr-FR"/>
        </w:rPr>
        <w:t>Prof. Georgiana Ungureanu</w:t>
      </w:r>
    </w:p>
    <w:p w14:paraId="7F254827" w14:textId="77777777" w:rsidR="00B87D1C" w:rsidRPr="00242F3E" w:rsidRDefault="00B87D1C" w:rsidP="00837112">
      <w:pPr>
        <w:autoSpaceDE w:val="0"/>
        <w:autoSpaceDN w:val="0"/>
        <w:adjustRightInd w:val="0"/>
        <w:jc w:val="both"/>
        <w:rPr>
          <w:color w:val="000000"/>
          <w:lang w:val="fr-FR"/>
        </w:rPr>
      </w:pPr>
      <w:r w:rsidRPr="00242F3E">
        <w:rPr>
          <w:color w:val="000000"/>
          <w:lang w:val="fr-FR"/>
        </w:rPr>
        <w:t xml:space="preserve"> -a fost implicată într-un program de educatie financiara, « Sa vorbim despre piata financiara nebancara ».</w:t>
      </w:r>
    </w:p>
    <w:p w14:paraId="544DFB33" w14:textId="77777777" w:rsidR="00B87D1C" w:rsidRPr="00242F3E" w:rsidRDefault="00B87D1C" w:rsidP="00837112">
      <w:pPr>
        <w:autoSpaceDE w:val="0"/>
        <w:autoSpaceDN w:val="0"/>
        <w:adjustRightInd w:val="0"/>
        <w:jc w:val="both"/>
        <w:rPr>
          <w:color w:val="000000"/>
          <w:lang w:val="fr-FR"/>
        </w:rPr>
      </w:pPr>
      <w:r w:rsidRPr="00242F3E">
        <w:rPr>
          <w:color w:val="000000"/>
          <w:lang w:val="fr-FR"/>
        </w:rPr>
        <w:t>-a participat la ateliere și seminare online cat si la cursuri de perfecționare.</w:t>
      </w:r>
    </w:p>
    <w:p w14:paraId="4EAAB742" w14:textId="77777777" w:rsidR="00B87D1C" w:rsidRPr="00242F3E" w:rsidRDefault="00B87D1C" w:rsidP="00837112">
      <w:pPr>
        <w:autoSpaceDE w:val="0"/>
        <w:autoSpaceDN w:val="0"/>
        <w:adjustRightInd w:val="0"/>
        <w:jc w:val="both"/>
        <w:rPr>
          <w:color w:val="000000"/>
          <w:lang w:val="fr-FR"/>
        </w:rPr>
      </w:pPr>
      <w:r w:rsidRPr="00242F3E">
        <w:rPr>
          <w:color w:val="000000"/>
          <w:lang w:val="fr-FR"/>
        </w:rPr>
        <w:t>-a coordonat, alături de alți colegi, o activitate propusă de Asociatia Municipala “Sportul</w:t>
      </w:r>
    </w:p>
    <w:p w14:paraId="06452FC1" w14:textId="77777777" w:rsidR="00B87D1C" w:rsidRPr="00242F3E" w:rsidRDefault="00B87D1C" w:rsidP="00837112">
      <w:pPr>
        <w:autoSpaceDE w:val="0"/>
        <w:autoSpaceDN w:val="0"/>
        <w:adjustRightInd w:val="0"/>
        <w:jc w:val="both"/>
        <w:rPr>
          <w:b/>
          <w:bCs/>
          <w:color w:val="000000"/>
          <w:lang w:val="fr-FR"/>
        </w:rPr>
      </w:pPr>
      <w:r w:rsidRPr="00242F3E">
        <w:rPr>
          <w:color w:val="000000"/>
          <w:lang w:val="fr-FR"/>
        </w:rPr>
        <w:t xml:space="preserve">pentru toți </w:t>
      </w:r>
      <w:r w:rsidRPr="00242F3E">
        <w:rPr>
          <w:b/>
          <w:bCs/>
          <w:color w:val="000000"/>
          <w:lang w:val="fr-FR"/>
        </w:rPr>
        <w:t>».</w:t>
      </w:r>
    </w:p>
    <w:p w14:paraId="2745AB3F" w14:textId="77777777" w:rsidR="00B87D1C" w:rsidRPr="00242F3E" w:rsidRDefault="00B87D1C" w:rsidP="00837112">
      <w:pPr>
        <w:autoSpaceDE w:val="0"/>
        <w:autoSpaceDN w:val="0"/>
        <w:adjustRightInd w:val="0"/>
        <w:jc w:val="both"/>
        <w:rPr>
          <w:color w:val="000000"/>
          <w:lang w:val="fr-FR"/>
        </w:rPr>
      </w:pPr>
      <w:r w:rsidRPr="00242F3E">
        <w:rPr>
          <w:color w:val="000000"/>
          <w:lang w:val="fr-FR"/>
        </w:rPr>
        <w:t>-a implementat Campania națională « FII LIBER », în parteneriat cu Centrul de Prevenire,</w:t>
      </w:r>
    </w:p>
    <w:p w14:paraId="36C76934" w14:textId="77777777" w:rsidR="00B87D1C" w:rsidRPr="00242F3E" w:rsidRDefault="00B87D1C" w:rsidP="00837112">
      <w:pPr>
        <w:autoSpaceDE w:val="0"/>
        <w:autoSpaceDN w:val="0"/>
        <w:adjustRightInd w:val="0"/>
        <w:jc w:val="both"/>
        <w:rPr>
          <w:color w:val="000000"/>
        </w:rPr>
      </w:pPr>
      <w:r w:rsidRPr="00242F3E">
        <w:rPr>
          <w:color w:val="000000"/>
        </w:rPr>
        <w:t>evaluare și Consiliere Antidrog, sector 2.</w:t>
      </w:r>
    </w:p>
    <w:p w14:paraId="1B1BB726" w14:textId="77777777" w:rsidR="00B87D1C" w:rsidRPr="00242F3E" w:rsidRDefault="00B87D1C" w:rsidP="00837112">
      <w:pPr>
        <w:autoSpaceDE w:val="0"/>
        <w:autoSpaceDN w:val="0"/>
        <w:adjustRightInd w:val="0"/>
        <w:jc w:val="both"/>
        <w:rPr>
          <w:color w:val="000000"/>
          <w:lang w:val="fr-FR"/>
        </w:rPr>
      </w:pPr>
      <w:r w:rsidRPr="00242F3E">
        <w:rPr>
          <w:color w:val="000000"/>
          <w:lang w:val="fr-FR"/>
        </w:rPr>
        <w:t>-a încheiat parteneriate cu Biblioteca Metropolitana București, cu Universitatea Titu</w:t>
      </w:r>
    </w:p>
    <w:p w14:paraId="114DFCAE" w14:textId="77777777" w:rsidR="00B87D1C" w:rsidRPr="00242F3E" w:rsidRDefault="00B87D1C" w:rsidP="00837112">
      <w:pPr>
        <w:autoSpaceDE w:val="0"/>
        <w:autoSpaceDN w:val="0"/>
        <w:adjustRightInd w:val="0"/>
        <w:jc w:val="both"/>
        <w:rPr>
          <w:color w:val="000000"/>
          <w:lang w:val="fr-FR"/>
        </w:rPr>
      </w:pPr>
      <w:r w:rsidRPr="00242F3E">
        <w:rPr>
          <w:color w:val="000000"/>
          <w:lang w:val="fr-FR"/>
        </w:rPr>
        <w:t>Maiorescu si cu teatrul Excelsior, unde elevii au avut posibilitatea sa vada doua piese de</w:t>
      </w:r>
    </w:p>
    <w:p w14:paraId="77E36ACF" w14:textId="77777777" w:rsidR="00B87D1C" w:rsidRPr="00242F3E" w:rsidRDefault="00B87D1C" w:rsidP="00837112">
      <w:pPr>
        <w:autoSpaceDE w:val="0"/>
        <w:autoSpaceDN w:val="0"/>
        <w:adjustRightInd w:val="0"/>
        <w:jc w:val="both"/>
        <w:rPr>
          <w:color w:val="000000"/>
        </w:rPr>
      </w:pPr>
      <w:r w:rsidRPr="00242F3E">
        <w:rPr>
          <w:color w:val="000000"/>
        </w:rPr>
        <w:t xml:space="preserve">  teatru.</w:t>
      </w:r>
    </w:p>
    <w:p w14:paraId="6A8591F7" w14:textId="77777777" w:rsidR="00B87D1C" w:rsidRPr="00242F3E" w:rsidRDefault="00B87D1C" w:rsidP="00837112">
      <w:pPr>
        <w:autoSpaceDE w:val="0"/>
        <w:autoSpaceDN w:val="0"/>
        <w:adjustRightInd w:val="0"/>
        <w:jc w:val="both"/>
        <w:rPr>
          <w:color w:val="000000"/>
        </w:rPr>
      </w:pPr>
      <w:r w:rsidRPr="00242F3E">
        <w:rPr>
          <w:color w:val="000000"/>
        </w:rPr>
        <w:t>-a organizat întrevederi cu studenții Facultății de medicina din București, pt educarea și</w:t>
      </w:r>
    </w:p>
    <w:p w14:paraId="213D99DB" w14:textId="77777777" w:rsidR="00B87D1C" w:rsidRPr="00242F3E" w:rsidRDefault="00B87D1C" w:rsidP="00837112">
      <w:pPr>
        <w:autoSpaceDE w:val="0"/>
        <w:autoSpaceDN w:val="0"/>
        <w:adjustRightInd w:val="0"/>
        <w:jc w:val="both"/>
        <w:rPr>
          <w:color w:val="000000"/>
        </w:rPr>
      </w:pPr>
      <w:r w:rsidRPr="00242F3E">
        <w:rPr>
          <w:color w:val="000000"/>
        </w:rPr>
        <w:t xml:space="preserve">  informarea elevilor clasei a XII-a F.</w:t>
      </w:r>
    </w:p>
    <w:p w14:paraId="53443A54" w14:textId="77777777" w:rsidR="00B87D1C" w:rsidRPr="00242F3E" w:rsidRDefault="00B87D1C" w:rsidP="00837112">
      <w:pPr>
        <w:autoSpaceDE w:val="0"/>
        <w:autoSpaceDN w:val="0"/>
        <w:adjustRightInd w:val="0"/>
        <w:jc w:val="both"/>
        <w:rPr>
          <w:color w:val="000000"/>
          <w:lang w:val="fr-FR"/>
        </w:rPr>
      </w:pPr>
      <w:r w:rsidRPr="00242F3E">
        <w:rPr>
          <w:color w:val="000000"/>
          <w:lang w:val="fr-FR"/>
        </w:rPr>
        <w:t>-a participat la un stagiu internațional de formare a profesorilor de limba franceza la Institut</w:t>
      </w:r>
    </w:p>
    <w:p w14:paraId="7B7E8533" w14:textId="77777777" w:rsidR="00B87D1C" w:rsidRPr="00242F3E" w:rsidRDefault="00B87D1C" w:rsidP="00837112">
      <w:pPr>
        <w:autoSpaceDE w:val="0"/>
        <w:autoSpaceDN w:val="0"/>
        <w:adjustRightInd w:val="0"/>
        <w:jc w:val="both"/>
        <w:rPr>
          <w:color w:val="000000"/>
          <w:lang w:val="fr-FR"/>
        </w:rPr>
      </w:pPr>
      <w:r w:rsidRPr="00242F3E">
        <w:rPr>
          <w:color w:val="000000"/>
          <w:lang w:val="fr-FR"/>
        </w:rPr>
        <w:t xml:space="preserve">  de Touraine, in Franta la 2 conferinte internationale în perioada 17-28.07.2023.</w:t>
      </w:r>
    </w:p>
    <w:p w14:paraId="3FC8E9D1" w14:textId="77777777" w:rsidR="00B87D1C" w:rsidRPr="00242F3E" w:rsidRDefault="00B87D1C" w:rsidP="00837112">
      <w:pPr>
        <w:autoSpaceDE w:val="0"/>
        <w:autoSpaceDN w:val="0"/>
        <w:adjustRightInd w:val="0"/>
        <w:jc w:val="both"/>
        <w:rPr>
          <w:lang w:val="fr-FR"/>
        </w:rPr>
      </w:pPr>
      <w:r w:rsidRPr="00242F3E">
        <w:rPr>
          <w:color w:val="000000"/>
          <w:lang w:val="fr-FR"/>
        </w:rPr>
        <w:t>-a publicat mai multe articole în</w:t>
      </w:r>
      <w:r w:rsidRPr="00242F3E">
        <w:rPr>
          <w:lang w:val="fr-FR"/>
        </w:rPr>
        <w:t>în reviste de specialitate, destinate profesorilor de franceza,</w:t>
      </w:r>
    </w:p>
    <w:p w14:paraId="19BECD2C" w14:textId="77777777" w:rsidR="00B87D1C" w:rsidRPr="00242F3E" w:rsidRDefault="00B87D1C" w:rsidP="00B87D1C">
      <w:pPr>
        <w:jc w:val="both"/>
      </w:pPr>
      <w:r w:rsidRPr="00242F3E">
        <w:lastRenderedPageBreak/>
        <w:t>dar si profesorilor, in general.</w:t>
      </w:r>
    </w:p>
    <w:p w14:paraId="47D1C715" w14:textId="77777777" w:rsidR="00B87D1C" w:rsidRPr="00242F3E" w:rsidRDefault="00B87D1C" w:rsidP="00B87D1C">
      <w:pPr>
        <w:jc w:val="both"/>
        <w:rPr>
          <w:lang w:val="fr-FR"/>
        </w:rPr>
      </w:pPr>
      <w:r w:rsidRPr="00242F3E">
        <w:rPr>
          <w:lang w:val="fr-FR"/>
        </w:rPr>
        <w:t>-mentiune la etapa nationala a Olimpiadei de limba Franceza, Miruna Balan, clasa a 11-a F.</w:t>
      </w:r>
    </w:p>
    <w:p w14:paraId="55CF5003" w14:textId="77777777" w:rsidR="00B87D1C" w:rsidRPr="00242F3E" w:rsidRDefault="00B87D1C" w:rsidP="00B87D1C">
      <w:pPr>
        <w:jc w:val="both"/>
        <w:rPr>
          <w:b/>
          <w:bCs/>
          <w:lang w:val="fr-FR"/>
        </w:rPr>
      </w:pPr>
    </w:p>
    <w:p w14:paraId="0D3D65B3" w14:textId="5DA95C8A" w:rsidR="00B87D1C" w:rsidRPr="00152D0D" w:rsidRDefault="00B87D1C" w:rsidP="00500836">
      <w:pPr>
        <w:pStyle w:val="ListParagraph"/>
        <w:numPr>
          <w:ilvl w:val="0"/>
          <w:numId w:val="103"/>
        </w:numPr>
        <w:jc w:val="both"/>
        <w:rPr>
          <w:b/>
          <w:bCs/>
          <w:lang w:val="fr-FR"/>
        </w:rPr>
      </w:pPr>
      <w:r w:rsidRPr="00152D0D">
        <w:rPr>
          <w:b/>
          <w:bCs/>
          <w:lang w:val="fr-FR"/>
        </w:rPr>
        <w:t>CONTRIBUȚIA LA DEZVOLTAREA INSTITUȚIONALĂ ȘI LA PROMOVAREA IMAGINII UNITĂȚII ȘCOLARE</w:t>
      </w:r>
    </w:p>
    <w:p w14:paraId="07733901" w14:textId="77777777" w:rsidR="00B87D1C" w:rsidRPr="00242F3E" w:rsidRDefault="00B87D1C" w:rsidP="00B87D1C">
      <w:pPr>
        <w:jc w:val="both"/>
        <w:rPr>
          <w:b/>
          <w:bCs/>
          <w:lang w:val="fr-FR"/>
        </w:rPr>
      </w:pPr>
      <w:r w:rsidRPr="00242F3E">
        <w:rPr>
          <w:b/>
          <w:bCs/>
          <w:lang w:val="fr-FR"/>
        </w:rPr>
        <w:t>Prof Ileana Parlea</w:t>
      </w:r>
    </w:p>
    <w:p w14:paraId="6A5E9EF2" w14:textId="77777777" w:rsidR="00B87D1C" w:rsidRPr="00242F3E" w:rsidRDefault="00B87D1C" w:rsidP="00B87D1C">
      <w:pPr>
        <w:jc w:val="both"/>
        <w:rPr>
          <w:bCs/>
          <w:lang w:val="fr-FR"/>
        </w:rPr>
      </w:pPr>
      <w:r w:rsidRPr="00242F3E">
        <w:rPr>
          <w:b/>
          <w:bCs/>
          <w:lang w:val="fr-FR"/>
        </w:rPr>
        <w:t xml:space="preserve">- </w:t>
      </w:r>
      <w:r w:rsidRPr="00242F3E">
        <w:rPr>
          <w:bCs/>
          <w:lang w:val="fr-FR"/>
        </w:rPr>
        <w:t>Responsabil parteneriat institutional intre CNIH si Institutul Francez, Bucuresti</w:t>
      </w:r>
    </w:p>
    <w:p w14:paraId="4B04A3F9" w14:textId="03364EC3" w:rsidR="00B87D1C" w:rsidRPr="00242F3E" w:rsidRDefault="00B87D1C" w:rsidP="00B87D1C">
      <w:pPr>
        <w:jc w:val="both"/>
        <w:rPr>
          <w:bCs/>
          <w:lang w:val="fr-FR"/>
        </w:rPr>
      </w:pPr>
      <w:r w:rsidRPr="00242F3E">
        <w:rPr>
          <w:bCs/>
          <w:lang w:val="fr-FR"/>
        </w:rPr>
        <w:t>-Responsabil parteneriat instituțional cu Facultatea de Inginerie a instal</w:t>
      </w:r>
      <w:r w:rsidR="00837112">
        <w:rPr>
          <w:bCs/>
          <w:lang w:val="fr-FR"/>
        </w:rPr>
        <w:t xml:space="preserve">ațiilor-UTCB și organizator al </w:t>
      </w:r>
      <w:r w:rsidRPr="00242F3E">
        <w:rPr>
          <w:bCs/>
          <w:lang w:val="fr-FR"/>
        </w:rPr>
        <w:t>prezentării programelor acestei facultăți în cadrul CNIH</w:t>
      </w:r>
    </w:p>
    <w:p w14:paraId="0C135D2E" w14:textId="77777777" w:rsidR="00B87D1C" w:rsidRPr="00242F3E" w:rsidRDefault="00B87D1C" w:rsidP="00B87D1C">
      <w:pPr>
        <w:jc w:val="both"/>
        <w:rPr>
          <w:b/>
          <w:bCs/>
          <w:lang w:val="fr-FR"/>
        </w:rPr>
      </w:pPr>
      <w:r w:rsidRPr="00242F3E">
        <w:rPr>
          <w:b/>
          <w:bCs/>
          <w:lang w:val="fr-FR"/>
        </w:rPr>
        <w:t>Prof Georgiana Ungureanu</w:t>
      </w:r>
    </w:p>
    <w:p w14:paraId="5DEA5965" w14:textId="77777777" w:rsidR="00B87D1C" w:rsidRPr="00242F3E" w:rsidRDefault="00B87D1C" w:rsidP="00B87D1C">
      <w:pPr>
        <w:autoSpaceDE w:val="0"/>
        <w:autoSpaceDN w:val="0"/>
        <w:adjustRightInd w:val="0"/>
        <w:jc w:val="both"/>
      </w:pPr>
      <w:r w:rsidRPr="00242F3E">
        <w:t>-a coordonat activitatea elevilor voluntari în cadrul asociației Open Knowledge.</w:t>
      </w:r>
    </w:p>
    <w:p w14:paraId="02744D90" w14:textId="77777777" w:rsidR="00B87D1C" w:rsidRPr="00E8718A" w:rsidRDefault="00B87D1C" w:rsidP="00B87D1C">
      <w:pPr>
        <w:autoSpaceDE w:val="0"/>
        <w:autoSpaceDN w:val="0"/>
        <w:adjustRightInd w:val="0"/>
        <w:jc w:val="both"/>
        <w:rPr>
          <w:lang w:val="fr-FR"/>
        </w:rPr>
      </w:pPr>
      <w:r w:rsidRPr="00242F3E">
        <w:rPr>
          <w:lang w:val="fr-FR"/>
        </w:rPr>
        <w:t>-a încheiat mai multe parteneriate cu instituții culturale și de interes public.</w:t>
      </w:r>
    </w:p>
    <w:p w14:paraId="42D046EF" w14:textId="77777777" w:rsidR="00B87D1C" w:rsidRPr="00242F3E" w:rsidRDefault="00B87D1C" w:rsidP="00B87D1C">
      <w:pPr>
        <w:jc w:val="both"/>
        <w:rPr>
          <w:b/>
          <w:bCs/>
          <w:lang w:val="fr-FR"/>
        </w:rPr>
      </w:pPr>
    </w:p>
    <w:p w14:paraId="4B3E0C74" w14:textId="2630D597" w:rsidR="00B87D1C" w:rsidRPr="00152D0D" w:rsidRDefault="00B87D1C" w:rsidP="00500836">
      <w:pPr>
        <w:pStyle w:val="ListParagraph"/>
        <w:numPr>
          <w:ilvl w:val="0"/>
          <w:numId w:val="103"/>
        </w:numPr>
        <w:jc w:val="both"/>
        <w:rPr>
          <w:b/>
          <w:bCs/>
        </w:rPr>
      </w:pPr>
      <w:r w:rsidRPr="00152D0D">
        <w:rPr>
          <w:b/>
          <w:bCs/>
        </w:rPr>
        <w:t>CONDUITA PROFESIONALĂ</w:t>
      </w:r>
    </w:p>
    <w:p w14:paraId="26708F84" w14:textId="77777777" w:rsidR="00B87D1C" w:rsidRPr="00242F3E" w:rsidRDefault="00B87D1C" w:rsidP="00B87D1C">
      <w:pPr>
        <w:jc w:val="both"/>
        <w:rPr>
          <w:lang w:val="fr-FR"/>
        </w:rPr>
      </w:pPr>
      <w:r w:rsidRPr="00242F3E">
        <w:rPr>
          <w:lang w:val="fr-FR"/>
        </w:rPr>
        <w:t>Au  fost respectate ,  in permanenta, regulile unei bune conduite morale si profesionale in relatiile cu  colegii si cu educabilii.</w:t>
      </w:r>
    </w:p>
    <w:p w14:paraId="749A1D48" w14:textId="77777777" w:rsidR="00DC4E9D" w:rsidRDefault="00DC4E9D" w:rsidP="00DC4E9D">
      <w:pPr>
        <w:ind w:left="218"/>
        <w:jc w:val="both"/>
      </w:pPr>
    </w:p>
    <w:p w14:paraId="4E8CE12D" w14:textId="77777777" w:rsidR="00625E04" w:rsidRPr="00792918" w:rsidRDefault="00625E04" w:rsidP="00625E04">
      <w:pPr>
        <w:tabs>
          <w:tab w:val="left" w:pos="284"/>
          <w:tab w:val="left" w:pos="851"/>
        </w:tabs>
        <w:ind w:left="142"/>
        <w:rPr>
          <w:b/>
          <w:i/>
          <w:color w:val="FF0000"/>
          <w:highlight w:val="yellow"/>
          <w:u w:val="single"/>
        </w:rPr>
      </w:pPr>
    </w:p>
    <w:p w14:paraId="39E2B7E0" w14:textId="16511BBD" w:rsidR="00255BFB" w:rsidRPr="00A25594" w:rsidRDefault="00255BFB" w:rsidP="002F0D9B">
      <w:pPr>
        <w:numPr>
          <w:ilvl w:val="0"/>
          <w:numId w:val="1"/>
        </w:numPr>
        <w:tabs>
          <w:tab w:val="left" w:pos="284"/>
          <w:tab w:val="left" w:pos="851"/>
        </w:tabs>
        <w:ind w:left="142" w:hanging="142"/>
        <w:rPr>
          <w:b/>
          <w:i/>
          <w:color w:val="A80074"/>
          <w:lang w:val="fr-FR"/>
        </w:rPr>
      </w:pPr>
      <w:r w:rsidRPr="00A25594">
        <w:rPr>
          <w:b/>
          <w:i/>
          <w:color w:val="A80074"/>
          <w:lang w:val="fr-FR"/>
        </w:rPr>
        <w:t>LIMBA SPANIOL</w:t>
      </w:r>
      <w:r w:rsidR="00BF5A1C" w:rsidRPr="00A25594">
        <w:rPr>
          <w:b/>
          <w:i/>
          <w:color w:val="A80074"/>
          <w:lang w:val="fr-FR"/>
        </w:rPr>
        <w:t>Ă</w:t>
      </w:r>
      <w:r w:rsidR="00ED26D5" w:rsidRPr="00A25594">
        <w:rPr>
          <w:b/>
          <w:i/>
          <w:color w:val="A80074"/>
          <w:lang w:val="fr-FR"/>
        </w:rPr>
        <w:t>, LIMBA GERMAN</w:t>
      </w:r>
      <w:r w:rsidR="00ED26D5" w:rsidRPr="00A25594">
        <w:rPr>
          <w:b/>
          <w:i/>
          <w:color w:val="A80074"/>
          <w:lang w:val="ro-RO"/>
        </w:rPr>
        <w:t>Ă</w:t>
      </w:r>
    </w:p>
    <w:p w14:paraId="721913C5" w14:textId="1C62B851" w:rsidR="00356FEB" w:rsidRDefault="00356FEB" w:rsidP="00356FEB">
      <w:pPr>
        <w:tabs>
          <w:tab w:val="left" w:pos="284"/>
          <w:tab w:val="left" w:pos="851"/>
        </w:tabs>
        <w:rPr>
          <w:b/>
          <w:i/>
          <w:color w:val="0000FF"/>
          <w:u w:val="single"/>
          <w:lang w:val="ro-RO"/>
        </w:rPr>
      </w:pPr>
    </w:p>
    <w:p w14:paraId="76AD8573" w14:textId="77777777" w:rsidR="00D604B3" w:rsidRPr="00D604B3" w:rsidRDefault="00D604B3" w:rsidP="00D604B3">
      <w:pPr>
        <w:rPr>
          <w:b/>
          <w:bCs/>
          <w:u w:val="single"/>
        </w:rPr>
      </w:pPr>
      <w:r w:rsidRPr="00D604B3">
        <w:rPr>
          <w:b/>
          <w:bCs/>
          <w:u w:val="single"/>
        </w:rPr>
        <w:t>STRUCTURĂ RAPORT conform fișei de autoevaluare/evaluare (OMEC nr.3189/2021):</w:t>
      </w:r>
    </w:p>
    <w:p w14:paraId="79E58AA7" w14:textId="77777777" w:rsidR="00D604B3" w:rsidRPr="00D604B3" w:rsidRDefault="00D604B3" w:rsidP="00D604B3">
      <w:pPr>
        <w:pStyle w:val="ListParagraph"/>
        <w:numPr>
          <w:ilvl w:val="0"/>
          <w:numId w:val="3"/>
        </w:numPr>
        <w:spacing w:after="160"/>
        <w:ind w:left="284" w:hanging="284"/>
        <w:jc w:val="both"/>
        <w:rPr>
          <w:b/>
          <w:bCs/>
          <w:lang w:val="ro-RO"/>
        </w:rPr>
      </w:pPr>
      <w:r w:rsidRPr="00D604B3">
        <w:rPr>
          <w:b/>
          <w:bCs/>
          <w:lang w:val="ro-RO"/>
        </w:rPr>
        <w:t>PROIECTAREA ACTIVITĂȚII</w:t>
      </w:r>
    </w:p>
    <w:p w14:paraId="76052EDD" w14:textId="77777777" w:rsidR="00D604B3" w:rsidRPr="00D604B3" w:rsidRDefault="00D604B3" w:rsidP="00D604B3">
      <w:pPr>
        <w:pStyle w:val="NoSpacing"/>
        <w:jc w:val="both"/>
        <w:rPr>
          <w:rFonts w:ascii="Times New Roman" w:hAnsi="Times New Roman" w:cs="Times New Roman"/>
          <w:sz w:val="24"/>
          <w:szCs w:val="24"/>
          <w:lang w:val="ro-RO"/>
        </w:rPr>
      </w:pPr>
      <w:r w:rsidRPr="00D604B3">
        <w:rPr>
          <w:rFonts w:ascii="Times New Roman" w:hAnsi="Times New Roman" w:cs="Times New Roman"/>
          <w:sz w:val="24"/>
          <w:szCs w:val="24"/>
          <w:lang w:val="ro-RO"/>
        </w:rPr>
        <w:t xml:space="preserve">S-au respectat indicatorii de performanţă  în ceea ce priveşte activitatea de proiectare prin: </w:t>
      </w:r>
    </w:p>
    <w:p w14:paraId="3FE3BA6A" w14:textId="77777777" w:rsidR="00D604B3" w:rsidRPr="00D604B3" w:rsidRDefault="00D604B3" w:rsidP="00D604B3">
      <w:pPr>
        <w:pStyle w:val="NoSpacing"/>
        <w:jc w:val="both"/>
        <w:rPr>
          <w:rFonts w:ascii="Times New Roman" w:hAnsi="Times New Roman" w:cs="Times New Roman"/>
          <w:sz w:val="24"/>
          <w:szCs w:val="24"/>
          <w:lang w:val="ro-RO"/>
        </w:rPr>
      </w:pPr>
      <w:r w:rsidRPr="00D604B3">
        <w:rPr>
          <w:rFonts w:ascii="Times New Roman" w:hAnsi="Times New Roman" w:cs="Times New Roman"/>
          <w:sz w:val="24"/>
          <w:szCs w:val="24"/>
          <w:lang w:val="ro-RO"/>
        </w:rPr>
        <w:t>- respectarea programei, alegerea manualelor, elaborarea planificărilor calendaristice – anuale și semestriale – în conformitate cu programa școlară precum și a Curricumului Național, etc.;</w:t>
      </w:r>
    </w:p>
    <w:p w14:paraId="1E733E2A" w14:textId="77777777" w:rsidR="00D604B3" w:rsidRPr="00D604B3" w:rsidRDefault="00D604B3" w:rsidP="00D604B3">
      <w:pPr>
        <w:pStyle w:val="NoSpacing"/>
        <w:jc w:val="both"/>
        <w:rPr>
          <w:rFonts w:ascii="Times New Roman" w:hAnsi="Times New Roman" w:cs="Times New Roman"/>
          <w:sz w:val="24"/>
          <w:szCs w:val="24"/>
          <w:lang w:val="ro-RO"/>
        </w:rPr>
      </w:pPr>
      <w:r w:rsidRPr="00D604B3">
        <w:rPr>
          <w:rFonts w:ascii="Times New Roman" w:hAnsi="Times New Roman" w:cs="Times New Roman"/>
          <w:sz w:val="24"/>
          <w:szCs w:val="24"/>
          <w:lang w:val="ro-RO"/>
        </w:rPr>
        <w:t>- utilizarea TIC în activitățile de proiectare;</w:t>
      </w:r>
    </w:p>
    <w:p w14:paraId="462499F0" w14:textId="77777777" w:rsidR="00D604B3" w:rsidRPr="00D604B3" w:rsidRDefault="00D604B3" w:rsidP="00D604B3">
      <w:pPr>
        <w:pStyle w:val="NoSpacing"/>
        <w:jc w:val="both"/>
        <w:rPr>
          <w:rFonts w:ascii="Times New Roman" w:hAnsi="Times New Roman" w:cs="Times New Roman"/>
          <w:sz w:val="24"/>
          <w:szCs w:val="24"/>
          <w:lang w:val="ro-RO"/>
        </w:rPr>
      </w:pPr>
      <w:r w:rsidRPr="00D604B3">
        <w:rPr>
          <w:rFonts w:ascii="Times New Roman" w:hAnsi="Times New Roman" w:cs="Times New Roman"/>
          <w:sz w:val="24"/>
          <w:szCs w:val="24"/>
          <w:lang w:val="ro-RO"/>
        </w:rPr>
        <w:t>- adaptarea programei la procesul de învățare online;</w:t>
      </w:r>
    </w:p>
    <w:p w14:paraId="05326D60" w14:textId="77777777" w:rsidR="00D604B3" w:rsidRPr="00D604B3" w:rsidRDefault="00D604B3" w:rsidP="00D604B3">
      <w:pPr>
        <w:pStyle w:val="NoSpacing"/>
        <w:jc w:val="both"/>
        <w:rPr>
          <w:rFonts w:ascii="Times New Roman" w:hAnsi="Times New Roman" w:cs="Times New Roman"/>
          <w:sz w:val="24"/>
          <w:szCs w:val="24"/>
          <w:lang w:val="ro-RO"/>
        </w:rPr>
      </w:pPr>
      <w:r w:rsidRPr="00D604B3">
        <w:rPr>
          <w:rFonts w:ascii="Times New Roman" w:hAnsi="Times New Roman" w:cs="Times New Roman"/>
          <w:sz w:val="24"/>
          <w:szCs w:val="24"/>
          <w:lang w:val="ro-RO"/>
        </w:rPr>
        <w:t>- respectarea principiilor didactice în proiectarea instrumentelor de evaluare aplicabile online (fișe de lucru/ de verificare, etc.) și comunicarea rezultatelor evaluării fiecărui elev.</w:t>
      </w:r>
    </w:p>
    <w:p w14:paraId="7A9A9F8A" w14:textId="77777777" w:rsidR="00D604B3" w:rsidRPr="00D604B3" w:rsidRDefault="00D604B3" w:rsidP="00D604B3">
      <w:pPr>
        <w:jc w:val="both"/>
        <w:rPr>
          <w:b/>
          <w:bCs/>
          <w:lang w:val="ro-RO"/>
        </w:rPr>
      </w:pPr>
    </w:p>
    <w:p w14:paraId="18E75CA8" w14:textId="77777777" w:rsidR="00D604B3" w:rsidRPr="00D604B3" w:rsidRDefault="00D604B3" w:rsidP="00D604B3">
      <w:pPr>
        <w:jc w:val="both"/>
        <w:rPr>
          <w:b/>
          <w:bCs/>
          <w:lang w:val="ro-RO"/>
        </w:rPr>
      </w:pPr>
      <w:r w:rsidRPr="00D604B3">
        <w:rPr>
          <w:b/>
          <w:bCs/>
          <w:lang w:val="ro-RO"/>
        </w:rPr>
        <w:t>2. REALIZAREA ACTIVITĂȚILOR DIDACTICE</w:t>
      </w:r>
    </w:p>
    <w:p w14:paraId="7EDA65AE" w14:textId="77777777" w:rsidR="00D604B3" w:rsidRPr="00D604B3" w:rsidRDefault="00D604B3" w:rsidP="00D604B3">
      <w:pPr>
        <w:jc w:val="both"/>
        <w:rPr>
          <w:rFonts w:eastAsia="Calibri"/>
          <w:lang w:val="it-IT"/>
        </w:rPr>
      </w:pPr>
      <w:r w:rsidRPr="00D604B3">
        <w:rPr>
          <w:rFonts w:eastAsia="Calibri"/>
          <w:lang w:val="ro-RO"/>
        </w:rPr>
        <w:t>- Organizarea şi realizarea activităţilor de învăţare</w:t>
      </w:r>
      <w:r w:rsidRPr="00D604B3">
        <w:rPr>
          <w:rFonts w:eastAsia="Calibri"/>
          <w:lang w:val="it-IT"/>
        </w:rPr>
        <w:t xml:space="preserve"> aplicând metode noi atât în predarea informațiilor cât și în fixarea și dezvoltarea acestora, dovada fiind testele de evaluare ale elevilor care au achiziționat toate componentele, capacitățile și subcapacitățile specifice disciplinei de învățământ prevazute în planificarea calendaristică și tematică, în concordanță cu obiectivele cadru și de referiță cuprinse în Curriculum.</w:t>
      </w:r>
    </w:p>
    <w:p w14:paraId="1B7BBD73" w14:textId="77777777" w:rsidR="00D604B3" w:rsidRPr="00D604B3" w:rsidRDefault="00D604B3" w:rsidP="00D604B3">
      <w:pPr>
        <w:jc w:val="both"/>
        <w:rPr>
          <w:rFonts w:eastAsia="Calibri"/>
          <w:lang w:val="ro-RO"/>
        </w:rPr>
      </w:pPr>
      <w:r w:rsidRPr="00D604B3">
        <w:rPr>
          <w:rFonts w:eastAsia="Calibri"/>
          <w:lang w:val="ro-RO"/>
        </w:rPr>
        <w:t>-S-au utilizat metode active (proiecte, referate) care presupun activitatea independenta a elevului atat la nivel individual cat si de grup.</w:t>
      </w:r>
    </w:p>
    <w:p w14:paraId="751F945B" w14:textId="77777777" w:rsidR="00D604B3" w:rsidRPr="00D604B3" w:rsidRDefault="00D604B3" w:rsidP="00D604B3">
      <w:pPr>
        <w:jc w:val="both"/>
        <w:rPr>
          <w:rFonts w:eastAsia="Calibri"/>
          <w:lang w:val="ro-RO"/>
        </w:rPr>
      </w:pPr>
      <w:r w:rsidRPr="00D604B3">
        <w:rPr>
          <w:rFonts w:eastAsia="Calibri"/>
          <w:lang w:val="ro-RO"/>
        </w:rPr>
        <w:t>- S-a asigurat caracterul aplicativ al cunostintelor predate (simulari de situatii, exprimarea opiniei).</w:t>
      </w:r>
    </w:p>
    <w:p w14:paraId="578B4E02" w14:textId="77777777" w:rsidR="00D604B3" w:rsidRPr="00D604B3" w:rsidRDefault="00D604B3" w:rsidP="00D604B3">
      <w:pPr>
        <w:jc w:val="both"/>
        <w:rPr>
          <w:rFonts w:eastAsia="Calibri"/>
          <w:lang w:val="es-ES"/>
        </w:rPr>
      </w:pPr>
      <w:r w:rsidRPr="00D604B3">
        <w:rPr>
          <w:rFonts w:eastAsia="Calibri"/>
          <w:lang w:val="ro-RO"/>
        </w:rPr>
        <w:t>- D</w:t>
      </w:r>
      <w:r w:rsidRPr="00D604B3">
        <w:rPr>
          <w:rFonts w:eastAsia="Calibri"/>
          <w:lang w:val="es-ES"/>
        </w:rPr>
        <w:t>esfăşurarea sesiunilor de învăţare online prin utilizarea de resurse educaţionale interactive şi aplicaţii pe platformele educaţionale aprobate de ME – platforma GOOGLE CLASSROOM.</w:t>
      </w:r>
    </w:p>
    <w:p w14:paraId="163C92BF" w14:textId="77777777" w:rsidR="00D604B3" w:rsidRPr="00D604B3" w:rsidRDefault="00D604B3" w:rsidP="00D604B3">
      <w:pPr>
        <w:jc w:val="both"/>
        <w:rPr>
          <w:rFonts w:eastAsia="Calibri"/>
          <w:lang w:val="es-ES"/>
        </w:rPr>
      </w:pPr>
      <w:r w:rsidRPr="00D604B3">
        <w:rPr>
          <w:rFonts w:eastAsia="Calibri"/>
          <w:lang w:val="es-ES"/>
        </w:rPr>
        <w:lastRenderedPageBreak/>
        <w:t>- Menținerea legăturii permanente cu elevii și părinții, consilierea acestora, informarea școlii cu privire la dificultățile pe care aceștia le întâmpină (privind accesul la învățământul online), menținerea legăturii cu profesorii diriginți.</w:t>
      </w:r>
    </w:p>
    <w:p w14:paraId="2CD67212" w14:textId="77777777" w:rsidR="00D604B3" w:rsidRPr="00D604B3" w:rsidRDefault="00D604B3" w:rsidP="00D604B3">
      <w:pPr>
        <w:jc w:val="both"/>
        <w:rPr>
          <w:b/>
          <w:bCs/>
          <w:lang w:val="es-ES"/>
        </w:rPr>
      </w:pPr>
    </w:p>
    <w:p w14:paraId="39E2D75C" w14:textId="77777777" w:rsidR="00D604B3" w:rsidRPr="00D604B3" w:rsidRDefault="00D604B3" w:rsidP="00D604B3">
      <w:pPr>
        <w:jc w:val="both"/>
        <w:rPr>
          <w:b/>
          <w:bCs/>
          <w:lang w:val="ro-RO"/>
        </w:rPr>
      </w:pPr>
      <w:r w:rsidRPr="00D604B3">
        <w:rPr>
          <w:b/>
          <w:bCs/>
          <w:lang w:val="ro-RO"/>
        </w:rPr>
        <w:t>3. EVALUAREA REZULTATELOR ÎNVĂȚĂRII</w:t>
      </w:r>
    </w:p>
    <w:p w14:paraId="4E6CAE73" w14:textId="77777777" w:rsidR="00D604B3" w:rsidRPr="00D604B3" w:rsidRDefault="00D604B3" w:rsidP="00D604B3">
      <w:pPr>
        <w:jc w:val="both"/>
        <w:rPr>
          <w:rFonts w:eastAsia="Calibri"/>
          <w:lang w:val="ro-RO"/>
        </w:rPr>
      </w:pPr>
      <w:r w:rsidRPr="00D604B3">
        <w:rPr>
          <w:rFonts w:eastAsia="Calibri"/>
          <w:lang w:val="pt-BR"/>
        </w:rPr>
        <w:t>- E</w:t>
      </w:r>
      <w:r w:rsidRPr="00D604B3">
        <w:rPr>
          <w:rFonts w:eastAsia="Calibri"/>
          <w:lang w:val="ro-RO"/>
        </w:rPr>
        <w:t>valuarea activităților proiectate în cadrul unei zile sau pe o unitate de timp s-a realizat prin mijloace specifice alternative și prin metode tradiționale : teste inițiale/predictive-  (conceperea itemilor, elaborarea baremelor de corectare pentru testele iniţiale/predictive, interpretarea acestora), brainstorming, portofolii individuale, evaluări în grup și pe perechi, autoevaluare, teste sumative, orale și scris.</w:t>
      </w:r>
    </w:p>
    <w:p w14:paraId="3A6D5D4D" w14:textId="77777777" w:rsidR="00D604B3" w:rsidRPr="00D604B3" w:rsidRDefault="00D604B3" w:rsidP="00D604B3">
      <w:pPr>
        <w:jc w:val="both"/>
        <w:rPr>
          <w:rFonts w:eastAsia="Calibri"/>
          <w:lang w:val="ro-RO"/>
        </w:rPr>
      </w:pPr>
      <w:r w:rsidRPr="00D604B3">
        <w:rPr>
          <w:rFonts w:eastAsia="Calibri"/>
          <w:lang w:val="ro-RO"/>
        </w:rPr>
        <w:t>- Criteriile si procedurile de evaluare au fost stabilite in conformitate cu principiile docimologice si au fost facute cunoscute elevilor.</w:t>
      </w:r>
    </w:p>
    <w:p w14:paraId="10A11F8D" w14:textId="77777777" w:rsidR="00D604B3" w:rsidRPr="00D604B3" w:rsidRDefault="00D604B3" w:rsidP="00D604B3">
      <w:pPr>
        <w:jc w:val="both"/>
        <w:rPr>
          <w:rFonts w:eastAsia="Calibri"/>
          <w:lang w:val="ro-RO"/>
        </w:rPr>
      </w:pPr>
      <w:r w:rsidRPr="00D604B3">
        <w:rPr>
          <w:rFonts w:eastAsia="Calibri"/>
          <w:lang w:val="ro-RO"/>
        </w:rPr>
        <w:t>- Elevii au fost evaluati ritmic in functie de numarul minim de note necesar pe semestru.</w:t>
      </w:r>
    </w:p>
    <w:p w14:paraId="10443021" w14:textId="77777777" w:rsidR="00D604B3" w:rsidRPr="00D604B3" w:rsidRDefault="00D604B3" w:rsidP="00D604B3">
      <w:pPr>
        <w:jc w:val="both"/>
        <w:rPr>
          <w:rFonts w:eastAsia="Calibri"/>
          <w:lang w:val="ro-RO"/>
        </w:rPr>
      </w:pPr>
      <w:r w:rsidRPr="00D604B3">
        <w:rPr>
          <w:rFonts w:eastAsia="Calibri"/>
          <w:lang w:val="ro-RO"/>
        </w:rPr>
        <w:t>- S-a pus accentul pe autoevaluarea elevului si s-au facut recomandarile necesare pentru inlaturarea carentelor.</w:t>
      </w:r>
    </w:p>
    <w:p w14:paraId="22F7158B" w14:textId="77777777" w:rsidR="00D604B3" w:rsidRPr="00D604B3" w:rsidRDefault="00D604B3" w:rsidP="00D604B3">
      <w:pPr>
        <w:jc w:val="both"/>
        <w:rPr>
          <w:rFonts w:eastAsia="Calibri"/>
          <w:lang w:val="ro-RO"/>
        </w:rPr>
      </w:pPr>
      <w:r w:rsidRPr="00D604B3">
        <w:rPr>
          <w:rFonts w:eastAsia="Calibri"/>
          <w:lang w:val="ro-RO"/>
        </w:rPr>
        <w:t xml:space="preserve">- Comunicarea în mod individual, atât elevilor, cât și părinților, a rezultatelor elevilor. </w:t>
      </w:r>
    </w:p>
    <w:p w14:paraId="7C0227C5" w14:textId="77777777" w:rsidR="00D604B3" w:rsidRPr="00D604B3" w:rsidRDefault="00D604B3" w:rsidP="00D604B3">
      <w:pPr>
        <w:jc w:val="both"/>
        <w:rPr>
          <w:b/>
          <w:bCs/>
          <w:lang w:val="ro-RO"/>
        </w:rPr>
      </w:pPr>
    </w:p>
    <w:p w14:paraId="79BCAC32" w14:textId="77777777" w:rsidR="00D604B3" w:rsidRPr="00D604B3" w:rsidRDefault="00D604B3" w:rsidP="00D604B3">
      <w:pPr>
        <w:jc w:val="both"/>
        <w:rPr>
          <w:b/>
          <w:bCs/>
          <w:lang w:val="ro-RO"/>
        </w:rPr>
      </w:pPr>
      <w:r w:rsidRPr="00D604B3">
        <w:rPr>
          <w:b/>
          <w:bCs/>
          <w:lang w:val="ro-RO"/>
        </w:rPr>
        <w:t>4. MANAGEMENTUL CLASEI DE ELEVI</w:t>
      </w:r>
    </w:p>
    <w:p w14:paraId="5626EF47" w14:textId="77777777" w:rsidR="00D604B3" w:rsidRPr="00D604B3" w:rsidRDefault="00D604B3" w:rsidP="00D604B3">
      <w:pPr>
        <w:jc w:val="both"/>
        <w:rPr>
          <w:rFonts w:eastAsia="Calibri"/>
          <w:lang w:val="es-ES"/>
        </w:rPr>
      </w:pPr>
      <w:r w:rsidRPr="00D604B3">
        <w:rPr>
          <w:rFonts w:eastAsia="Calibri"/>
          <w:lang w:val="ro-RO"/>
        </w:rPr>
        <w:t>- C</w:t>
      </w:r>
      <w:r w:rsidRPr="00D604B3">
        <w:rPr>
          <w:rFonts w:eastAsia="Calibri"/>
          <w:lang w:val="es-ES"/>
        </w:rPr>
        <w:t>onsilierea permanentă a elevilor prin forme și mijloace variate (realizarea unor activități de consiliere individuală dar şi activităţi împreună cu consilierul şcolii).</w:t>
      </w:r>
    </w:p>
    <w:p w14:paraId="2EB64D09" w14:textId="77777777" w:rsidR="00D604B3" w:rsidRPr="00D604B3" w:rsidRDefault="00D604B3" w:rsidP="00D604B3">
      <w:pPr>
        <w:jc w:val="both"/>
        <w:rPr>
          <w:rFonts w:eastAsia="Calibri"/>
          <w:lang w:val="es-ES"/>
        </w:rPr>
      </w:pPr>
      <w:r w:rsidRPr="00D604B3">
        <w:rPr>
          <w:rFonts w:eastAsia="Calibri"/>
          <w:lang w:val="es-ES"/>
        </w:rPr>
        <w:t>- Coordonarea şi consilierea elevilor în vederea înscrierii la examenul de Bacalaureat Spaniol.</w:t>
      </w:r>
    </w:p>
    <w:p w14:paraId="22B62EBC" w14:textId="77777777" w:rsidR="00D604B3" w:rsidRPr="00D604B3" w:rsidRDefault="00D604B3" w:rsidP="00D604B3">
      <w:pPr>
        <w:jc w:val="both"/>
        <w:rPr>
          <w:rFonts w:eastAsia="Calibri"/>
          <w:lang w:val="ro-RO"/>
        </w:rPr>
      </w:pPr>
      <w:r w:rsidRPr="00D604B3">
        <w:rPr>
          <w:rFonts w:eastAsia="Calibri"/>
          <w:lang w:val="ro-RO"/>
        </w:rPr>
        <w:t>- Profesor coordonator atestate de competență lingvistică.</w:t>
      </w:r>
    </w:p>
    <w:p w14:paraId="422B9B51" w14:textId="77777777" w:rsidR="00D604B3" w:rsidRPr="00D604B3" w:rsidRDefault="00D604B3" w:rsidP="00D604B3">
      <w:pPr>
        <w:jc w:val="both"/>
        <w:rPr>
          <w:b/>
          <w:bCs/>
          <w:lang w:val="ro-RO"/>
        </w:rPr>
      </w:pPr>
    </w:p>
    <w:p w14:paraId="1DF25509" w14:textId="77777777" w:rsidR="00D604B3" w:rsidRPr="00D604B3" w:rsidRDefault="00D604B3" w:rsidP="00D604B3">
      <w:pPr>
        <w:jc w:val="both"/>
        <w:rPr>
          <w:b/>
          <w:bCs/>
          <w:lang w:val="es-ES"/>
        </w:rPr>
      </w:pPr>
      <w:r w:rsidRPr="00D604B3">
        <w:rPr>
          <w:b/>
          <w:bCs/>
          <w:lang w:val="es-ES"/>
        </w:rPr>
        <w:t>5. MANAGEMENTUL CARIEREI ȘI AL DEZVOLTĂRII PERSONALE</w:t>
      </w:r>
    </w:p>
    <w:p w14:paraId="74B4EF3E"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 xml:space="preserve">14 octombrie 2022 </w:t>
      </w:r>
      <w:r w:rsidRPr="00D604B3">
        <w:rPr>
          <w:rFonts w:eastAsia="Calibri"/>
          <w:b/>
          <w:lang w:val="es-ES"/>
        </w:rPr>
        <w:t>– 08 decembrie 2022</w:t>
      </w:r>
      <w:r w:rsidRPr="00D604B3">
        <w:rPr>
          <w:rFonts w:eastAsia="Calibri"/>
          <w:lang w:val="ro-RO"/>
        </w:rPr>
        <w:t xml:space="preserve"> – participare la cursul de formare </w:t>
      </w:r>
      <w:r w:rsidRPr="00D604B3">
        <w:rPr>
          <w:rFonts w:eastAsia="Calibri"/>
          <w:b/>
          <w:lang w:val="ro-RO"/>
        </w:rPr>
        <w:t>„INTERCAMBIO DE EXPERIENCIAS PRÁCTICAS DE ENSEÑANZA-APRENDIZAJE, RUMANÍA”</w:t>
      </w:r>
      <w:r w:rsidRPr="00D604B3">
        <w:rPr>
          <w:rFonts w:eastAsia="Calibri"/>
          <w:lang w:val="ro-RO"/>
        </w:rPr>
        <w:t xml:space="preserve">, organizat de Consiliere Educatiei Spaniei in Bulgaria (C. Hernando). </w:t>
      </w:r>
    </w:p>
    <w:p w14:paraId="5C4B0778" w14:textId="77777777" w:rsidR="00D604B3" w:rsidRPr="00D604B3" w:rsidRDefault="00D604B3" w:rsidP="00D604B3">
      <w:pPr>
        <w:jc w:val="both"/>
        <w:rPr>
          <w:rFonts w:eastAsia="Calibri"/>
          <w:b/>
          <w:lang w:val="ro-RO"/>
        </w:rPr>
      </w:pPr>
      <w:r w:rsidRPr="00D604B3">
        <w:rPr>
          <w:rFonts w:eastAsia="Calibri"/>
          <w:b/>
          <w:lang w:val="ro-RO"/>
        </w:rPr>
        <w:t xml:space="preserve">- 25 octombrie 2022 – </w:t>
      </w:r>
      <w:r w:rsidRPr="00D604B3">
        <w:rPr>
          <w:rFonts w:eastAsia="Calibri"/>
          <w:lang w:val="ro-RO"/>
        </w:rPr>
        <w:t>participare la webinarul</w:t>
      </w:r>
      <w:r w:rsidRPr="00D604B3">
        <w:rPr>
          <w:rFonts w:eastAsia="Calibri"/>
          <w:b/>
          <w:lang w:val="ro-RO"/>
        </w:rPr>
        <w:t xml:space="preserve"> ”Escape Rooms mit Wir alle” (”Escape Rooms cu Noi toți”), </w:t>
      </w:r>
      <w:r w:rsidRPr="00D604B3">
        <w:rPr>
          <w:rFonts w:eastAsia="Calibri"/>
          <w:lang w:val="ro-RO"/>
        </w:rPr>
        <w:t>organizat de editura Klett din Germania (N. Balan).</w:t>
      </w:r>
    </w:p>
    <w:p w14:paraId="456A80CD"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27-28 octombrie 2022</w:t>
      </w:r>
      <w:r w:rsidRPr="00D604B3">
        <w:rPr>
          <w:rFonts w:eastAsia="Calibri"/>
          <w:lang w:val="ro-RO"/>
        </w:rPr>
        <w:t xml:space="preserve"> – participare la cursul de formare </w:t>
      </w:r>
      <w:r w:rsidRPr="00D604B3">
        <w:rPr>
          <w:rFonts w:eastAsia="Calibri"/>
          <w:b/>
          <w:lang w:val="ro-RO"/>
        </w:rPr>
        <w:t>„CLIL AND BEYOND: PLURILITERACIES FOR DEEPER LEARNING”</w:t>
      </w:r>
      <w:r w:rsidRPr="00D604B3">
        <w:rPr>
          <w:rFonts w:eastAsia="Calibri"/>
          <w:lang w:val="ro-RO"/>
        </w:rPr>
        <w:t xml:space="preserve">, organizat in parteneriat cu Ministerul Educatiei si Inspectoratul Scolar Judetean Arad (G.Arsene). </w:t>
      </w:r>
    </w:p>
    <w:p w14:paraId="21DC1C21"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noiembrie 2022</w:t>
      </w:r>
      <w:r w:rsidRPr="00D604B3">
        <w:rPr>
          <w:rFonts w:eastAsia="Calibri"/>
          <w:lang w:val="ro-RO"/>
        </w:rPr>
        <w:t xml:space="preserve"> – profesor examinator </w:t>
      </w:r>
      <w:r w:rsidRPr="00D604B3">
        <w:rPr>
          <w:rFonts w:eastAsia="Calibri"/>
          <w:b/>
          <w:lang w:val="ro-RO"/>
        </w:rPr>
        <w:t>examenul DELE,</w:t>
      </w:r>
      <w:r w:rsidRPr="00D604B3">
        <w:rPr>
          <w:rFonts w:eastAsia="Calibri"/>
          <w:lang w:val="ro-RO"/>
        </w:rPr>
        <w:t xml:space="preserve"> nivel B2, Institutul Cervantes (G.Arsene, C. Hernando).</w:t>
      </w:r>
    </w:p>
    <w:p w14:paraId="142FE7CC"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18 noiembrie 2022</w:t>
      </w:r>
      <w:r w:rsidRPr="00D604B3">
        <w:rPr>
          <w:rFonts w:eastAsia="Calibri"/>
          <w:lang w:val="ro-RO"/>
        </w:rPr>
        <w:t xml:space="preserve"> - participare la conferinta on-line intitulata </w:t>
      </w:r>
      <w:r w:rsidRPr="00D604B3">
        <w:rPr>
          <w:rFonts w:eastAsia="Calibri"/>
          <w:b/>
          <w:lang w:val="ro-RO"/>
        </w:rPr>
        <w:t>„Rolul digitalizarii in Viitorul Scolilor din Romania”</w:t>
      </w:r>
      <w:r w:rsidRPr="00D604B3">
        <w:rPr>
          <w:rFonts w:eastAsia="Calibri"/>
          <w:lang w:val="ro-RO"/>
        </w:rPr>
        <w:t>, organizata de catre Adservio, Microsoft si Crayon (N. Titeica).</w:t>
      </w:r>
    </w:p>
    <w:p w14:paraId="0CDC2D5E"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26 noiembrie – 05 decembrie 2022</w:t>
      </w:r>
      <w:r w:rsidRPr="00D604B3">
        <w:rPr>
          <w:rFonts w:eastAsia="Calibri"/>
          <w:lang w:val="ro-RO"/>
        </w:rPr>
        <w:t xml:space="preserve">- participare la programul pentru dezvoltare profesionala continua </w:t>
      </w:r>
      <w:r w:rsidRPr="00D604B3">
        <w:rPr>
          <w:rFonts w:eastAsia="Calibri"/>
          <w:b/>
          <w:lang w:val="ro-RO"/>
        </w:rPr>
        <w:t>„Instrumente utile pentru proiectarea inspectiei scolare”,</w:t>
      </w:r>
      <w:r w:rsidRPr="00D604B3">
        <w:rPr>
          <w:rFonts w:eastAsia="Calibri"/>
          <w:lang w:val="ro-RO"/>
        </w:rPr>
        <w:t xml:space="preserve">  CCD Bucuresti (G.Arsene).</w:t>
      </w:r>
    </w:p>
    <w:p w14:paraId="75C521B9"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12 decembrie 2022</w:t>
      </w:r>
      <w:r w:rsidRPr="00D604B3">
        <w:rPr>
          <w:rFonts w:eastAsia="Calibri"/>
          <w:lang w:val="ro-RO"/>
        </w:rPr>
        <w:t xml:space="preserve"> - participare la webinarul intitulat </w:t>
      </w:r>
      <w:r w:rsidRPr="00D604B3">
        <w:rPr>
          <w:rFonts w:eastAsia="Calibri"/>
          <w:b/>
          <w:lang w:val="ro-RO"/>
        </w:rPr>
        <w:t>“Cum reducem stresul si conflictele prin comunicare?”</w:t>
      </w:r>
      <w:r w:rsidRPr="00D604B3">
        <w:rPr>
          <w:rFonts w:eastAsia="Calibri"/>
          <w:lang w:val="ro-RO"/>
        </w:rPr>
        <w:t xml:space="preserve"> adresat deopotriva cadrelor didactice cat si parintilor (N. Titeica).</w:t>
      </w:r>
    </w:p>
    <w:p w14:paraId="26ABA75A"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16 ianuarie 2023</w:t>
      </w:r>
      <w:r w:rsidRPr="00D604B3">
        <w:rPr>
          <w:rFonts w:eastAsia="Calibri"/>
          <w:lang w:val="ro-RO"/>
        </w:rPr>
        <w:t xml:space="preserve"> - participare la workshop-ul intitulat </w:t>
      </w:r>
      <w:r w:rsidRPr="00D604B3">
        <w:rPr>
          <w:rFonts w:eastAsia="Calibri"/>
          <w:b/>
          <w:lang w:val="ro-RO"/>
        </w:rPr>
        <w:t>“Gamificarea procesului de invatare.”</w:t>
      </w:r>
      <w:r w:rsidRPr="00D604B3">
        <w:rPr>
          <w:rFonts w:eastAsia="Calibri"/>
          <w:lang w:val="ro-RO"/>
        </w:rPr>
        <w:t xml:space="preserve"> (N. Titeica).</w:t>
      </w:r>
    </w:p>
    <w:p w14:paraId="223FE5F6" w14:textId="77777777" w:rsidR="00D604B3" w:rsidRPr="00D604B3" w:rsidRDefault="00D604B3" w:rsidP="00D604B3">
      <w:pPr>
        <w:jc w:val="both"/>
        <w:rPr>
          <w:rFonts w:eastAsia="Calibri"/>
          <w:lang w:val="ro-RO"/>
        </w:rPr>
      </w:pPr>
      <w:r w:rsidRPr="00D604B3">
        <w:rPr>
          <w:rFonts w:eastAsia="Calibri"/>
          <w:lang w:val="ro-RO"/>
        </w:rPr>
        <w:lastRenderedPageBreak/>
        <w:t xml:space="preserve">- </w:t>
      </w:r>
      <w:r w:rsidRPr="00D604B3">
        <w:rPr>
          <w:rFonts w:eastAsia="Calibri"/>
          <w:b/>
          <w:lang w:val="ro-RO"/>
        </w:rPr>
        <w:t>27 ianuarie 2023</w:t>
      </w:r>
      <w:r w:rsidRPr="00D604B3">
        <w:rPr>
          <w:rFonts w:eastAsia="Calibri"/>
          <w:lang w:val="ro-RO"/>
        </w:rPr>
        <w:t xml:space="preserve">- participare la seminarul dedicat </w:t>
      </w:r>
      <w:r w:rsidRPr="00D604B3">
        <w:rPr>
          <w:rFonts w:eastAsia="Calibri"/>
          <w:b/>
          <w:lang w:val="ro-RO"/>
        </w:rPr>
        <w:t>Zilei Internationale a Comemorarii Victimelor Holocaustulu</w:t>
      </w:r>
      <w:r w:rsidRPr="00D604B3">
        <w:rPr>
          <w:rFonts w:eastAsia="Calibri"/>
          <w:lang w:val="ro-RO"/>
        </w:rPr>
        <w:t>i, desfasurat la C.N. Iulia Hasdeu in parteneriat cu Editura Paralela 45 (G.Arsene).</w:t>
      </w:r>
    </w:p>
    <w:p w14:paraId="0865E609"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15 februarie 2023</w:t>
      </w:r>
      <w:r w:rsidRPr="00D604B3">
        <w:rPr>
          <w:rFonts w:eastAsia="Calibri"/>
          <w:lang w:val="ro-RO"/>
        </w:rPr>
        <w:t xml:space="preserve"> -participare la seminarul “Colocviile Haretiana” cu tema </w:t>
      </w:r>
      <w:r w:rsidRPr="00D604B3">
        <w:rPr>
          <w:rFonts w:eastAsia="Calibri"/>
          <w:b/>
          <w:lang w:val="ro-RO"/>
        </w:rPr>
        <w:t>“Scoala bunelor practici. Optional la decizia elevului – curriculum asumat de profesor”</w:t>
      </w:r>
      <w:r w:rsidRPr="00D604B3">
        <w:rPr>
          <w:rFonts w:eastAsia="Calibri"/>
          <w:lang w:val="ro-RO"/>
        </w:rPr>
        <w:t xml:space="preserve"> desfasurat la Colegiul National “Spiru Haret” (N. Titeica).</w:t>
      </w:r>
    </w:p>
    <w:p w14:paraId="4836AEAD"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9 martie 2023</w:t>
      </w:r>
      <w:r w:rsidRPr="00D604B3">
        <w:rPr>
          <w:rFonts w:eastAsia="Calibri"/>
          <w:lang w:val="ro-RO"/>
        </w:rPr>
        <w:t xml:space="preserve"> – participare la Workshopul cu tema </w:t>
      </w:r>
      <w:r w:rsidRPr="00D604B3">
        <w:rPr>
          <w:rFonts w:eastAsia="Calibri"/>
          <w:b/>
          <w:lang w:val="ro-RO"/>
        </w:rPr>
        <w:t>„Inteligenta emotionala. Leadership educational”</w:t>
      </w:r>
      <w:r w:rsidRPr="00D604B3">
        <w:rPr>
          <w:rFonts w:eastAsia="Calibri"/>
          <w:lang w:val="ro-RO"/>
        </w:rPr>
        <w:t>, organizat de CCD Bucuresti (G. Arsene, N. Titeica).</w:t>
      </w:r>
    </w:p>
    <w:p w14:paraId="74D800A8"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11 martie 2023</w:t>
      </w:r>
      <w:r w:rsidRPr="00D604B3">
        <w:rPr>
          <w:rFonts w:eastAsia="Calibri"/>
          <w:lang w:val="es-ES"/>
        </w:rPr>
        <w:t xml:space="preserve"> – vicepresedinte subcomisia de evaluare din cadrul </w:t>
      </w:r>
      <w:r w:rsidRPr="00D604B3">
        <w:rPr>
          <w:rFonts w:eastAsia="Calibri"/>
          <w:b/>
          <w:lang w:val="es-ES"/>
        </w:rPr>
        <w:t xml:space="preserve">Comisiei sectorului 2 a Municipiului Bucuresti de Organizare, Evaluare si Solutionare a Contestatiilor pentru Olimpiada de Limba Spaniola </w:t>
      </w:r>
      <w:r w:rsidRPr="00D604B3">
        <w:rPr>
          <w:rFonts w:eastAsia="Calibri"/>
          <w:lang w:val="es-ES"/>
        </w:rPr>
        <w:t xml:space="preserve">(G.Arsene). </w:t>
      </w:r>
    </w:p>
    <w:p w14:paraId="1D9E16C2" w14:textId="77777777" w:rsidR="00D604B3" w:rsidRPr="00D604B3" w:rsidRDefault="00D604B3" w:rsidP="00D604B3">
      <w:pPr>
        <w:jc w:val="both"/>
        <w:rPr>
          <w:rFonts w:eastAsia="Calibri"/>
          <w:lang w:val="es-ES"/>
        </w:rPr>
      </w:pPr>
      <w:r w:rsidRPr="00D604B3">
        <w:rPr>
          <w:rFonts w:eastAsia="Calibri"/>
          <w:lang w:val="es-ES"/>
        </w:rPr>
        <w:t>-</w:t>
      </w:r>
      <w:r w:rsidRPr="00D604B3">
        <w:rPr>
          <w:rFonts w:eastAsia="Calibri"/>
          <w:b/>
          <w:lang w:val="es-ES"/>
        </w:rPr>
        <w:t xml:space="preserve"> 11</w:t>
      </w:r>
      <w:r w:rsidRPr="00D604B3">
        <w:rPr>
          <w:rFonts w:eastAsia="Calibri"/>
          <w:lang w:val="es-ES"/>
        </w:rPr>
        <w:t xml:space="preserve"> </w:t>
      </w:r>
      <w:r w:rsidRPr="00D604B3">
        <w:rPr>
          <w:rFonts w:eastAsia="Calibri"/>
          <w:b/>
          <w:lang w:val="es-ES"/>
        </w:rPr>
        <w:t>martie 2023</w:t>
      </w:r>
      <w:r w:rsidRPr="00D604B3">
        <w:rPr>
          <w:rFonts w:eastAsia="Calibri"/>
          <w:lang w:val="es-ES"/>
        </w:rPr>
        <w:t xml:space="preserve"> –</w:t>
      </w:r>
      <w:r w:rsidRPr="00D604B3">
        <w:rPr>
          <w:rFonts w:eastAsia="Calibri"/>
          <w:b/>
          <w:lang w:val="es-ES"/>
        </w:rPr>
        <w:t xml:space="preserve"> </w:t>
      </w:r>
      <w:r w:rsidRPr="00D604B3">
        <w:rPr>
          <w:rFonts w:eastAsia="Calibri"/>
          <w:bCs/>
          <w:lang w:val="es-ES"/>
        </w:rPr>
        <w:t xml:space="preserve">membru al comisiei de evaluare pentru </w:t>
      </w:r>
      <w:r w:rsidRPr="00D604B3">
        <w:rPr>
          <w:rFonts w:eastAsia="Calibri"/>
          <w:b/>
          <w:lang w:val="es-ES"/>
        </w:rPr>
        <w:t>Olimpiada de Limba Spaniola</w:t>
      </w:r>
      <w:r w:rsidRPr="00D604B3">
        <w:rPr>
          <w:rFonts w:eastAsia="Calibri"/>
          <w:lang w:val="es-ES"/>
        </w:rPr>
        <w:t>, faza judeteana (C. Hernando).</w:t>
      </w:r>
    </w:p>
    <w:p w14:paraId="54DBCF57"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bCs/>
          <w:lang w:val="es-ES"/>
        </w:rPr>
        <w:t xml:space="preserve">08, 15, 22, 29 martie 2023, </w:t>
      </w:r>
      <w:r w:rsidRPr="00D604B3">
        <w:rPr>
          <w:rFonts w:eastAsia="Calibri"/>
          <w:lang w:val="es-ES"/>
        </w:rPr>
        <w:t>participare la cursuri de formare: “</w:t>
      </w:r>
      <w:r w:rsidRPr="00D604B3">
        <w:rPr>
          <w:rFonts w:eastAsia="Calibri"/>
          <w:b/>
          <w:bCs/>
          <w:lang w:val="es-ES"/>
        </w:rPr>
        <w:t>¡Pasajeros al tren! En la estación</w:t>
      </w:r>
      <w:r w:rsidRPr="00D604B3">
        <w:rPr>
          <w:rFonts w:eastAsia="Calibri"/>
          <w:lang w:val="es-ES"/>
        </w:rPr>
        <w:t>”, “</w:t>
      </w:r>
      <w:r w:rsidRPr="00D604B3">
        <w:rPr>
          <w:rFonts w:eastAsia="Calibri"/>
          <w:b/>
          <w:bCs/>
          <w:lang w:val="es-ES"/>
        </w:rPr>
        <w:t>El potencial didáctico de la imagen en la enseñanza-aprendizaje de ELE</w:t>
      </w:r>
      <w:r w:rsidRPr="00D604B3">
        <w:rPr>
          <w:rFonts w:eastAsia="Calibri"/>
          <w:lang w:val="es-ES"/>
        </w:rPr>
        <w:t>”, “</w:t>
      </w:r>
      <w:r w:rsidRPr="00D604B3">
        <w:rPr>
          <w:rFonts w:eastAsia="Calibri"/>
          <w:b/>
          <w:bCs/>
          <w:lang w:val="es-ES"/>
        </w:rPr>
        <w:t>¿Me tomas el pelo? La inclusión de las expresiones idiomáticas en el aula de ELE</w:t>
      </w:r>
      <w:r w:rsidRPr="00D604B3">
        <w:rPr>
          <w:rFonts w:eastAsia="Calibri"/>
          <w:lang w:val="es-ES"/>
        </w:rPr>
        <w:t>”, “</w:t>
      </w:r>
      <w:r w:rsidRPr="00D604B3">
        <w:rPr>
          <w:rFonts w:eastAsia="Calibri"/>
          <w:b/>
          <w:bCs/>
          <w:lang w:val="es-ES"/>
        </w:rPr>
        <w:t>Chroma Key como recurso de realismo didáctico</w:t>
      </w:r>
      <w:r w:rsidRPr="00D604B3">
        <w:rPr>
          <w:rFonts w:eastAsia="Calibri"/>
          <w:lang w:val="es-ES"/>
        </w:rPr>
        <w:t>”, organizate de Andalucía Exportación e Inversión Extranjera (EXTENDA) (C. Hernando).</w:t>
      </w:r>
    </w:p>
    <w:p w14:paraId="0FAE25A9"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aprilie 2023</w:t>
      </w:r>
      <w:r w:rsidRPr="00D604B3">
        <w:rPr>
          <w:rFonts w:eastAsia="Calibri"/>
          <w:lang w:val="es-ES"/>
        </w:rPr>
        <w:t xml:space="preserve"> - elaborarea programelor de optional pentru clasele </w:t>
      </w:r>
      <w:r w:rsidRPr="00D604B3">
        <w:rPr>
          <w:rFonts w:eastAsia="Calibri"/>
          <w:b/>
          <w:lang w:val="es-ES"/>
        </w:rPr>
        <w:t>a IX-a bilingv</w:t>
      </w:r>
      <w:r w:rsidRPr="00D604B3">
        <w:rPr>
          <w:rFonts w:eastAsia="Calibri"/>
          <w:lang w:val="es-ES"/>
        </w:rPr>
        <w:t xml:space="preserve"> (Tehnici de redactare), </w:t>
      </w:r>
      <w:r w:rsidRPr="00D604B3">
        <w:rPr>
          <w:rFonts w:eastAsia="Calibri"/>
          <w:b/>
          <w:lang w:val="es-ES"/>
        </w:rPr>
        <w:t>a X-a bilingv</w:t>
      </w:r>
      <w:r w:rsidRPr="00D604B3">
        <w:rPr>
          <w:rFonts w:eastAsia="Calibri"/>
          <w:lang w:val="es-ES"/>
        </w:rPr>
        <w:t xml:space="preserve"> (Actualizare lingvistica a limbii spaniole), </w:t>
      </w:r>
      <w:r w:rsidRPr="00D604B3">
        <w:rPr>
          <w:rFonts w:eastAsia="Calibri"/>
          <w:b/>
          <w:lang w:val="es-ES"/>
        </w:rPr>
        <w:t>a XI-a bilingv</w:t>
      </w:r>
      <w:r w:rsidRPr="00D604B3">
        <w:rPr>
          <w:rFonts w:eastAsia="Calibri"/>
          <w:lang w:val="es-ES"/>
        </w:rPr>
        <w:t xml:space="preserve"> si </w:t>
      </w:r>
      <w:r w:rsidRPr="00D604B3">
        <w:rPr>
          <w:rFonts w:eastAsia="Calibri"/>
          <w:b/>
          <w:lang w:val="es-ES"/>
        </w:rPr>
        <w:t>a XII-a</w:t>
      </w:r>
      <w:r w:rsidRPr="00D604B3">
        <w:rPr>
          <w:rFonts w:eastAsia="Calibri"/>
          <w:lang w:val="es-ES"/>
        </w:rPr>
        <w:t xml:space="preserve"> (Literatura spaniola) (G.Arsene).</w:t>
      </w:r>
    </w:p>
    <w:p w14:paraId="26E76AD6"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aprilie 2023</w:t>
      </w:r>
      <w:r w:rsidRPr="00D604B3">
        <w:rPr>
          <w:rFonts w:eastAsia="Calibri"/>
          <w:lang w:val="es-ES"/>
        </w:rPr>
        <w:t xml:space="preserve"> – membru evaluator in </w:t>
      </w:r>
      <w:r w:rsidRPr="00D604B3">
        <w:rPr>
          <w:rFonts w:eastAsia="Calibri"/>
          <w:b/>
          <w:lang w:val="es-ES"/>
        </w:rPr>
        <w:t>Comisia Centrala, Olimpiada Nationala de Limbi Romanice- limba spaniola</w:t>
      </w:r>
      <w:r w:rsidRPr="00D604B3">
        <w:rPr>
          <w:rFonts w:eastAsia="Calibri"/>
          <w:lang w:val="es-ES"/>
        </w:rPr>
        <w:t>, Cluj-Napoca (G. Arsene).</w:t>
      </w:r>
    </w:p>
    <w:p w14:paraId="16FA4E30"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5- 6 mai 2023</w:t>
      </w:r>
      <w:r w:rsidRPr="00D604B3">
        <w:rPr>
          <w:rFonts w:eastAsia="Calibri"/>
          <w:lang w:val="es-ES"/>
        </w:rPr>
        <w:t xml:space="preserve"> – participare la cursul de limba spaniola intitulat </w:t>
      </w:r>
      <w:r w:rsidRPr="00D604B3">
        <w:rPr>
          <w:rFonts w:eastAsia="Calibri"/>
          <w:b/>
          <w:lang w:val="es-ES"/>
        </w:rPr>
        <w:t>„Encuentro de profesores de espanol”</w:t>
      </w:r>
      <w:r w:rsidRPr="00D604B3">
        <w:rPr>
          <w:rFonts w:eastAsia="Calibri"/>
          <w:lang w:val="es-ES"/>
        </w:rPr>
        <w:t xml:space="preserve"> cu tema „Técnicas y recursos didácticos para la ensenanza de ELE” (N. Titeica).</w:t>
      </w:r>
    </w:p>
    <w:p w14:paraId="1B9654FE" w14:textId="77777777" w:rsidR="00D604B3" w:rsidRPr="00D604B3" w:rsidRDefault="00D604B3" w:rsidP="00D604B3">
      <w:pPr>
        <w:jc w:val="both"/>
        <w:rPr>
          <w:rFonts w:eastAsia="Calibri"/>
          <w:b/>
          <w:lang w:val="ro-RO"/>
        </w:rPr>
      </w:pPr>
      <w:r w:rsidRPr="00D604B3">
        <w:rPr>
          <w:rFonts w:eastAsia="Calibri"/>
          <w:lang w:val="ro-RO"/>
        </w:rPr>
        <w:t xml:space="preserve">- </w:t>
      </w:r>
      <w:r w:rsidRPr="00D604B3">
        <w:rPr>
          <w:rFonts w:eastAsia="Calibri"/>
          <w:b/>
          <w:lang w:val="ro-RO"/>
        </w:rPr>
        <w:t>mai 2023</w:t>
      </w:r>
      <w:r w:rsidRPr="00D604B3">
        <w:rPr>
          <w:rFonts w:eastAsia="Calibri"/>
          <w:lang w:val="ro-RO"/>
        </w:rPr>
        <w:t xml:space="preserve"> - membru </w:t>
      </w:r>
      <w:r w:rsidRPr="00D604B3">
        <w:rPr>
          <w:rFonts w:eastAsia="Calibri"/>
          <w:b/>
          <w:lang w:val="ro-RO"/>
        </w:rPr>
        <w:t xml:space="preserve">Comisia Municipiului Bucuresti de elaborare a subiectelor pentru proba de verificare a cunostintelor de limba moderna, la admiterea in clasa a  IX-a, cu predare in regim bilingv/intensiv, limba spaniola </w:t>
      </w:r>
      <w:r w:rsidRPr="00D604B3">
        <w:rPr>
          <w:rFonts w:eastAsia="Calibri"/>
          <w:lang w:val="ro-RO"/>
        </w:rPr>
        <w:t>(G.Arsene).</w:t>
      </w:r>
    </w:p>
    <w:p w14:paraId="714747AC" w14:textId="77777777" w:rsidR="00D604B3" w:rsidRPr="00D604B3" w:rsidRDefault="00D604B3" w:rsidP="00D604B3">
      <w:pPr>
        <w:jc w:val="both"/>
        <w:rPr>
          <w:rFonts w:eastAsia="Calibri"/>
          <w:lang w:val="es-ES"/>
        </w:rPr>
      </w:pPr>
      <w:r w:rsidRPr="00D604B3">
        <w:rPr>
          <w:rFonts w:eastAsia="Calibri"/>
          <w:lang w:val="es-ES"/>
        </w:rPr>
        <w:t>-</w:t>
      </w:r>
      <w:r w:rsidRPr="00D604B3">
        <w:rPr>
          <w:rFonts w:eastAsia="Calibri"/>
          <w:b/>
          <w:lang w:val="es-ES"/>
        </w:rPr>
        <w:t xml:space="preserve"> mai 2023</w:t>
      </w:r>
      <w:r w:rsidRPr="00D604B3">
        <w:rPr>
          <w:rFonts w:eastAsia="Calibri"/>
          <w:lang w:val="es-ES"/>
        </w:rPr>
        <w:t xml:space="preserve"> - prof. evaluator in Comisia de examinare in vederea obtinerii </w:t>
      </w:r>
      <w:r w:rsidRPr="00D604B3">
        <w:rPr>
          <w:rFonts w:eastAsia="Calibri"/>
          <w:b/>
          <w:lang w:val="es-ES"/>
        </w:rPr>
        <w:t xml:space="preserve">atestatului de competenta lingvistica </w:t>
      </w:r>
      <w:r w:rsidRPr="00D604B3">
        <w:rPr>
          <w:rFonts w:eastAsia="Calibri"/>
          <w:lang w:val="es-ES"/>
        </w:rPr>
        <w:t>pentru absolventii claselor cu studiu bilingv al limbii spaniole (G. Arsene, C. Hernando).</w:t>
      </w:r>
    </w:p>
    <w:p w14:paraId="5695828D"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bCs/>
          <w:lang w:val="ro-RO"/>
        </w:rPr>
        <w:t>mai 2023</w:t>
      </w:r>
      <w:r w:rsidRPr="00D604B3">
        <w:rPr>
          <w:rFonts w:eastAsia="Calibri"/>
          <w:lang w:val="ro-RO"/>
        </w:rPr>
        <w:t xml:space="preserve"> – participarea la grupul de lucru „Geografía española” cu profesori spanioli din sectii bilingve de spaniola in Romania. Desfasurarea activitatilor pentru elevi din clasa a IX-a in legatura cu geografia urbana (harti,  excursie...) (C. Hernando)</w:t>
      </w:r>
    </w:p>
    <w:p w14:paraId="40BE38CF"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bCs/>
          <w:lang w:val="ro-RO"/>
        </w:rPr>
        <w:t xml:space="preserve">mai </w:t>
      </w:r>
      <w:r w:rsidRPr="00D604B3">
        <w:rPr>
          <w:rFonts w:eastAsia="Calibri"/>
          <w:b/>
          <w:lang w:val="ro-RO"/>
        </w:rPr>
        <w:t>2023</w:t>
      </w:r>
      <w:r w:rsidRPr="00D604B3">
        <w:rPr>
          <w:rFonts w:eastAsia="Calibri"/>
          <w:lang w:val="ro-RO"/>
        </w:rPr>
        <w:t xml:space="preserve"> – profesor examinator </w:t>
      </w:r>
      <w:r w:rsidRPr="00D604B3">
        <w:rPr>
          <w:rFonts w:eastAsia="Calibri"/>
          <w:b/>
          <w:lang w:val="ro-RO"/>
        </w:rPr>
        <w:t>examenul DELE,</w:t>
      </w:r>
      <w:r w:rsidRPr="00D604B3">
        <w:rPr>
          <w:rFonts w:eastAsia="Calibri"/>
          <w:lang w:val="ro-RO"/>
        </w:rPr>
        <w:t xml:space="preserve"> nivel A2, B2, C1, Institutul Cervantes (C. Hernando).</w:t>
      </w:r>
    </w:p>
    <w:p w14:paraId="5C963204"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bCs/>
          <w:lang w:val="es-ES"/>
        </w:rPr>
        <w:t xml:space="preserve">mai 2023 – </w:t>
      </w:r>
      <w:r w:rsidRPr="00D604B3">
        <w:rPr>
          <w:rFonts w:eastAsia="Calibri"/>
          <w:lang w:val="es-ES"/>
        </w:rPr>
        <w:t>participarea la crearea examenelor de Bacalaureat spaniol (C. Hernando).</w:t>
      </w:r>
    </w:p>
    <w:p w14:paraId="0909B4F9"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6 iunie 2023</w:t>
      </w:r>
      <w:r w:rsidRPr="00D604B3">
        <w:rPr>
          <w:rFonts w:eastAsia="Calibri"/>
          <w:lang w:val="es-ES"/>
        </w:rPr>
        <w:t xml:space="preserve"> -  susținere  probă practică de inspecție la clasă la Colegiul Național ”I. L. Caragiale” (N. Balan).</w:t>
      </w:r>
    </w:p>
    <w:p w14:paraId="54706F0D"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iunie 2023</w:t>
      </w:r>
      <w:r w:rsidRPr="00D604B3">
        <w:rPr>
          <w:rFonts w:eastAsia="Calibri"/>
          <w:lang w:val="es-ES"/>
        </w:rPr>
        <w:t xml:space="preserve"> – membru comisia de bacalaureat de echivalare si recunoastere a competentelor lingvistice la limba spaniola la C.N. Iulia Hasdeu (G. Arsene).</w:t>
      </w:r>
    </w:p>
    <w:p w14:paraId="78612135"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iunie 2023</w:t>
      </w:r>
      <w:r w:rsidRPr="00D604B3">
        <w:rPr>
          <w:rFonts w:eastAsia="Calibri"/>
          <w:lang w:val="es-ES"/>
        </w:rPr>
        <w:t xml:space="preserve"> - profesor evaluator examen de Bacalaureat spaniol, proba de Cultura si civilizatie spaniola (G. Arsene).</w:t>
      </w:r>
    </w:p>
    <w:p w14:paraId="4143E624" w14:textId="77777777" w:rsidR="00D604B3" w:rsidRPr="00D604B3" w:rsidRDefault="00D604B3" w:rsidP="00D604B3">
      <w:pPr>
        <w:jc w:val="both"/>
        <w:rPr>
          <w:rFonts w:eastAsia="Calibri"/>
          <w:lang w:val="ro-RO"/>
        </w:rPr>
      </w:pPr>
      <w:r w:rsidRPr="00D604B3">
        <w:rPr>
          <w:rFonts w:eastAsia="Calibri"/>
          <w:b/>
          <w:lang w:val="ro-RO"/>
        </w:rPr>
        <w:lastRenderedPageBreak/>
        <w:t xml:space="preserve">- iunie 2023 - </w:t>
      </w:r>
      <w:r w:rsidRPr="00D604B3">
        <w:rPr>
          <w:rFonts w:eastAsia="Calibri"/>
          <w:lang w:val="ro-RO"/>
        </w:rPr>
        <w:t>membru</w:t>
      </w:r>
      <w:r w:rsidRPr="00D604B3">
        <w:rPr>
          <w:rFonts w:eastAsia="Calibri"/>
          <w:b/>
          <w:lang w:val="ro-RO"/>
        </w:rPr>
        <w:t xml:space="preserve"> comisie evaluare dosare in vederea acordarii gradatiei de merit personalului didactic din invatamantul preuniversitar de stat, </w:t>
      </w:r>
      <w:r w:rsidRPr="00D604B3">
        <w:rPr>
          <w:rFonts w:eastAsia="Calibri"/>
          <w:lang w:val="ro-RO"/>
        </w:rPr>
        <w:t>sesiunea 2023, disciplina limba spaniola (G. Arsene).</w:t>
      </w:r>
    </w:p>
    <w:p w14:paraId="64E0BE87" w14:textId="77777777" w:rsidR="00D604B3" w:rsidRPr="00D604B3" w:rsidRDefault="00D604B3" w:rsidP="00D604B3">
      <w:pPr>
        <w:jc w:val="both"/>
        <w:rPr>
          <w:rFonts w:eastAsia="Calibri"/>
          <w:b/>
          <w:lang w:val="es-ES"/>
        </w:rPr>
      </w:pPr>
      <w:r w:rsidRPr="00D604B3">
        <w:rPr>
          <w:rFonts w:eastAsia="Calibri"/>
          <w:lang w:val="ro-RO"/>
        </w:rPr>
        <w:t>-</w:t>
      </w:r>
      <w:r w:rsidRPr="00D604B3">
        <w:rPr>
          <w:rFonts w:eastAsia="Calibri"/>
          <w:b/>
          <w:lang w:val="es-ES"/>
        </w:rPr>
        <w:t>iunie 2023</w:t>
      </w:r>
      <w:r w:rsidRPr="00D604B3">
        <w:rPr>
          <w:rFonts w:eastAsia="Calibri"/>
          <w:lang w:val="es-ES"/>
        </w:rPr>
        <w:t xml:space="preserve"> – autor  </w:t>
      </w:r>
      <w:r w:rsidRPr="00D604B3">
        <w:rPr>
          <w:rFonts w:eastAsia="Calibri"/>
          <w:b/>
          <w:lang w:val="es-ES"/>
        </w:rPr>
        <w:t xml:space="preserve">“Repere metodologice pentru aplicarea curriculumului la clasa a XI-a în anul școlar 2023-2024, disciplina limba spaniola si literatura spaniola” </w:t>
      </w:r>
      <w:r w:rsidRPr="00D604B3">
        <w:rPr>
          <w:rFonts w:eastAsia="Calibri"/>
          <w:lang w:val="es-ES"/>
        </w:rPr>
        <w:t>(G. Arsene).</w:t>
      </w:r>
    </w:p>
    <w:p w14:paraId="1CFA3DE0"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iulie 2023</w:t>
      </w:r>
      <w:r w:rsidRPr="00D604B3">
        <w:rPr>
          <w:rFonts w:eastAsia="Calibri"/>
          <w:lang w:val="es-ES"/>
        </w:rPr>
        <w:t xml:space="preserve"> – membru Comisia de Corigente, disciplínele limba spaniola si literatura spaniola (G. Arsene, C. Hernando).</w:t>
      </w:r>
    </w:p>
    <w:p w14:paraId="47248561"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12 iulie 2023</w:t>
      </w:r>
      <w:r w:rsidRPr="00D604B3">
        <w:rPr>
          <w:rFonts w:eastAsia="Calibri"/>
          <w:lang w:val="es-ES"/>
        </w:rPr>
        <w:t xml:space="preserve"> - sustinere examen scris titularizare - examen promovat cu notă peste 7 (N. Balan).</w:t>
      </w:r>
    </w:p>
    <w:p w14:paraId="5F1DAD42"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iulie 2023</w:t>
      </w:r>
      <w:r w:rsidRPr="00D604B3">
        <w:rPr>
          <w:rFonts w:eastAsia="Calibri"/>
          <w:lang w:val="es-ES"/>
        </w:rPr>
        <w:t xml:space="preserve"> - profesor evaluator examenul de TITULARIZARE in invatamant si examenul de DEFINITIVARE in invatamant (comisia de contestatii) (G. Arsene).</w:t>
      </w:r>
    </w:p>
    <w:p w14:paraId="108CA0B6"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5 iulie 2023</w:t>
      </w:r>
      <w:r w:rsidRPr="00D604B3">
        <w:rPr>
          <w:rFonts w:eastAsia="Calibri"/>
          <w:lang w:val="es-ES"/>
        </w:rPr>
        <w:t xml:space="preserve"> – participare la webinarul </w:t>
      </w:r>
      <w:r w:rsidRPr="00D604B3">
        <w:rPr>
          <w:rFonts w:eastAsia="Calibri"/>
          <w:b/>
          <w:lang w:val="es-ES"/>
        </w:rPr>
        <w:t>”Die Klassiker leichter lesen - mit Tipps und Quiz” (”Să îi citim mai ușor pe clasici – cu indicii și concursuri”)</w:t>
      </w:r>
      <w:r w:rsidRPr="00D604B3">
        <w:rPr>
          <w:rFonts w:eastAsia="Calibri"/>
          <w:lang w:val="es-ES"/>
        </w:rPr>
        <w:t>, organizat de editura Klett din Germania (N. Balan).</w:t>
      </w:r>
    </w:p>
    <w:p w14:paraId="7DFE1086" w14:textId="77777777" w:rsidR="00D604B3" w:rsidRPr="00D604B3" w:rsidRDefault="00D604B3" w:rsidP="00D604B3">
      <w:pPr>
        <w:spacing w:before="240"/>
        <w:jc w:val="both"/>
        <w:rPr>
          <w:rFonts w:eastAsia="Calibri"/>
          <w:lang w:val="es-ES"/>
        </w:rPr>
      </w:pPr>
      <w:r w:rsidRPr="00D604B3">
        <w:rPr>
          <w:rFonts w:eastAsia="Calibri"/>
          <w:lang w:val="es-ES"/>
        </w:rPr>
        <w:t xml:space="preserve">- </w:t>
      </w:r>
      <w:r w:rsidRPr="00D604B3">
        <w:rPr>
          <w:rFonts w:eastAsia="Calibri"/>
          <w:b/>
          <w:lang w:val="es-ES"/>
        </w:rPr>
        <w:t>28</w:t>
      </w:r>
      <w:r w:rsidRPr="00D604B3">
        <w:rPr>
          <w:rFonts w:eastAsia="Calibri"/>
          <w:lang w:val="es-ES"/>
        </w:rPr>
        <w:t xml:space="preserve"> </w:t>
      </w:r>
      <w:r w:rsidRPr="00D604B3">
        <w:rPr>
          <w:rFonts w:eastAsia="Calibri"/>
          <w:b/>
          <w:lang w:val="es-ES"/>
        </w:rPr>
        <w:t>august 2023</w:t>
      </w:r>
      <w:r w:rsidRPr="00D604B3">
        <w:rPr>
          <w:rFonts w:eastAsia="Calibri"/>
          <w:lang w:val="es-ES"/>
        </w:rPr>
        <w:t xml:space="preserve"> – participare in calitate de “ponente” in cadrul cursului de formare  </w:t>
      </w:r>
      <w:r w:rsidRPr="00D604B3">
        <w:rPr>
          <w:rFonts w:eastAsia="Calibri"/>
          <w:b/>
          <w:lang w:val="es-ES"/>
        </w:rPr>
        <w:t>“Jornadas de formación para el profesorado de nueva incorporación – curso 2023-2024”</w:t>
      </w:r>
      <w:r w:rsidRPr="00D604B3">
        <w:rPr>
          <w:rFonts w:eastAsia="Calibri"/>
          <w:lang w:val="es-ES"/>
        </w:rPr>
        <w:t xml:space="preserve"> cu prezentarea </w:t>
      </w:r>
      <w:r w:rsidRPr="00D604B3">
        <w:rPr>
          <w:rFonts w:eastAsia="Calibri"/>
          <w:b/>
          <w:lang w:val="es-ES"/>
        </w:rPr>
        <w:t xml:space="preserve">“La vida escolar” </w:t>
      </w:r>
      <w:r w:rsidRPr="00D604B3">
        <w:rPr>
          <w:rFonts w:eastAsia="Calibri"/>
          <w:lang w:val="es-ES"/>
        </w:rPr>
        <w:t>(G. Arsene).</w:t>
      </w:r>
    </w:p>
    <w:p w14:paraId="16CCDD8B" w14:textId="77777777" w:rsidR="00D604B3" w:rsidRPr="00D604B3" w:rsidRDefault="00D604B3" w:rsidP="00D604B3">
      <w:pPr>
        <w:jc w:val="both"/>
        <w:rPr>
          <w:rFonts w:eastAsia="Calibri"/>
          <w:lang w:val="ro-RO"/>
        </w:rPr>
      </w:pPr>
      <w:r w:rsidRPr="00D604B3">
        <w:rPr>
          <w:rFonts w:eastAsia="Calibri"/>
          <w:b/>
          <w:lang w:val="ro-RO"/>
        </w:rPr>
        <w:t xml:space="preserve">- profesor metodist disciplina limba spaniola, </w:t>
      </w:r>
      <w:r w:rsidRPr="00D604B3">
        <w:rPr>
          <w:rFonts w:eastAsia="Calibri"/>
          <w:lang w:val="ro-RO"/>
        </w:rPr>
        <w:t>cf Deciziei ISMB nr. 4454/12.10.2022. (G. Arsene)</w:t>
      </w:r>
    </w:p>
    <w:p w14:paraId="4C5BD086" w14:textId="77777777" w:rsidR="00D604B3" w:rsidRPr="00D604B3" w:rsidRDefault="00D604B3" w:rsidP="00D604B3">
      <w:pPr>
        <w:jc w:val="both"/>
        <w:rPr>
          <w:rFonts w:eastAsia="Calibri"/>
          <w:lang w:val="ro-RO"/>
        </w:rPr>
      </w:pPr>
      <w:r w:rsidRPr="00D604B3">
        <w:rPr>
          <w:rFonts w:eastAsia="Calibri"/>
          <w:lang w:val="ro-RO"/>
        </w:rPr>
        <w:t xml:space="preserve">- Secretar </w:t>
      </w:r>
      <w:r w:rsidRPr="00D604B3">
        <w:rPr>
          <w:rFonts w:eastAsia="Calibri"/>
          <w:b/>
          <w:lang w:val="ro-RO"/>
        </w:rPr>
        <w:t xml:space="preserve">Consiliul de Administratie </w:t>
      </w:r>
      <w:r w:rsidRPr="00D604B3">
        <w:rPr>
          <w:rFonts w:eastAsia="Calibri"/>
          <w:lang w:val="ro-RO"/>
        </w:rPr>
        <w:t>(G. Arsene).</w:t>
      </w:r>
    </w:p>
    <w:p w14:paraId="795B72E7" w14:textId="77777777" w:rsidR="00D604B3" w:rsidRPr="00D604B3" w:rsidRDefault="00D604B3" w:rsidP="00D604B3">
      <w:pPr>
        <w:jc w:val="both"/>
        <w:rPr>
          <w:rFonts w:eastAsia="Calibri"/>
          <w:lang w:val="ro-RO"/>
        </w:rPr>
      </w:pPr>
      <w:r w:rsidRPr="00D604B3">
        <w:rPr>
          <w:rFonts w:eastAsia="Calibri"/>
          <w:lang w:val="ro-RO"/>
        </w:rPr>
        <w:t xml:space="preserve">- membru </w:t>
      </w:r>
      <w:r w:rsidRPr="00D604B3">
        <w:rPr>
          <w:rFonts w:eastAsia="Calibri"/>
          <w:b/>
          <w:lang w:val="ro-RO"/>
        </w:rPr>
        <w:t>Comisia de evaluare a activitatii personalului</w:t>
      </w:r>
      <w:r w:rsidRPr="00D604B3">
        <w:rPr>
          <w:rFonts w:eastAsia="Calibri"/>
          <w:lang w:val="ro-RO"/>
        </w:rPr>
        <w:t xml:space="preserve"> din cadrul C.N. Iulia Hasdeu (G. Arsene).</w:t>
      </w:r>
    </w:p>
    <w:p w14:paraId="4453FA09" w14:textId="77777777" w:rsidR="00D604B3" w:rsidRPr="00D604B3" w:rsidRDefault="00D604B3" w:rsidP="00D604B3">
      <w:pPr>
        <w:jc w:val="both"/>
        <w:rPr>
          <w:rFonts w:eastAsia="Calibri"/>
          <w:lang w:val="ro-RO"/>
        </w:rPr>
      </w:pPr>
      <w:r w:rsidRPr="00D604B3">
        <w:rPr>
          <w:rFonts w:eastAsia="Calibri"/>
          <w:lang w:val="ro-RO"/>
        </w:rPr>
        <w:t xml:space="preserve">- membru in </w:t>
      </w:r>
      <w:r w:rsidRPr="00D604B3">
        <w:rPr>
          <w:rFonts w:eastAsia="Calibri"/>
          <w:b/>
          <w:lang w:val="ro-RO"/>
        </w:rPr>
        <w:t>Grupul de actiune antibullying</w:t>
      </w:r>
      <w:r w:rsidRPr="00D604B3">
        <w:rPr>
          <w:rFonts w:eastAsia="Calibri"/>
          <w:lang w:val="ro-RO"/>
        </w:rPr>
        <w:t xml:space="preserve"> din cadrul C.N. Iulia Hasdeu (G. Arsene).</w:t>
      </w:r>
    </w:p>
    <w:p w14:paraId="64ABF752" w14:textId="77777777" w:rsidR="00D604B3" w:rsidRPr="00D604B3" w:rsidRDefault="00D604B3" w:rsidP="00D604B3">
      <w:pPr>
        <w:jc w:val="both"/>
        <w:rPr>
          <w:rFonts w:eastAsia="Calibri"/>
          <w:lang w:val="ro-RO"/>
        </w:rPr>
      </w:pPr>
      <w:r w:rsidRPr="00D604B3">
        <w:rPr>
          <w:rFonts w:eastAsia="Calibri"/>
          <w:lang w:val="ro-RO"/>
        </w:rPr>
        <w:t xml:space="preserve">-membru in </w:t>
      </w:r>
      <w:r w:rsidRPr="00D604B3">
        <w:rPr>
          <w:rFonts w:eastAsia="Calibri"/>
          <w:b/>
          <w:lang w:val="ro-RO"/>
        </w:rPr>
        <w:t xml:space="preserve">Comisia de organizarea si desfasurare a examenelor de verificare a competentelor lingvistice </w:t>
      </w:r>
      <w:r w:rsidRPr="00D604B3">
        <w:rPr>
          <w:rFonts w:eastAsia="Calibri"/>
          <w:lang w:val="ro-RO"/>
        </w:rPr>
        <w:t>in cadrul C.N. Iulia Hasdeu (G. Arsene).</w:t>
      </w:r>
    </w:p>
    <w:p w14:paraId="79F21FF9" w14:textId="1498C144" w:rsidR="00D604B3" w:rsidRPr="00D604B3" w:rsidRDefault="00D604B3" w:rsidP="00D604B3">
      <w:pPr>
        <w:rPr>
          <w:b/>
          <w:bCs/>
          <w:lang w:val="es-ES"/>
        </w:rPr>
      </w:pPr>
    </w:p>
    <w:p w14:paraId="58C18FD6" w14:textId="77777777" w:rsidR="00D604B3" w:rsidRPr="00D604B3" w:rsidRDefault="00D604B3" w:rsidP="00D604B3">
      <w:pPr>
        <w:rPr>
          <w:b/>
          <w:bCs/>
          <w:lang w:val="es-ES"/>
        </w:rPr>
      </w:pPr>
      <w:r w:rsidRPr="00D604B3">
        <w:rPr>
          <w:b/>
          <w:bCs/>
          <w:lang w:val="es-ES"/>
        </w:rPr>
        <w:t>6. CONTRIBUȚIA LA DEZVOLTAREA INSTITUȚIONALĂ ȘI LA PROMOVAREA IMAGINII CNIH</w:t>
      </w:r>
    </w:p>
    <w:p w14:paraId="14B7F2AA" w14:textId="77777777" w:rsidR="00D604B3" w:rsidRPr="00D604B3" w:rsidRDefault="00D604B3" w:rsidP="00D604B3">
      <w:pPr>
        <w:jc w:val="both"/>
        <w:rPr>
          <w:rFonts w:eastAsia="Calibri"/>
          <w:lang w:val="ro-RO"/>
        </w:rPr>
      </w:pPr>
      <w:r w:rsidRPr="00D604B3">
        <w:rPr>
          <w:rFonts w:eastAsia="Calibri"/>
          <w:lang w:val="ro-RO"/>
        </w:rPr>
        <w:t xml:space="preserve">- Activitate dedicată Zilei  Limbilor:  </w:t>
      </w:r>
      <w:r w:rsidRPr="00D604B3">
        <w:rPr>
          <w:rFonts w:eastAsia="Calibri"/>
          <w:b/>
          <w:lang w:val="ro-RO"/>
        </w:rPr>
        <w:t>“Lectură  dramatizată  de  texte   literare spaniole”</w:t>
      </w:r>
      <w:r w:rsidRPr="00D604B3">
        <w:rPr>
          <w:rFonts w:eastAsia="Calibri"/>
          <w:lang w:val="ro-RO"/>
        </w:rPr>
        <w:t>, participă elevi de la clasele a X-a G  si a XI-a G (G.Arsene, C. Hernnado).</w:t>
      </w:r>
    </w:p>
    <w:p w14:paraId="6FE52924"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12 octombrie 2022</w:t>
      </w:r>
      <w:r w:rsidRPr="00D604B3">
        <w:rPr>
          <w:rFonts w:eastAsia="Calibri"/>
          <w:lang w:val="ro-RO"/>
        </w:rPr>
        <w:t xml:space="preserve"> – activitati dedicate sarbatoririi Zilei Hispanitatii (G.Arsene, C. Hernando).</w:t>
      </w:r>
    </w:p>
    <w:p w14:paraId="45682B8F"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 xml:space="preserve">30 octombrie 2022 </w:t>
      </w:r>
      <w:r w:rsidRPr="00D604B3">
        <w:rPr>
          <w:rFonts w:eastAsia="Calibri"/>
          <w:lang w:val="ro-RO"/>
        </w:rPr>
        <w:t xml:space="preserve">– participare la atelierul de lecturi spirituale nr.2 dedicat cartii </w:t>
      </w:r>
      <w:r w:rsidRPr="00D604B3">
        <w:rPr>
          <w:rFonts w:eastAsia="Calibri"/>
          <w:b/>
          <w:lang w:val="ro-RO"/>
        </w:rPr>
        <w:t>„Te plac asa cum esti”</w:t>
      </w:r>
      <w:r w:rsidRPr="00D604B3">
        <w:rPr>
          <w:rFonts w:eastAsia="Calibri"/>
          <w:lang w:val="ro-RO"/>
        </w:rPr>
        <w:t>(G. Arsene).</w:t>
      </w:r>
    </w:p>
    <w:p w14:paraId="485BF2ED"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8  noiembrie 2022</w:t>
      </w:r>
      <w:r w:rsidRPr="00D604B3">
        <w:rPr>
          <w:rFonts w:eastAsia="Calibri"/>
          <w:lang w:val="ro-RO"/>
        </w:rPr>
        <w:t xml:space="preserve">- participare la activitatea </w:t>
      </w:r>
      <w:r w:rsidRPr="00D604B3">
        <w:rPr>
          <w:rFonts w:eastAsia="Calibri"/>
          <w:b/>
          <w:lang w:val="ro-RO"/>
        </w:rPr>
        <w:t>„Prevenirea traficului si consumului de droguri”,</w:t>
      </w:r>
      <w:r w:rsidRPr="00D604B3">
        <w:rPr>
          <w:rFonts w:eastAsia="Calibri"/>
          <w:lang w:val="ro-RO"/>
        </w:rPr>
        <w:t xml:space="preserve"> in colaborare cu Serviciul de Analiza si Prevenire a Criminalitatii (G. Arsene, C. Hernando, N. Balan).</w:t>
      </w:r>
    </w:p>
    <w:p w14:paraId="0A83501C" w14:textId="77777777" w:rsidR="00D604B3" w:rsidRPr="00D604B3" w:rsidRDefault="00D604B3" w:rsidP="00D604B3">
      <w:pPr>
        <w:jc w:val="both"/>
        <w:rPr>
          <w:rFonts w:eastAsia="Calibri"/>
          <w:lang w:val="ro-RO"/>
        </w:rPr>
      </w:pPr>
      <w:r w:rsidRPr="00D604B3">
        <w:rPr>
          <w:rFonts w:eastAsia="Calibri"/>
          <w:lang w:val="ro-RO"/>
        </w:rPr>
        <w:t xml:space="preserve">- Coordonarea activitatii de prezentare a </w:t>
      </w:r>
      <w:r w:rsidRPr="00D604B3">
        <w:rPr>
          <w:rFonts w:eastAsia="Calibri"/>
          <w:b/>
          <w:lang w:val="ro-RO"/>
        </w:rPr>
        <w:t>examenului DELE</w:t>
      </w:r>
      <w:r w:rsidRPr="00D604B3">
        <w:rPr>
          <w:rFonts w:eastAsia="Calibri"/>
          <w:lang w:val="ro-RO"/>
        </w:rPr>
        <w:t xml:space="preserve"> – participa elevi de la clasele a IX-a G, a X-a G, a XI-a G si a XII-a G (G. Arsene).</w:t>
      </w:r>
    </w:p>
    <w:p w14:paraId="6AA4E5C3"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noiembrie 2022</w:t>
      </w:r>
      <w:r w:rsidRPr="00D604B3">
        <w:rPr>
          <w:rFonts w:eastAsia="Calibri"/>
          <w:lang w:val="ro-RO"/>
        </w:rPr>
        <w:t>- participare la ședința de pregătire pentru situații de urgență, organizată de Primăria Sector 2, Serviciul Management Situații de Urgență, în cadrul liceului (N. Balan).</w:t>
      </w:r>
    </w:p>
    <w:p w14:paraId="530F4E65"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19-22 decembrie 2022</w:t>
      </w:r>
      <w:r w:rsidRPr="00D604B3">
        <w:rPr>
          <w:rFonts w:eastAsia="Calibri"/>
          <w:lang w:val="ro-RO"/>
        </w:rPr>
        <w:t xml:space="preserve">- participare la actiunea de voluntariat </w:t>
      </w:r>
      <w:r w:rsidRPr="00D604B3">
        <w:rPr>
          <w:rFonts w:eastAsia="Calibri"/>
          <w:b/>
          <w:lang w:val="ro-RO"/>
        </w:rPr>
        <w:t xml:space="preserve">„Vezi cu sufletul”, </w:t>
      </w:r>
      <w:r w:rsidRPr="00D604B3">
        <w:rPr>
          <w:rFonts w:eastAsia="Calibri"/>
          <w:lang w:val="ro-RO"/>
        </w:rPr>
        <w:t>desfasurat in cadrul serbarii de Craciun a C.N. Iulia Hasdeu (G. Arsene).</w:t>
      </w:r>
    </w:p>
    <w:p w14:paraId="0D3F4965"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decembrie 2022</w:t>
      </w:r>
      <w:r w:rsidRPr="00D604B3">
        <w:rPr>
          <w:rFonts w:eastAsia="Calibri"/>
          <w:lang w:val="ro-RO"/>
        </w:rPr>
        <w:t xml:space="preserve"> - scurt moment artistic la clasa in preajma Craciunului  constand in interpretare de colinde de Craciun (N. Titeica, N. Balan).</w:t>
      </w:r>
    </w:p>
    <w:p w14:paraId="4FEF4CDB" w14:textId="77777777" w:rsidR="00D604B3" w:rsidRPr="00D604B3" w:rsidRDefault="00D604B3" w:rsidP="00D604B3">
      <w:pPr>
        <w:jc w:val="both"/>
        <w:rPr>
          <w:rFonts w:eastAsia="Calibri"/>
          <w:lang w:val="ro-RO"/>
        </w:rPr>
      </w:pPr>
      <w:r w:rsidRPr="00D604B3">
        <w:rPr>
          <w:rFonts w:eastAsia="Calibri"/>
          <w:lang w:val="ro-RO"/>
        </w:rPr>
        <w:lastRenderedPageBreak/>
        <w:t xml:space="preserve">- </w:t>
      </w:r>
      <w:r w:rsidRPr="00D604B3">
        <w:rPr>
          <w:rFonts w:eastAsia="Calibri"/>
          <w:b/>
          <w:lang w:val="ro-RO"/>
        </w:rPr>
        <w:t>27</w:t>
      </w:r>
      <w:r w:rsidRPr="00D604B3">
        <w:rPr>
          <w:rFonts w:eastAsia="Calibri"/>
          <w:lang w:val="ro-RO"/>
        </w:rPr>
        <w:t xml:space="preserve"> </w:t>
      </w:r>
      <w:r w:rsidRPr="00D604B3">
        <w:rPr>
          <w:rFonts w:eastAsia="Calibri"/>
          <w:b/>
          <w:lang w:val="ro-RO"/>
        </w:rPr>
        <w:t>ianuarie 2023</w:t>
      </w:r>
      <w:r w:rsidRPr="00D604B3">
        <w:rPr>
          <w:rFonts w:eastAsia="Calibri"/>
          <w:lang w:val="ro-RO"/>
        </w:rPr>
        <w:t xml:space="preserve"> – organizare olimpiada de limba spaniola, faza pe scoala (G. Arsene, C. Hernnado, N. Titeica).</w:t>
      </w:r>
    </w:p>
    <w:p w14:paraId="2A644AFF"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februarie 2023</w:t>
      </w:r>
      <w:r w:rsidRPr="00D604B3">
        <w:rPr>
          <w:rFonts w:eastAsia="Calibri"/>
          <w:lang w:val="ro-RO"/>
        </w:rPr>
        <w:t xml:space="preserve">- participare la  Targul caritabil </w:t>
      </w:r>
      <w:r w:rsidRPr="00D604B3">
        <w:rPr>
          <w:rFonts w:eastAsia="Calibri"/>
          <w:b/>
          <w:lang w:val="ro-RO"/>
        </w:rPr>
        <w:t>„Loving Anda”,</w:t>
      </w:r>
      <w:r w:rsidRPr="00D604B3">
        <w:rPr>
          <w:rFonts w:eastAsia="Calibri"/>
          <w:lang w:val="ro-RO"/>
        </w:rPr>
        <w:t xml:space="preserve"> desfasurat la C.N. Iulia Hasdeu (G. Arsene, C. Hernando).</w:t>
      </w:r>
    </w:p>
    <w:p w14:paraId="649DDF84"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11 februarie 2023</w:t>
      </w:r>
      <w:r w:rsidRPr="00D604B3">
        <w:rPr>
          <w:rFonts w:eastAsia="Calibri"/>
          <w:lang w:val="ro-RO"/>
        </w:rPr>
        <w:t xml:space="preserve"> - participare la Scoala Centrala in calitate de supraveghetor la faza pe sector a Olimpiadei de matematica pentru gimnaziu (N. Titeica).</w:t>
      </w:r>
    </w:p>
    <w:p w14:paraId="1794C4B7"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februarie-mai 2023</w:t>
      </w:r>
      <w:r w:rsidRPr="00D604B3">
        <w:rPr>
          <w:rFonts w:eastAsia="Calibri"/>
          <w:lang w:val="ro-RO"/>
        </w:rPr>
        <w:t xml:space="preserve"> - am reprezentat colegiul în cadrul protocolului de colaborare cu Universitatea Politehnica, Facultatea de Antreprenoriat, Ingineria și Managementul Afacerilor, în vederea orientării profesionale a elevilor, prin informarea cu privire la traseele alternative de educație și formare profesională (N. Balan).</w:t>
      </w:r>
    </w:p>
    <w:p w14:paraId="414B5A53"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11 martie 2023</w:t>
      </w:r>
      <w:r w:rsidRPr="00D604B3">
        <w:rPr>
          <w:rFonts w:eastAsia="Calibri"/>
          <w:lang w:val="ro-RO"/>
        </w:rPr>
        <w:t xml:space="preserve"> - participare la Olimpiada de limbi romanice –limba franceza  desfasurata la Scoala Centrala in calitate de profesor asistent (N. Titeica). </w:t>
      </w:r>
    </w:p>
    <w:p w14:paraId="02D504B0"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28 martie 2023</w:t>
      </w:r>
      <w:r w:rsidRPr="00D604B3">
        <w:rPr>
          <w:rFonts w:eastAsia="Calibri"/>
          <w:lang w:val="ro-RO"/>
        </w:rPr>
        <w:t xml:space="preserve"> -participare la simularea examenului de bacalaureat la matematica (N. Titeica).</w:t>
      </w:r>
    </w:p>
    <w:p w14:paraId="412181F2"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martie 2023</w:t>
      </w:r>
      <w:r w:rsidRPr="00D604B3">
        <w:rPr>
          <w:rFonts w:eastAsia="Calibri"/>
          <w:lang w:val="ro-RO"/>
        </w:rPr>
        <w:t>- participare ca profesor asistent la simularea probelor scrise ale examenului de bacalaureat național, în cadrul liceului (N. Balan).</w:t>
      </w:r>
    </w:p>
    <w:p w14:paraId="3D82E8A0" w14:textId="77777777" w:rsidR="00D604B3" w:rsidRPr="00D604B3" w:rsidRDefault="00D604B3" w:rsidP="00D604B3">
      <w:pPr>
        <w:jc w:val="both"/>
        <w:rPr>
          <w:rFonts w:eastAsia="Calibri"/>
          <w:lang w:val="ro-RO"/>
        </w:rPr>
      </w:pPr>
      <w:r w:rsidRPr="00D604B3">
        <w:rPr>
          <w:rFonts w:eastAsia="Calibri"/>
          <w:lang w:val="ro-RO"/>
        </w:rPr>
        <w:t xml:space="preserve">- </w:t>
      </w:r>
      <w:r w:rsidRPr="00D604B3">
        <w:rPr>
          <w:rFonts w:eastAsia="Calibri"/>
          <w:b/>
          <w:lang w:val="ro-RO"/>
        </w:rPr>
        <w:t>martie 2023</w:t>
      </w:r>
      <w:r w:rsidRPr="00D604B3">
        <w:rPr>
          <w:rFonts w:eastAsia="Calibri"/>
          <w:lang w:val="ro-RO"/>
        </w:rPr>
        <w:t>-  participare ca profesor asistent la olimpiada de limba engleză, etapa pe sectorul 2 al Municipiului București, desfășurată la Colegiul Național Bilingv ”George Coșbuc” (N. Balan).</w:t>
      </w:r>
    </w:p>
    <w:p w14:paraId="62230615" w14:textId="77777777" w:rsidR="00D604B3" w:rsidRPr="00D604B3" w:rsidRDefault="00D604B3" w:rsidP="00D604B3">
      <w:pPr>
        <w:jc w:val="both"/>
        <w:rPr>
          <w:rFonts w:eastAsia="Calibri"/>
          <w:b/>
          <w:color w:val="FF0000"/>
          <w:lang w:val="es-ES"/>
        </w:rPr>
      </w:pPr>
      <w:r w:rsidRPr="00D604B3">
        <w:rPr>
          <w:rFonts w:eastAsia="Calibri"/>
          <w:b/>
          <w:lang w:val="es-ES"/>
        </w:rPr>
        <w:t>- martie 2023 - participare la Olimpiada de limba spaniola, faza judeteana:</w:t>
      </w:r>
    </w:p>
    <w:p w14:paraId="74AD4A2A" w14:textId="77777777" w:rsidR="00D604B3" w:rsidRPr="00D604B3" w:rsidRDefault="00D604B3" w:rsidP="00D604B3">
      <w:pPr>
        <w:jc w:val="both"/>
        <w:rPr>
          <w:rFonts w:eastAsia="Calibri"/>
          <w:i/>
          <w:lang w:val="es-ES"/>
        </w:rPr>
      </w:pPr>
      <w:r w:rsidRPr="00D604B3">
        <w:rPr>
          <w:rFonts w:eastAsia="Calibri"/>
          <w:i/>
          <w:color w:val="FF0000"/>
          <w:lang w:val="es-ES"/>
        </w:rPr>
        <w:tab/>
      </w:r>
      <w:r w:rsidRPr="00D604B3">
        <w:rPr>
          <w:rFonts w:eastAsia="Calibri"/>
          <w:b/>
          <w:i/>
          <w:lang w:val="es-ES"/>
        </w:rPr>
        <w:t>Premii:</w:t>
      </w:r>
      <w:r w:rsidRPr="00D604B3">
        <w:rPr>
          <w:rFonts w:eastAsia="Calibri"/>
          <w:i/>
          <w:lang w:val="es-ES"/>
        </w:rPr>
        <w:t xml:space="preserve"> cls. a IX-a G-  premiul II- LUTENCU ALEXANDRA</w:t>
      </w:r>
    </w:p>
    <w:p w14:paraId="370314BC" w14:textId="77777777" w:rsidR="00D604B3" w:rsidRPr="00D604B3" w:rsidRDefault="00D604B3" w:rsidP="00D604B3">
      <w:pPr>
        <w:jc w:val="both"/>
        <w:rPr>
          <w:rFonts w:eastAsia="Calibri"/>
          <w:i/>
          <w:lang w:val="es-ES"/>
        </w:rPr>
      </w:pPr>
      <w:r w:rsidRPr="00D604B3">
        <w:rPr>
          <w:rFonts w:eastAsia="Calibri"/>
          <w:i/>
          <w:lang w:val="es-ES"/>
        </w:rPr>
        <w:tab/>
      </w:r>
      <w:r w:rsidRPr="00D604B3">
        <w:rPr>
          <w:rFonts w:eastAsia="Calibri"/>
          <w:i/>
          <w:lang w:val="es-ES"/>
        </w:rPr>
        <w:tab/>
      </w:r>
      <w:r w:rsidRPr="00D604B3">
        <w:rPr>
          <w:rFonts w:eastAsia="Calibri"/>
          <w:i/>
          <w:lang w:val="es-ES"/>
        </w:rPr>
        <w:tab/>
        <w:t xml:space="preserve">           - premiul III-  CREANGA LUIS</w:t>
      </w:r>
      <w:r w:rsidRPr="00D604B3">
        <w:rPr>
          <w:rFonts w:eastAsia="Calibri"/>
          <w:i/>
          <w:lang w:val="es-ES"/>
        </w:rPr>
        <w:tab/>
        <w:t xml:space="preserve">          </w:t>
      </w:r>
    </w:p>
    <w:p w14:paraId="0C3F444C" w14:textId="77777777" w:rsidR="00D604B3" w:rsidRPr="00D604B3" w:rsidRDefault="00D604B3" w:rsidP="00D604B3">
      <w:pPr>
        <w:jc w:val="both"/>
        <w:rPr>
          <w:rFonts w:eastAsia="Calibri"/>
          <w:i/>
        </w:rPr>
      </w:pPr>
      <w:r w:rsidRPr="00D604B3">
        <w:rPr>
          <w:rFonts w:eastAsia="Calibri"/>
          <w:i/>
          <w:lang w:val="es-ES"/>
        </w:rPr>
        <w:tab/>
      </w:r>
      <w:r w:rsidRPr="00D604B3">
        <w:rPr>
          <w:rFonts w:eastAsia="Calibri"/>
          <w:i/>
          <w:lang w:val="es-ES"/>
        </w:rPr>
        <w:tab/>
        <w:t xml:space="preserve"> </w:t>
      </w:r>
      <w:r w:rsidRPr="00D604B3">
        <w:rPr>
          <w:rFonts w:eastAsia="Calibri"/>
          <w:i/>
        </w:rPr>
        <w:t>cls. a X-a G- premiul I- MUSTATA DENISA</w:t>
      </w:r>
    </w:p>
    <w:p w14:paraId="722BBC79" w14:textId="77777777" w:rsidR="00D604B3" w:rsidRPr="00D604B3" w:rsidRDefault="00D604B3" w:rsidP="00D604B3">
      <w:pPr>
        <w:jc w:val="both"/>
        <w:rPr>
          <w:rFonts w:eastAsia="Calibri"/>
          <w:i/>
        </w:rPr>
      </w:pPr>
      <w:r w:rsidRPr="00D604B3">
        <w:rPr>
          <w:rFonts w:eastAsia="Calibri"/>
          <w:i/>
        </w:rPr>
        <w:tab/>
      </w:r>
      <w:r w:rsidRPr="00D604B3">
        <w:rPr>
          <w:rFonts w:eastAsia="Calibri"/>
          <w:i/>
        </w:rPr>
        <w:tab/>
      </w:r>
      <w:r w:rsidRPr="00D604B3">
        <w:rPr>
          <w:rFonts w:eastAsia="Calibri"/>
          <w:i/>
        </w:rPr>
        <w:tab/>
        <w:t xml:space="preserve">        - premiul I- SERBAN MARIA</w:t>
      </w:r>
    </w:p>
    <w:p w14:paraId="12EA55E3" w14:textId="77777777" w:rsidR="00D604B3" w:rsidRPr="00D604B3" w:rsidRDefault="00D604B3" w:rsidP="00D604B3">
      <w:pPr>
        <w:jc w:val="both"/>
        <w:rPr>
          <w:rFonts w:eastAsia="Calibri"/>
          <w:i/>
        </w:rPr>
      </w:pPr>
      <w:r w:rsidRPr="00D604B3">
        <w:rPr>
          <w:rFonts w:eastAsia="Calibri"/>
          <w:i/>
        </w:rPr>
        <w:tab/>
      </w:r>
      <w:r w:rsidRPr="00D604B3">
        <w:rPr>
          <w:rFonts w:eastAsia="Calibri"/>
          <w:i/>
        </w:rPr>
        <w:tab/>
      </w:r>
      <w:r w:rsidRPr="00D604B3">
        <w:rPr>
          <w:rFonts w:eastAsia="Calibri"/>
          <w:i/>
        </w:rPr>
        <w:tab/>
        <w:t xml:space="preserve">        - premiul II- ENACHE-BRANESCU SOFIA</w:t>
      </w:r>
    </w:p>
    <w:p w14:paraId="42ED968B" w14:textId="77777777" w:rsidR="00D604B3" w:rsidRPr="00D604B3" w:rsidRDefault="00D604B3" w:rsidP="00D604B3">
      <w:pPr>
        <w:jc w:val="both"/>
        <w:rPr>
          <w:rFonts w:eastAsia="Calibri"/>
          <w:i/>
        </w:rPr>
      </w:pPr>
      <w:r w:rsidRPr="00D604B3">
        <w:rPr>
          <w:rFonts w:eastAsia="Calibri"/>
          <w:i/>
        </w:rPr>
        <w:tab/>
      </w:r>
      <w:r w:rsidRPr="00D604B3">
        <w:rPr>
          <w:rFonts w:eastAsia="Calibri"/>
          <w:i/>
        </w:rPr>
        <w:tab/>
      </w:r>
      <w:r w:rsidRPr="00D604B3">
        <w:rPr>
          <w:rFonts w:eastAsia="Calibri"/>
          <w:i/>
        </w:rPr>
        <w:tab/>
        <w:t xml:space="preserve">       - premiul III- MARTINEZ-CIOPEC ARIAN</w:t>
      </w:r>
    </w:p>
    <w:p w14:paraId="2FB52B5D" w14:textId="77777777" w:rsidR="00D604B3" w:rsidRPr="00D604B3" w:rsidRDefault="00D604B3" w:rsidP="00D604B3">
      <w:pPr>
        <w:jc w:val="both"/>
        <w:rPr>
          <w:rFonts w:eastAsia="Calibri"/>
          <w:i/>
        </w:rPr>
      </w:pPr>
      <w:r w:rsidRPr="00D604B3">
        <w:rPr>
          <w:rFonts w:eastAsia="Calibri"/>
          <w:i/>
        </w:rPr>
        <w:tab/>
      </w:r>
      <w:r w:rsidRPr="00D604B3">
        <w:rPr>
          <w:rFonts w:eastAsia="Calibri"/>
          <w:i/>
        </w:rPr>
        <w:tab/>
        <w:t xml:space="preserve"> cls a XI-a G- premiul II- NICULAE LIA-VICTORIA</w:t>
      </w:r>
    </w:p>
    <w:p w14:paraId="544D5298" w14:textId="77777777" w:rsidR="00D604B3" w:rsidRPr="00D604B3" w:rsidRDefault="00D604B3" w:rsidP="00D604B3">
      <w:pPr>
        <w:jc w:val="both"/>
        <w:rPr>
          <w:rFonts w:eastAsia="Calibri"/>
          <w:i/>
        </w:rPr>
      </w:pPr>
      <w:r w:rsidRPr="00D604B3">
        <w:rPr>
          <w:rFonts w:eastAsia="Calibri"/>
          <w:i/>
        </w:rPr>
        <w:tab/>
      </w:r>
      <w:r w:rsidRPr="00D604B3">
        <w:rPr>
          <w:rFonts w:eastAsia="Calibri"/>
          <w:i/>
        </w:rPr>
        <w:tab/>
      </w:r>
      <w:r w:rsidRPr="00D604B3">
        <w:rPr>
          <w:rFonts w:eastAsia="Calibri"/>
          <w:i/>
        </w:rPr>
        <w:tab/>
        <w:t xml:space="preserve">       - premiul III- COCEAN ANDREEA</w:t>
      </w:r>
    </w:p>
    <w:p w14:paraId="356679D2" w14:textId="77777777" w:rsidR="00D604B3" w:rsidRPr="00D604B3" w:rsidRDefault="00D604B3" w:rsidP="00D604B3">
      <w:pPr>
        <w:jc w:val="both"/>
        <w:rPr>
          <w:rFonts w:eastAsia="Calibri"/>
          <w:i/>
        </w:rPr>
      </w:pPr>
      <w:r w:rsidRPr="00D604B3">
        <w:rPr>
          <w:rFonts w:eastAsia="Calibri"/>
          <w:i/>
        </w:rPr>
        <w:tab/>
      </w:r>
      <w:r w:rsidRPr="00D604B3">
        <w:rPr>
          <w:rFonts w:eastAsia="Calibri"/>
          <w:i/>
        </w:rPr>
        <w:tab/>
        <w:t xml:space="preserve"> cls. a XII-a G- premiul III- GAGA ISABELLA</w:t>
      </w:r>
    </w:p>
    <w:p w14:paraId="375C36A5" w14:textId="77777777" w:rsidR="00D604B3" w:rsidRPr="00D604B3" w:rsidRDefault="00D604B3" w:rsidP="00D604B3">
      <w:pPr>
        <w:jc w:val="both"/>
        <w:rPr>
          <w:rFonts w:eastAsia="Calibri"/>
        </w:rPr>
      </w:pPr>
      <w:r w:rsidRPr="00D604B3">
        <w:rPr>
          <w:rFonts w:eastAsia="Calibri"/>
        </w:rPr>
        <w:t xml:space="preserve">- </w:t>
      </w:r>
      <w:r w:rsidRPr="00D604B3">
        <w:rPr>
          <w:rFonts w:eastAsia="Calibri"/>
          <w:b/>
        </w:rPr>
        <w:t>martie 2023</w:t>
      </w:r>
      <w:r w:rsidRPr="00D604B3">
        <w:rPr>
          <w:rFonts w:eastAsia="Calibri"/>
        </w:rPr>
        <w:t xml:space="preserve"> - participare la Festivalul National de Teatru Scolar in Limba Spaniola, editia a XVII-a  (G. Arsene, C. Hernando)</w:t>
      </w:r>
    </w:p>
    <w:p w14:paraId="67A92B1C" w14:textId="77777777" w:rsidR="00D604B3" w:rsidRPr="00D604B3" w:rsidRDefault="00D604B3" w:rsidP="00D604B3">
      <w:pPr>
        <w:jc w:val="both"/>
        <w:rPr>
          <w:rFonts w:eastAsia="Calibri"/>
          <w:lang w:val="es-ES"/>
        </w:rPr>
      </w:pPr>
      <w:r w:rsidRPr="00D604B3">
        <w:rPr>
          <w:rFonts w:eastAsia="Calibri"/>
        </w:rPr>
        <w:tab/>
      </w:r>
      <w:r w:rsidRPr="00D604B3">
        <w:rPr>
          <w:rFonts w:eastAsia="Calibri"/>
          <w:lang w:val="es-ES"/>
        </w:rPr>
        <w:t xml:space="preserve">Premii: </w:t>
      </w:r>
      <w:r w:rsidRPr="00D604B3">
        <w:rPr>
          <w:rFonts w:eastAsia="Calibri"/>
          <w:b/>
          <w:lang w:val="es-ES"/>
        </w:rPr>
        <w:t xml:space="preserve">Premiul I a la MEJOR OBRA, </w:t>
      </w:r>
      <w:r w:rsidRPr="00D604B3">
        <w:rPr>
          <w:rFonts w:eastAsia="Calibri"/>
          <w:lang w:val="es-ES"/>
        </w:rPr>
        <w:t>cu piesa de teatru “La venganza de don Mendo”.</w:t>
      </w:r>
    </w:p>
    <w:p w14:paraId="5FE7C2D6" w14:textId="77777777" w:rsidR="00D604B3" w:rsidRPr="00D604B3" w:rsidRDefault="00D604B3" w:rsidP="00D604B3">
      <w:pPr>
        <w:jc w:val="both"/>
        <w:rPr>
          <w:rFonts w:eastAsia="Calibri"/>
          <w:bCs/>
          <w:lang w:val="es-ES"/>
        </w:rPr>
      </w:pPr>
      <w:r w:rsidRPr="00D604B3">
        <w:rPr>
          <w:rFonts w:eastAsia="Calibri"/>
          <w:lang w:val="es-ES"/>
        </w:rPr>
        <w:tab/>
      </w:r>
      <w:r w:rsidRPr="00D604B3">
        <w:rPr>
          <w:rFonts w:eastAsia="Calibri"/>
          <w:lang w:val="es-ES"/>
        </w:rPr>
        <w:tab/>
      </w:r>
      <w:r w:rsidRPr="00D604B3">
        <w:rPr>
          <w:rFonts w:eastAsia="Calibri"/>
          <w:b/>
          <w:bCs/>
          <w:lang w:val="es-ES"/>
        </w:rPr>
        <w:t xml:space="preserve">Premiul I al MEJOR DIRECTOR </w:t>
      </w:r>
      <w:r w:rsidRPr="00D604B3">
        <w:rPr>
          <w:rFonts w:eastAsia="Calibri"/>
          <w:bCs/>
          <w:lang w:val="es-ES"/>
        </w:rPr>
        <w:t>(C. Hernando)</w:t>
      </w:r>
    </w:p>
    <w:p w14:paraId="592A7AA3" w14:textId="77777777" w:rsidR="00D604B3" w:rsidRPr="00D604B3" w:rsidRDefault="00D604B3" w:rsidP="00D604B3">
      <w:pPr>
        <w:jc w:val="both"/>
        <w:rPr>
          <w:rFonts w:eastAsia="Calibri"/>
          <w:bCs/>
          <w:lang w:val="es-ES"/>
        </w:rPr>
      </w:pPr>
      <w:r w:rsidRPr="00D604B3">
        <w:rPr>
          <w:rFonts w:eastAsia="Calibri"/>
          <w:bCs/>
          <w:lang w:val="es-ES"/>
        </w:rPr>
        <w:t xml:space="preserve">- </w:t>
      </w:r>
      <w:r w:rsidRPr="00D604B3">
        <w:rPr>
          <w:rFonts w:eastAsia="Calibri"/>
          <w:b/>
          <w:bCs/>
          <w:lang w:val="es-ES"/>
        </w:rPr>
        <w:t>martie 2023</w:t>
      </w:r>
      <w:r w:rsidRPr="00D604B3">
        <w:rPr>
          <w:rFonts w:eastAsia="Calibri"/>
          <w:bCs/>
          <w:lang w:val="es-ES"/>
        </w:rPr>
        <w:t xml:space="preserve"> - participare ca profesor asistent și îndrumător la olimpiada de limba germană modernă, etapa pe municipiu, desfășurată la Colegiul Național ”I. L. Caragiale”, cu următorii elevi: Popescu Adelina Gabriela, Ilie Sebastian, cls. a X-a B, Toader Mara-Michaela, cls. a XI-a B, și Grigore Robert-Gabriel, cls. a XII-a C, fără rezultate care să îi califice în etapa următoare (N. Balan).</w:t>
      </w:r>
    </w:p>
    <w:p w14:paraId="4DAF9276" w14:textId="77777777" w:rsidR="00D604B3" w:rsidRPr="00D604B3" w:rsidRDefault="00D604B3" w:rsidP="00D604B3">
      <w:pPr>
        <w:jc w:val="both"/>
        <w:rPr>
          <w:rFonts w:eastAsia="Calibri"/>
          <w:b/>
          <w:bCs/>
          <w:lang w:val="es-ES"/>
        </w:rPr>
      </w:pPr>
      <w:r w:rsidRPr="00D604B3">
        <w:rPr>
          <w:rFonts w:eastAsia="Calibri"/>
          <w:b/>
          <w:bCs/>
          <w:lang w:val="es-ES"/>
        </w:rPr>
        <w:t xml:space="preserve">- martie 2023 - </w:t>
      </w:r>
      <w:r w:rsidRPr="00D604B3">
        <w:rPr>
          <w:rFonts w:eastAsia="Calibri"/>
          <w:lang w:val="es-ES"/>
        </w:rPr>
        <w:t>participarea la activitatile educative desfasurate in cadrul programului “Saptamana Altfel” (vizita la Institutul Cervantes, vizita la expozitia “Maestros de la pintura española”) (G. Arsene, C. Hernando).</w:t>
      </w:r>
    </w:p>
    <w:p w14:paraId="63928B23"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aprilie 2023</w:t>
      </w:r>
      <w:r w:rsidRPr="00D604B3">
        <w:rPr>
          <w:rFonts w:eastAsia="Calibri"/>
          <w:lang w:val="es-ES"/>
        </w:rPr>
        <w:t xml:space="preserve"> - </w:t>
      </w:r>
      <w:r w:rsidRPr="00D604B3">
        <w:rPr>
          <w:rFonts w:eastAsia="Calibri"/>
          <w:b/>
          <w:lang w:val="es-ES"/>
        </w:rPr>
        <w:t>participare la Olimpiada de limba spaniola,</w:t>
      </w:r>
      <w:r w:rsidRPr="00D604B3">
        <w:rPr>
          <w:rFonts w:eastAsia="Calibri"/>
          <w:lang w:val="es-ES"/>
        </w:rPr>
        <w:t xml:space="preserve"> </w:t>
      </w:r>
      <w:r w:rsidRPr="00D604B3">
        <w:rPr>
          <w:rFonts w:eastAsia="Calibri"/>
          <w:b/>
          <w:lang w:val="es-ES"/>
        </w:rPr>
        <w:t>faza nationala:</w:t>
      </w:r>
    </w:p>
    <w:p w14:paraId="07F0A87E" w14:textId="77777777" w:rsidR="00D604B3" w:rsidRPr="00D604B3" w:rsidRDefault="00D604B3" w:rsidP="00D604B3">
      <w:pPr>
        <w:jc w:val="both"/>
        <w:rPr>
          <w:rFonts w:eastAsia="Calibri"/>
          <w:i/>
          <w:lang w:val="es-ES"/>
        </w:rPr>
      </w:pPr>
      <w:r w:rsidRPr="00D604B3">
        <w:rPr>
          <w:rFonts w:eastAsia="Calibri"/>
          <w:lang w:val="es-ES"/>
        </w:rPr>
        <w:tab/>
        <w:t xml:space="preserve">Premii: </w:t>
      </w:r>
      <w:r w:rsidRPr="00D604B3">
        <w:rPr>
          <w:rFonts w:eastAsia="Calibri"/>
          <w:i/>
          <w:lang w:val="es-ES"/>
        </w:rPr>
        <w:t>cls. a IX-a – mentiune- LUTENCU ALEXANDRA</w:t>
      </w:r>
    </w:p>
    <w:p w14:paraId="367C9708" w14:textId="77777777" w:rsidR="00D604B3" w:rsidRPr="00D604B3" w:rsidRDefault="00D604B3" w:rsidP="00D604B3">
      <w:pPr>
        <w:jc w:val="both"/>
        <w:rPr>
          <w:rFonts w:eastAsia="Calibri"/>
          <w:i/>
          <w:lang w:val="es-ES"/>
        </w:rPr>
      </w:pPr>
      <w:r w:rsidRPr="00D604B3">
        <w:rPr>
          <w:rFonts w:eastAsia="Calibri"/>
          <w:i/>
          <w:lang w:val="es-ES"/>
        </w:rPr>
        <w:tab/>
      </w:r>
      <w:r w:rsidRPr="00D604B3">
        <w:rPr>
          <w:rFonts w:eastAsia="Calibri"/>
          <w:i/>
          <w:lang w:val="es-ES"/>
        </w:rPr>
        <w:tab/>
        <w:t>cls. a XI-a – premiul III- NICULAE LIA-VICTORIA</w:t>
      </w:r>
    </w:p>
    <w:p w14:paraId="64BADCA7" w14:textId="77777777" w:rsidR="00D604B3" w:rsidRPr="00D604B3" w:rsidRDefault="00D604B3" w:rsidP="00D604B3">
      <w:pPr>
        <w:jc w:val="both"/>
        <w:rPr>
          <w:rFonts w:eastAsia="Calibri"/>
          <w:i/>
          <w:lang w:val="es-ES"/>
        </w:rPr>
      </w:pPr>
      <w:r w:rsidRPr="00D604B3">
        <w:rPr>
          <w:rFonts w:eastAsia="Calibri"/>
          <w:i/>
          <w:lang w:val="es-ES"/>
        </w:rPr>
        <w:tab/>
      </w:r>
      <w:r w:rsidRPr="00D604B3">
        <w:rPr>
          <w:rFonts w:eastAsia="Calibri"/>
          <w:i/>
          <w:lang w:val="es-ES"/>
        </w:rPr>
        <w:tab/>
        <w:t>cls. a XI-a – mentiune- COCEAN ANDREEA</w:t>
      </w:r>
    </w:p>
    <w:p w14:paraId="6FAFEF32" w14:textId="77777777" w:rsidR="00D604B3" w:rsidRPr="00D604B3" w:rsidRDefault="00D604B3" w:rsidP="00D604B3">
      <w:pPr>
        <w:jc w:val="both"/>
        <w:rPr>
          <w:rFonts w:eastAsia="Calibri"/>
          <w:b/>
          <w:lang w:val="es-ES"/>
        </w:rPr>
      </w:pPr>
      <w:r w:rsidRPr="00D604B3">
        <w:rPr>
          <w:rFonts w:eastAsia="Calibri"/>
          <w:lang w:val="es-ES"/>
        </w:rPr>
        <w:lastRenderedPageBreak/>
        <w:t xml:space="preserve">- </w:t>
      </w:r>
      <w:r w:rsidRPr="00D604B3">
        <w:rPr>
          <w:rFonts w:eastAsia="Calibri"/>
          <w:b/>
          <w:lang w:val="es-ES"/>
        </w:rPr>
        <w:t>aprilie 2023</w:t>
      </w:r>
      <w:r w:rsidRPr="00D604B3">
        <w:rPr>
          <w:rFonts w:eastAsia="Calibri"/>
          <w:lang w:val="es-ES"/>
        </w:rPr>
        <w:t>- participare la</w:t>
      </w:r>
      <w:r w:rsidRPr="00D604B3">
        <w:rPr>
          <w:rFonts w:eastAsia="Calibri"/>
          <w:i/>
          <w:lang w:val="es-ES"/>
        </w:rPr>
        <w:t xml:space="preserve"> </w:t>
      </w:r>
      <w:r w:rsidRPr="00D604B3">
        <w:rPr>
          <w:rFonts w:eastAsia="Calibri"/>
          <w:lang w:val="es-ES"/>
        </w:rPr>
        <w:t>Festivalul International de Teatru Scolar in Limba Spaniola, editia a XXIV-a, desfasurat in Sofia- Bulgaria cu piesa de teatru “La venganza de don Mendo”. (G. Arsene, C. Hernando)</w:t>
      </w:r>
    </w:p>
    <w:p w14:paraId="4B784D05"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w:t>
      </w:r>
      <w:r w:rsidRPr="00D604B3">
        <w:rPr>
          <w:rFonts w:eastAsia="Calibri"/>
          <w:lang w:val="es-ES"/>
        </w:rPr>
        <w:t xml:space="preserve"> – participarea la activitatile educative desfasurate in cadrul programului “Saptamana Verde” organízate de catre Administratia Parcului Natural Vacaresti (G. Arsene, N. Balan).</w:t>
      </w:r>
    </w:p>
    <w:p w14:paraId="612F9C65" w14:textId="63A8D2D4"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w:t>
      </w:r>
      <w:r w:rsidRPr="00D604B3">
        <w:rPr>
          <w:rFonts w:eastAsia="Calibri"/>
          <w:lang w:val="es-ES"/>
        </w:rPr>
        <w:t xml:space="preserve"> – participarea la activitatile educative desfasurate in cadru</w:t>
      </w:r>
      <w:r w:rsidR="006A386D">
        <w:rPr>
          <w:rFonts w:eastAsia="Calibri"/>
          <w:lang w:val="es-ES"/>
        </w:rPr>
        <w:t>l programului “Saptamana Verde”</w:t>
      </w:r>
      <w:r w:rsidRPr="00D604B3">
        <w:rPr>
          <w:rFonts w:eastAsia="Calibri"/>
          <w:color w:val="FF0000"/>
          <w:lang w:val="es-ES"/>
        </w:rPr>
        <w:t xml:space="preserve"> </w:t>
      </w:r>
      <w:r w:rsidRPr="00D604B3">
        <w:rPr>
          <w:rFonts w:eastAsia="Calibri"/>
          <w:lang w:val="es-ES"/>
        </w:rPr>
        <w:t>(vizita la Gradina Botanica) (C. Hernando).</w:t>
      </w:r>
    </w:p>
    <w:p w14:paraId="7A8FB7E3"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w:t>
      </w:r>
      <w:r w:rsidRPr="00D604B3">
        <w:rPr>
          <w:rFonts w:eastAsia="Calibri"/>
          <w:lang w:val="es-ES"/>
        </w:rPr>
        <w:t xml:space="preserve"> -  participare în calitate de organizator la Simpozionul Național de Istorie ”Imaginea publică a monarhiei în România (1866-1947) – Constituțiile României: monarhice și republicane” (N. Balan).</w:t>
      </w:r>
    </w:p>
    <w:p w14:paraId="768E8090"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2023 -</w:t>
      </w:r>
      <w:r w:rsidRPr="00D604B3">
        <w:rPr>
          <w:rFonts w:eastAsia="Calibri"/>
          <w:lang w:val="es-ES"/>
        </w:rPr>
        <w:t xml:space="preserve"> profesor asistent proba de verificare a cunostintelor de limba engleza pentru admiterea in clasa a IX-a cu program bilingv (C. Hernando, N. Balan).</w:t>
      </w:r>
    </w:p>
    <w:p w14:paraId="53E71351" w14:textId="77777777" w:rsidR="00D604B3" w:rsidRPr="00D604B3" w:rsidRDefault="00D604B3" w:rsidP="00D604B3">
      <w:pPr>
        <w:jc w:val="both"/>
        <w:rPr>
          <w:rFonts w:eastAsia="Calibri"/>
          <w:lang w:val="ro-RO"/>
        </w:rPr>
      </w:pPr>
      <w:r w:rsidRPr="00D604B3">
        <w:rPr>
          <w:rFonts w:eastAsia="Calibri"/>
          <w:b/>
          <w:lang w:val="ro-RO"/>
        </w:rPr>
        <w:t xml:space="preserve">- mai 2023- </w:t>
      </w:r>
      <w:r w:rsidRPr="00D604B3">
        <w:rPr>
          <w:rFonts w:eastAsia="Calibri"/>
          <w:lang w:val="ro-RO"/>
        </w:rPr>
        <w:t>participare la proiectul</w:t>
      </w:r>
      <w:r w:rsidRPr="00D604B3">
        <w:rPr>
          <w:rFonts w:eastAsia="Calibri"/>
          <w:b/>
          <w:lang w:val="ro-RO"/>
        </w:rPr>
        <w:t xml:space="preserve"> „Drogurile- de la fascinatie la dependenta</w:t>
      </w:r>
      <w:r w:rsidRPr="00D604B3">
        <w:rPr>
          <w:rFonts w:eastAsia="Calibri"/>
          <w:lang w:val="ro-RO"/>
        </w:rPr>
        <w:t>”, proiect initiat de Clubul Rotary Bucuresti Phoenix (G. Arsene, C. Hernando).</w:t>
      </w:r>
    </w:p>
    <w:p w14:paraId="62DCDFC4" w14:textId="4BA4107B"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 xml:space="preserve">mai 2023 </w:t>
      </w:r>
      <w:r w:rsidRPr="00D604B3">
        <w:rPr>
          <w:rFonts w:eastAsia="Calibri"/>
          <w:lang w:val="es-ES"/>
        </w:rPr>
        <w:t xml:space="preserve">– </w:t>
      </w:r>
      <w:r w:rsidRPr="00D604B3">
        <w:rPr>
          <w:rFonts w:eastAsia="Calibri"/>
          <w:b/>
          <w:lang w:val="es-ES"/>
        </w:rPr>
        <w:t>2 premii de participare la un curs cu prezenta fizica in Malaga- Spania</w:t>
      </w:r>
      <w:r w:rsidRPr="00D604B3">
        <w:rPr>
          <w:rFonts w:eastAsia="Calibri"/>
          <w:lang w:val="es-ES"/>
        </w:rPr>
        <w:t xml:space="preserve"> pentru elevel</w:t>
      </w:r>
      <w:r w:rsidR="006A386D">
        <w:rPr>
          <w:rFonts w:eastAsia="Calibri"/>
          <w:lang w:val="es-ES"/>
        </w:rPr>
        <w:t xml:space="preserve">e Niculae Lia- Victoria (clasa </w:t>
      </w:r>
      <w:r w:rsidRPr="00D604B3">
        <w:rPr>
          <w:rFonts w:eastAsia="Calibri"/>
          <w:lang w:val="es-ES"/>
        </w:rPr>
        <w:t>XI-a G) si Enache- Branescu Sofia- Ioana (clasa a X-a G), oferite de FEDELE si Agregaduria de Educacion A Ambasadei Spaniei in Romania (G. Arsene, C. Hernando).</w:t>
      </w:r>
    </w:p>
    <w:p w14:paraId="4E815E22" w14:textId="780A50B3"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w:t>
      </w:r>
      <w:r w:rsidRPr="00D604B3">
        <w:rPr>
          <w:rFonts w:eastAsia="Calibri"/>
          <w:lang w:val="es-ES"/>
        </w:rPr>
        <w:t xml:space="preserve"> - </w:t>
      </w:r>
      <w:r w:rsidRPr="00D604B3">
        <w:rPr>
          <w:rFonts w:eastAsia="Calibri"/>
          <w:b/>
          <w:lang w:val="es-ES"/>
        </w:rPr>
        <w:t>6 premii de participare la un curs cu presenta on-line in Malaga- Spania</w:t>
      </w:r>
      <w:r w:rsidR="006A386D">
        <w:rPr>
          <w:rFonts w:eastAsia="Calibri"/>
          <w:lang w:val="es-ES"/>
        </w:rPr>
        <w:t xml:space="preserve"> pentru elevii Dima Nestor, </w:t>
      </w:r>
      <w:r w:rsidRPr="00D604B3">
        <w:rPr>
          <w:rFonts w:eastAsia="Calibri"/>
          <w:lang w:val="es-ES"/>
        </w:rPr>
        <w:t>Borgovan Al</w:t>
      </w:r>
      <w:r w:rsidR="006A386D">
        <w:rPr>
          <w:rFonts w:eastAsia="Calibri"/>
          <w:lang w:val="es-ES"/>
        </w:rPr>
        <w:t xml:space="preserve">exandra, Sandru Claudia (clasa </w:t>
      </w:r>
      <w:r w:rsidRPr="00D604B3">
        <w:rPr>
          <w:rFonts w:eastAsia="Calibri"/>
          <w:lang w:val="es-ES"/>
        </w:rPr>
        <w:t>XI-a G) si Mustata Denisa, Gheorghicescu Ana-Maria, Serban Maria (clasa a X-a G), oferite de FEDELE si Agregaduria de Educacion A Ambasadei Spaniei in Romania (G. Arsene, C. Hernando).</w:t>
      </w:r>
    </w:p>
    <w:p w14:paraId="540528D3"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mai 2023</w:t>
      </w:r>
      <w:r w:rsidRPr="00D604B3">
        <w:rPr>
          <w:rFonts w:eastAsia="Calibri"/>
          <w:lang w:val="es-ES"/>
        </w:rPr>
        <w:t xml:space="preserve"> – actiune de donatie din partea Institutului Cervantes (calculatoare, tastaturi, proiectoare, etc) (G. Arsene, C. Hernando).</w:t>
      </w:r>
    </w:p>
    <w:p w14:paraId="64FC04C3"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iunie 2023</w:t>
      </w:r>
      <w:r w:rsidRPr="00D604B3">
        <w:rPr>
          <w:rFonts w:eastAsia="Calibri"/>
          <w:lang w:val="es-ES"/>
        </w:rPr>
        <w:t>-  participare ca profesor asistent la probele scrise ale examenului de bacalaureat național, în cadrul Colegiului Național ”Mihai Viteazul” (N. Balan).</w:t>
      </w:r>
    </w:p>
    <w:p w14:paraId="334F8C13" w14:textId="77777777" w:rsidR="00D604B3" w:rsidRPr="00D604B3" w:rsidRDefault="00D604B3" w:rsidP="00D604B3">
      <w:pPr>
        <w:jc w:val="both"/>
        <w:rPr>
          <w:rFonts w:eastAsia="Calibri"/>
          <w:lang w:val="es-ES"/>
        </w:rPr>
      </w:pPr>
      <w:r w:rsidRPr="00D604B3">
        <w:rPr>
          <w:rFonts w:eastAsia="Calibri"/>
          <w:lang w:val="es-ES"/>
        </w:rPr>
        <w:t xml:space="preserve">- </w:t>
      </w:r>
      <w:r w:rsidRPr="00D604B3">
        <w:rPr>
          <w:rFonts w:eastAsia="Calibri"/>
          <w:b/>
          <w:lang w:val="es-ES"/>
        </w:rPr>
        <w:t>iunie 2023</w:t>
      </w:r>
      <w:r w:rsidRPr="00D604B3">
        <w:rPr>
          <w:rFonts w:eastAsia="Calibri"/>
          <w:lang w:val="es-ES"/>
        </w:rPr>
        <w:t xml:space="preserve"> - am reprezentat colegiul în cadrul protocolului de colaborare cu Universitatea Politehnica, Facultatea de Inginerie Electrică, în vederea orientării profesionale a elevilor (N. Balan).</w:t>
      </w:r>
    </w:p>
    <w:p w14:paraId="0DBD8993" w14:textId="77777777" w:rsidR="00D604B3" w:rsidRPr="00D604B3" w:rsidRDefault="00D604B3" w:rsidP="00D604B3">
      <w:pPr>
        <w:jc w:val="both"/>
        <w:rPr>
          <w:rFonts w:eastAsia="Calibri"/>
          <w:lang w:val="es-ES"/>
        </w:rPr>
      </w:pPr>
      <w:r w:rsidRPr="00D604B3">
        <w:rPr>
          <w:rFonts w:eastAsia="Calibri"/>
          <w:lang w:val="es-ES"/>
        </w:rPr>
        <w:t>- activitate în școală pe perioada vacanței de vară, ajutând conducerea și secretariatul colegiului în diverse activități de revizie și sortare de documente, la eliberarea diplomelor de bacalaureat și la înscrierea elevilor în clasa a IX-a (N. Balan).</w:t>
      </w:r>
    </w:p>
    <w:p w14:paraId="3B53899F" w14:textId="4D7E9A63" w:rsidR="00D604B3" w:rsidRDefault="00D604B3" w:rsidP="00D604B3">
      <w:pPr>
        <w:jc w:val="both"/>
        <w:rPr>
          <w:rFonts w:eastAsia="Calibri"/>
          <w:lang w:val="fr-FR"/>
        </w:rPr>
      </w:pPr>
      <w:r w:rsidRPr="00D604B3">
        <w:rPr>
          <w:rFonts w:eastAsia="Calibri"/>
          <w:lang w:val="ro-RO"/>
        </w:rPr>
        <w:t>- P</w:t>
      </w:r>
      <w:r w:rsidRPr="00D604B3">
        <w:rPr>
          <w:rFonts w:eastAsia="Calibri"/>
          <w:lang w:val="fr-FR"/>
        </w:rPr>
        <w:t>articipare permanenta la consiliile profesorale și la alte activități de la nivelul școlii.</w:t>
      </w:r>
    </w:p>
    <w:p w14:paraId="0ED35B9A" w14:textId="77777777" w:rsidR="00D604B3" w:rsidRPr="00D604B3" w:rsidRDefault="00D604B3" w:rsidP="00D604B3">
      <w:pPr>
        <w:rPr>
          <w:b/>
          <w:bCs/>
          <w:lang w:val="es-ES"/>
        </w:rPr>
      </w:pPr>
    </w:p>
    <w:p w14:paraId="5D6DD752" w14:textId="77777777" w:rsidR="00D604B3" w:rsidRPr="00D604B3" w:rsidRDefault="00D604B3" w:rsidP="00D604B3">
      <w:pPr>
        <w:rPr>
          <w:b/>
          <w:bCs/>
          <w:lang w:val="es-ES"/>
        </w:rPr>
      </w:pPr>
      <w:r w:rsidRPr="00D604B3">
        <w:rPr>
          <w:b/>
          <w:bCs/>
          <w:lang w:val="es-ES"/>
        </w:rPr>
        <w:t>7. CONDUITA PROFESIONALĂ</w:t>
      </w:r>
    </w:p>
    <w:p w14:paraId="59EA3D5A" w14:textId="77777777" w:rsidR="00D604B3" w:rsidRPr="00D604B3" w:rsidRDefault="00D604B3" w:rsidP="00D604B3">
      <w:pPr>
        <w:jc w:val="both"/>
        <w:rPr>
          <w:rFonts w:eastAsia="Calibri"/>
          <w:lang w:val="ro-RO"/>
        </w:rPr>
      </w:pPr>
      <w:r w:rsidRPr="00D604B3">
        <w:rPr>
          <w:rFonts w:eastAsia="Calibri"/>
          <w:lang w:val="ro-RO"/>
        </w:rPr>
        <w:t>- Respectarea normelor de conduită moral-civică în spațiul public, prin utilizarea unui limbaj adecvat în relațiile cadru didactic-elev-părinte, a unei ținute decente și prin manifestarea unui comportament caracterizat prin respect reciproc.</w:t>
      </w:r>
    </w:p>
    <w:p w14:paraId="1245AF6E" w14:textId="77777777" w:rsidR="00356FEB" w:rsidRPr="00DC343F" w:rsidRDefault="00356FEB" w:rsidP="00356FEB">
      <w:pPr>
        <w:tabs>
          <w:tab w:val="left" w:pos="284"/>
          <w:tab w:val="left" w:pos="851"/>
        </w:tabs>
        <w:rPr>
          <w:b/>
          <w:i/>
          <w:color w:val="0000FF"/>
          <w:u w:val="single"/>
          <w:lang w:val="fr-FR"/>
        </w:rPr>
      </w:pPr>
    </w:p>
    <w:p w14:paraId="49B4CC83" w14:textId="5B439536" w:rsidR="004C2D29" w:rsidRDefault="004C2D29" w:rsidP="004C2D29">
      <w:pPr>
        <w:tabs>
          <w:tab w:val="left" w:pos="284"/>
          <w:tab w:val="left" w:pos="851"/>
        </w:tabs>
        <w:ind w:left="142"/>
        <w:rPr>
          <w:b/>
          <w:i/>
          <w:color w:val="0070C0"/>
          <w:u w:val="single"/>
          <w:lang w:val="fr-FR"/>
        </w:rPr>
      </w:pPr>
    </w:p>
    <w:p w14:paraId="4AC02BA2" w14:textId="367E0605" w:rsidR="00FE1EA2" w:rsidRDefault="00FE1EA2" w:rsidP="004C2D29">
      <w:pPr>
        <w:tabs>
          <w:tab w:val="left" w:pos="284"/>
          <w:tab w:val="left" w:pos="851"/>
        </w:tabs>
        <w:ind w:left="142"/>
        <w:rPr>
          <w:b/>
          <w:i/>
          <w:color w:val="0070C0"/>
          <w:u w:val="single"/>
          <w:lang w:val="fr-FR"/>
        </w:rPr>
      </w:pPr>
    </w:p>
    <w:p w14:paraId="1BB9D020" w14:textId="541F139D" w:rsidR="00FE1EA2" w:rsidRDefault="00FE1EA2" w:rsidP="004C2D29">
      <w:pPr>
        <w:tabs>
          <w:tab w:val="left" w:pos="284"/>
          <w:tab w:val="left" w:pos="851"/>
        </w:tabs>
        <w:ind w:left="142"/>
        <w:rPr>
          <w:b/>
          <w:i/>
          <w:color w:val="0070C0"/>
          <w:u w:val="single"/>
          <w:lang w:val="fr-FR"/>
        </w:rPr>
      </w:pPr>
    </w:p>
    <w:p w14:paraId="47405B5C" w14:textId="77777777" w:rsidR="00FE1EA2" w:rsidRPr="004C2D29" w:rsidRDefault="00FE1EA2" w:rsidP="004C2D29">
      <w:pPr>
        <w:tabs>
          <w:tab w:val="left" w:pos="284"/>
          <w:tab w:val="left" w:pos="851"/>
        </w:tabs>
        <w:ind w:left="142"/>
        <w:rPr>
          <w:b/>
          <w:i/>
          <w:color w:val="0070C0"/>
          <w:u w:val="single"/>
          <w:lang w:val="fr-FR"/>
        </w:rPr>
      </w:pPr>
    </w:p>
    <w:p w14:paraId="565EEF91" w14:textId="77777777" w:rsidR="00D31C47" w:rsidRPr="00792918" w:rsidRDefault="00D31C47" w:rsidP="00D16182">
      <w:pPr>
        <w:tabs>
          <w:tab w:val="left" w:pos="284"/>
          <w:tab w:val="left" w:pos="851"/>
        </w:tabs>
        <w:ind w:left="142" w:hanging="142"/>
        <w:rPr>
          <w:b/>
          <w:i/>
          <w:color w:val="FF0000"/>
          <w:u w:val="single"/>
          <w:lang w:val="fr-FR"/>
        </w:rPr>
      </w:pPr>
    </w:p>
    <w:p w14:paraId="13195EE7" w14:textId="26197071" w:rsidR="00524E6C" w:rsidRPr="00A25594" w:rsidRDefault="00524E6C" w:rsidP="002F0D9B">
      <w:pPr>
        <w:numPr>
          <w:ilvl w:val="0"/>
          <w:numId w:val="1"/>
        </w:numPr>
        <w:tabs>
          <w:tab w:val="left" w:pos="284"/>
          <w:tab w:val="left" w:pos="851"/>
        </w:tabs>
        <w:ind w:left="142" w:hanging="142"/>
        <w:rPr>
          <w:b/>
          <w:i/>
          <w:color w:val="A80074"/>
          <w:lang w:val="it-IT"/>
        </w:rPr>
      </w:pPr>
      <w:r w:rsidRPr="00A25594">
        <w:rPr>
          <w:b/>
          <w:i/>
          <w:color w:val="A80074"/>
          <w:lang w:val="it-IT"/>
        </w:rPr>
        <w:lastRenderedPageBreak/>
        <w:t>MATEMATICĂ</w:t>
      </w:r>
    </w:p>
    <w:p w14:paraId="38FB5FDD" w14:textId="77777777" w:rsidR="00FE1EA2" w:rsidRPr="00FE1EA2" w:rsidRDefault="00FE1EA2" w:rsidP="00FE1EA2">
      <w:pPr>
        <w:tabs>
          <w:tab w:val="left" w:pos="284"/>
          <w:tab w:val="left" w:pos="851"/>
        </w:tabs>
        <w:ind w:left="142"/>
        <w:rPr>
          <w:b/>
          <w:i/>
          <w:color w:val="0000FF"/>
          <w:u w:val="single"/>
          <w:lang w:val="it-IT"/>
        </w:rPr>
      </w:pPr>
    </w:p>
    <w:p w14:paraId="1EAF07B6" w14:textId="77777777" w:rsidR="00FE1EA2" w:rsidRPr="00BC1679" w:rsidRDefault="00FE1EA2" w:rsidP="00FE1EA2">
      <w:pPr>
        <w:jc w:val="both"/>
        <w:rPr>
          <w:b/>
          <w:bCs/>
          <w:lang w:val="en-GB" w:eastAsia="en-GB"/>
        </w:rPr>
      </w:pPr>
      <w:r w:rsidRPr="00BC1679">
        <w:rPr>
          <w:b/>
          <w:bCs/>
          <w:color w:val="000000"/>
          <w:lang w:val="en-GB" w:eastAsia="en-GB"/>
        </w:rPr>
        <w:t> </w:t>
      </w:r>
      <w:r w:rsidRPr="00BC1679">
        <w:rPr>
          <w:b/>
          <w:bCs/>
          <w:color w:val="000000"/>
          <w:u w:val="single"/>
          <w:lang w:val="en-GB" w:eastAsia="en-GB"/>
        </w:rPr>
        <w:t>Pe parcursul   anului scolar 2022–2023 toti membrii comisiei de matematica au</w:t>
      </w:r>
      <w:r w:rsidRPr="00BC1679">
        <w:rPr>
          <w:b/>
          <w:bCs/>
          <w:color w:val="000000"/>
          <w:lang w:val="en-GB" w:eastAsia="en-GB"/>
        </w:rPr>
        <w:t xml:space="preserve"> :</w:t>
      </w:r>
    </w:p>
    <w:p w14:paraId="3BC79381" w14:textId="77777777" w:rsidR="00FE1EA2" w:rsidRPr="00BC1679" w:rsidRDefault="00FE1EA2" w:rsidP="00FE1EA2">
      <w:pPr>
        <w:jc w:val="both"/>
        <w:rPr>
          <w:b/>
          <w:bCs/>
          <w:lang w:val="en-GB" w:eastAsia="en-GB"/>
        </w:rPr>
      </w:pPr>
    </w:p>
    <w:p w14:paraId="72729327" w14:textId="77777777" w:rsidR="00FE1EA2" w:rsidRPr="00BC1679" w:rsidRDefault="00FE1EA2" w:rsidP="00500836">
      <w:pPr>
        <w:numPr>
          <w:ilvl w:val="0"/>
          <w:numId w:val="112"/>
        </w:numPr>
        <w:tabs>
          <w:tab w:val="clear" w:pos="720"/>
        </w:tabs>
        <w:spacing w:line="276" w:lineRule="auto"/>
        <w:ind w:left="284" w:hanging="284"/>
        <w:jc w:val="both"/>
        <w:textAlignment w:val="baseline"/>
        <w:rPr>
          <w:color w:val="000000"/>
          <w:lang w:val="en-GB" w:eastAsia="en-GB"/>
        </w:rPr>
      </w:pPr>
      <w:r w:rsidRPr="00BC1679">
        <w:rPr>
          <w:color w:val="000000"/>
          <w:lang w:val="en-GB" w:eastAsia="en-GB"/>
        </w:rPr>
        <w:t>intocmit planificarile calendaristice si ale unitatilor de invatare si au respectat parcurgerea materiei conforn acestora.</w:t>
      </w:r>
    </w:p>
    <w:p w14:paraId="30843076" w14:textId="1D30747C" w:rsidR="00FE1EA2" w:rsidRPr="00BC1679" w:rsidRDefault="00FE1EA2" w:rsidP="00500836">
      <w:pPr>
        <w:numPr>
          <w:ilvl w:val="0"/>
          <w:numId w:val="112"/>
        </w:numPr>
        <w:tabs>
          <w:tab w:val="clear" w:pos="720"/>
        </w:tabs>
        <w:spacing w:line="276" w:lineRule="auto"/>
        <w:ind w:left="284" w:hanging="284"/>
        <w:jc w:val="both"/>
        <w:textAlignment w:val="baseline"/>
        <w:rPr>
          <w:color w:val="000000"/>
          <w:lang w:val="en-GB" w:eastAsia="en-GB"/>
        </w:rPr>
      </w:pPr>
      <w:r w:rsidRPr="00BC1679">
        <w:rPr>
          <w:color w:val="000000"/>
          <w:lang w:val="en-GB" w:eastAsia="en-GB"/>
        </w:rPr>
        <w:t>participat la consfatuirile organizate la inceputul anului scolar de catre in</w:t>
      </w:r>
      <w:r w:rsidR="006D76CB">
        <w:rPr>
          <w:color w:val="000000"/>
          <w:lang w:val="en-GB" w:eastAsia="en-GB"/>
        </w:rPr>
        <w:t xml:space="preserve">spectorii de specialitate </w:t>
      </w:r>
    </w:p>
    <w:p w14:paraId="5A43EAEB" w14:textId="77777777" w:rsidR="00FE1EA2" w:rsidRPr="00BC1679" w:rsidRDefault="00FE1EA2" w:rsidP="00500836">
      <w:pPr>
        <w:numPr>
          <w:ilvl w:val="0"/>
          <w:numId w:val="112"/>
        </w:numPr>
        <w:tabs>
          <w:tab w:val="clear" w:pos="720"/>
        </w:tabs>
        <w:spacing w:line="276" w:lineRule="auto"/>
        <w:ind w:left="284" w:hanging="284"/>
        <w:jc w:val="both"/>
        <w:textAlignment w:val="baseline"/>
        <w:rPr>
          <w:color w:val="000000"/>
          <w:lang w:val="en-GB" w:eastAsia="en-GB"/>
        </w:rPr>
      </w:pPr>
      <w:r w:rsidRPr="00BC1679">
        <w:rPr>
          <w:color w:val="000000"/>
          <w:lang w:val="en-GB" w:eastAsia="en-GB"/>
        </w:rPr>
        <w:t>pregatit elevii pentru participarea acestora la diverse concursuri de matematica.</w:t>
      </w:r>
    </w:p>
    <w:p w14:paraId="7A982138" w14:textId="77777777" w:rsidR="00FE1EA2" w:rsidRPr="00BC1679" w:rsidRDefault="00FE1EA2" w:rsidP="00500836">
      <w:pPr>
        <w:numPr>
          <w:ilvl w:val="0"/>
          <w:numId w:val="112"/>
        </w:numPr>
        <w:tabs>
          <w:tab w:val="clear" w:pos="720"/>
        </w:tabs>
        <w:spacing w:line="276" w:lineRule="auto"/>
        <w:ind w:left="284" w:hanging="284"/>
        <w:jc w:val="both"/>
        <w:textAlignment w:val="baseline"/>
        <w:rPr>
          <w:color w:val="000000"/>
          <w:lang w:val="en-GB" w:eastAsia="en-GB"/>
        </w:rPr>
      </w:pPr>
      <w:r w:rsidRPr="00BC1679">
        <w:rPr>
          <w:color w:val="000000"/>
          <w:lang w:val="en-GB" w:eastAsia="en-GB"/>
        </w:rPr>
        <w:t>au  organizat cursuri de pregatire pentru examenul de bacalaureat   pentru elevii din clasa   a-XIIa prof. Alexandrescu Georgeta, prof Gutu Razvan, prof Calarasu Madalina</w:t>
      </w:r>
    </w:p>
    <w:p w14:paraId="393F581B" w14:textId="77777777" w:rsidR="00FE1EA2" w:rsidRPr="00BC1679" w:rsidRDefault="00FE1EA2" w:rsidP="006D76CB">
      <w:pPr>
        <w:spacing w:line="276" w:lineRule="auto"/>
        <w:ind w:left="284" w:hanging="284"/>
        <w:jc w:val="both"/>
        <w:textAlignment w:val="baseline"/>
        <w:rPr>
          <w:color w:val="000000"/>
          <w:lang w:val="en-GB" w:eastAsia="en-GB"/>
        </w:rPr>
      </w:pPr>
    </w:p>
    <w:p w14:paraId="4E23D9E7" w14:textId="77777777" w:rsidR="00FE1EA2" w:rsidRPr="00BC1679" w:rsidRDefault="00FE1EA2" w:rsidP="006D76CB">
      <w:pPr>
        <w:spacing w:line="276" w:lineRule="auto"/>
        <w:ind w:left="284" w:hanging="284"/>
        <w:jc w:val="both"/>
        <w:textAlignment w:val="baseline"/>
        <w:rPr>
          <w:bCs/>
          <w:color w:val="000000"/>
          <w:lang w:eastAsia="en-GB"/>
        </w:rPr>
      </w:pPr>
      <w:r w:rsidRPr="00BC1679">
        <w:rPr>
          <w:b/>
          <w:color w:val="000000"/>
          <w:lang w:eastAsia="en-GB"/>
        </w:rPr>
        <w:t xml:space="preserve">     </w:t>
      </w:r>
      <w:r w:rsidRPr="00BC1679">
        <w:rPr>
          <w:bCs/>
          <w:color w:val="000000"/>
          <w:lang w:eastAsia="en-GB"/>
        </w:rPr>
        <w:t xml:space="preserve">Toți membrii catedrei au parcurs integral curriculum școlar  la fiecare clasă,    iar elevii și-au însușit competențele necesare pentru fiecare obiectiv vizat. </w:t>
      </w:r>
    </w:p>
    <w:p w14:paraId="506B4171" w14:textId="77777777" w:rsidR="00FE1EA2" w:rsidRPr="00BC1679" w:rsidRDefault="00FE1EA2" w:rsidP="00500836">
      <w:pPr>
        <w:numPr>
          <w:ilvl w:val="0"/>
          <w:numId w:val="108"/>
        </w:numPr>
        <w:spacing w:line="276" w:lineRule="auto"/>
        <w:ind w:left="284" w:hanging="284"/>
        <w:jc w:val="both"/>
        <w:textAlignment w:val="baseline"/>
        <w:rPr>
          <w:bCs/>
          <w:color w:val="000000"/>
          <w:lang w:eastAsia="en-GB"/>
        </w:rPr>
      </w:pPr>
      <w:r w:rsidRPr="00BC1679">
        <w:rPr>
          <w:bCs/>
          <w:color w:val="000000"/>
          <w:lang w:eastAsia="en-GB"/>
        </w:rPr>
        <w:t>Lecțiile au fost atent proiectate conform programelor elaborate și aprobate de M.E.N.</w:t>
      </w:r>
    </w:p>
    <w:p w14:paraId="3DBA73AD" w14:textId="77777777" w:rsidR="00FE1EA2" w:rsidRPr="00BC1679" w:rsidRDefault="00FE1EA2" w:rsidP="00500836">
      <w:pPr>
        <w:numPr>
          <w:ilvl w:val="0"/>
          <w:numId w:val="111"/>
        </w:numPr>
        <w:spacing w:line="276" w:lineRule="auto"/>
        <w:ind w:left="284" w:hanging="284"/>
        <w:jc w:val="both"/>
        <w:textAlignment w:val="baseline"/>
        <w:rPr>
          <w:bCs/>
          <w:color w:val="000000"/>
          <w:lang w:eastAsia="en-GB"/>
        </w:rPr>
      </w:pPr>
      <w:r w:rsidRPr="00BC1679">
        <w:rPr>
          <w:bCs/>
          <w:color w:val="000000"/>
          <w:lang w:eastAsia="en-GB"/>
        </w:rPr>
        <w:t>Au fost date testele predictive, discutate cu elevii si parintii rezultatele obtinute .  In catedra a fost intocmit un plan  de masuri pentru remedierea carentelor observate in aceste lucrari.La temele pentru acasa au fost date si problem din alte capitol ce au fost studiate in anii anteriori  astfel incat aceste lipsuri  sa nu mai existe</w:t>
      </w:r>
      <w:r w:rsidRPr="00BC1679">
        <w:rPr>
          <w:bCs/>
          <w:color w:val="000000"/>
          <w:lang w:val="ro-RO" w:eastAsia="en-GB"/>
        </w:rPr>
        <w:t>Ţinând cont de aceste teste şi de unele goluri pe care le</w:t>
      </w:r>
      <w:r w:rsidRPr="00BC1679">
        <w:rPr>
          <w:bCs/>
          <w:color w:val="000000"/>
          <w:lang w:eastAsia="en-GB"/>
        </w:rPr>
        <w:t>-au observat la recapitulările iniţiale, profesorii şi-au refăcut planificările semestriale, şi-au reuşit să aibă la clase un procent  de promovabilitate de peste 98% la sfârşitul anului.</w:t>
      </w:r>
    </w:p>
    <w:p w14:paraId="34F495B4" w14:textId="77777777" w:rsidR="00FE1EA2" w:rsidRPr="00BC1679" w:rsidRDefault="00FE1EA2" w:rsidP="006D76CB">
      <w:pPr>
        <w:ind w:left="360"/>
        <w:jc w:val="both"/>
        <w:textAlignment w:val="baseline"/>
        <w:rPr>
          <w:color w:val="000000"/>
          <w:lang w:val="en-GB" w:eastAsia="en-GB"/>
        </w:rPr>
      </w:pPr>
    </w:p>
    <w:p w14:paraId="261FFCC6" w14:textId="77777777" w:rsidR="00FE1EA2" w:rsidRPr="00BC1679" w:rsidRDefault="00FE1EA2" w:rsidP="006D76CB">
      <w:pPr>
        <w:jc w:val="both"/>
        <w:rPr>
          <w:b/>
          <w:bCs/>
          <w:lang w:val="en-GB" w:eastAsia="en-GB"/>
        </w:rPr>
      </w:pPr>
      <w:r w:rsidRPr="00BC1679">
        <w:rPr>
          <w:b/>
          <w:bCs/>
          <w:color w:val="000000"/>
          <w:u w:val="single"/>
          <w:lang w:val="en-GB" w:eastAsia="en-GB"/>
        </w:rPr>
        <w:t>In cadrul comisiei de matematica s-au desfasurat urmatoarele activitati metodice</w:t>
      </w:r>
      <w:r w:rsidRPr="00BC1679">
        <w:rPr>
          <w:b/>
          <w:bCs/>
          <w:color w:val="000000"/>
          <w:lang w:val="en-GB" w:eastAsia="en-GB"/>
        </w:rPr>
        <w:t xml:space="preserve"> :</w:t>
      </w:r>
    </w:p>
    <w:p w14:paraId="3430FE5D" w14:textId="77777777" w:rsidR="00FE1EA2" w:rsidRPr="00BC1679" w:rsidRDefault="00FE1EA2" w:rsidP="006D76CB">
      <w:pPr>
        <w:jc w:val="both"/>
        <w:rPr>
          <w:lang w:val="en-GB" w:eastAsia="en-GB"/>
        </w:rPr>
      </w:pPr>
    </w:p>
    <w:p w14:paraId="569B05BC" w14:textId="77777777" w:rsidR="00FE1EA2" w:rsidRPr="00BC1679" w:rsidRDefault="00FE1EA2" w:rsidP="006D76CB">
      <w:pPr>
        <w:jc w:val="both"/>
        <w:rPr>
          <w:lang w:val="en-GB" w:eastAsia="en-GB"/>
        </w:rPr>
      </w:pPr>
      <w:r w:rsidRPr="00BC1679">
        <w:rPr>
          <w:color w:val="000000"/>
          <w:lang w:val="en-GB" w:eastAsia="en-GB"/>
        </w:rPr>
        <w:t xml:space="preserve">17 – 30.09.2022 </w:t>
      </w:r>
      <w:r w:rsidRPr="00BC1679">
        <w:rPr>
          <w:b/>
          <w:bCs/>
          <w:color w:val="000000"/>
          <w:lang w:val="en-GB" w:eastAsia="en-GB"/>
        </w:rPr>
        <w:t>Teste Predictive</w:t>
      </w:r>
      <w:r w:rsidRPr="00BC1679">
        <w:rPr>
          <w:color w:val="000000"/>
          <w:lang w:val="en-GB" w:eastAsia="en-GB"/>
        </w:rPr>
        <w:t xml:space="preserve"> la clasele IX – XII : elaborarea subiectelor dupa modelele propuse de MEN , evaluarea lucrarilor, analiza rezultatelor, discutarea lucrarilor atat cu elevii cat si cu parintii acestora, luarea unor masuri de remediere a celor mai frecvente greseli intalnite in rezolvarile problemelor date la teste.</w:t>
      </w:r>
    </w:p>
    <w:p w14:paraId="1437CFDF" w14:textId="77777777" w:rsidR="00FE1EA2" w:rsidRDefault="00FE1EA2" w:rsidP="006D76CB">
      <w:pPr>
        <w:jc w:val="both"/>
        <w:rPr>
          <w:color w:val="000000"/>
          <w:lang w:val="en-GB" w:eastAsia="en-GB"/>
        </w:rPr>
      </w:pPr>
      <w:r w:rsidRPr="00BC1679">
        <w:rPr>
          <w:color w:val="000000"/>
          <w:lang w:val="en-GB" w:eastAsia="en-GB"/>
        </w:rPr>
        <w:t xml:space="preserve">17.10.2022 </w:t>
      </w:r>
      <w:r w:rsidRPr="00BC1679">
        <w:rPr>
          <w:b/>
          <w:bCs/>
          <w:color w:val="000000"/>
          <w:lang w:val="en-GB" w:eastAsia="en-GB"/>
        </w:rPr>
        <w:t>Referat cu tema</w:t>
      </w:r>
      <w:r w:rsidRPr="00BC1679">
        <w:rPr>
          <w:color w:val="000000"/>
          <w:lang w:val="en-GB" w:eastAsia="en-GB"/>
        </w:rPr>
        <w:t xml:space="preserve"> :</w:t>
      </w:r>
    </w:p>
    <w:p w14:paraId="3C2E57EF" w14:textId="77777777" w:rsidR="00FE1EA2" w:rsidRPr="00BC1679" w:rsidRDefault="00FE1EA2" w:rsidP="006D76CB">
      <w:pPr>
        <w:jc w:val="both"/>
        <w:rPr>
          <w:lang w:val="en-GB" w:eastAsia="en-GB"/>
        </w:rPr>
      </w:pPr>
      <w:r w:rsidRPr="00BC1679">
        <w:rPr>
          <w:color w:val="000000"/>
          <w:lang w:val="en-GB" w:eastAsia="en-GB"/>
        </w:rPr>
        <w:t xml:space="preserve"> “Perfectionarea continua – progres al dezvoltarii personale“  - Prof. G. Alexandrescu</w:t>
      </w:r>
    </w:p>
    <w:p w14:paraId="58F02EF5" w14:textId="77777777" w:rsidR="00FE1EA2" w:rsidRDefault="00FE1EA2" w:rsidP="006D76CB">
      <w:pPr>
        <w:jc w:val="both"/>
        <w:rPr>
          <w:color w:val="000000"/>
          <w:lang w:val="en-GB" w:eastAsia="en-GB"/>
        </w:rPr>
      </w:pPr>
      <w:r>
        <w:rPr>
          <w:color w:val="000000"/>
          <w:lang w:val="en-GB" w:eastAsia="en-GB"/>
        </w:rPr>
        <w:t> “</w:t>
      </w:r>
      <w:r w:rsidRPr="00BC1679">
        <w:rPr>
          <w:color w:val="000000"/>
          <w:lang w:val="en-GB" w:eastAsia="en-GB"/>
        </w:rPr>
        <w:t>Metode de re</w:t>
      </w:r>
      <w:r>
        <w:rPr>
          <w:color w:val="000000"/>
          <w:lang w:val="en-GB" w:eastAsia="en-GB"/>
        </w:rPr>
        <w:t>mediere a insuccesului scolar .</w:t>
      </w:r>
      <w:r w:rsidRPr="00BC1679">
        <w:rPr>
          <w:color w:val="000000"/>
          <w:lang w:val="en-GB" w:eastAsia="en-GB"/>
        </w:rPr>
        <w:t>“</w:t>
      </w:r>
      <w:r>
        <w:rPr>
          <w:lang w:val="en-GB" w:eastAsia="en-GB"/>
        </w:rPr>
        <w:t xml:space="preserve"> </w:t>
      </w:r>
      <w:r w:rsidRPr="00BC1679">
        <w:rPr>
          <w:color w:val="000000"/>
          <w:lang w:val="en-GB" w:eastAsia="en-GB"/>
        </w:rPr>
        <w:t>- Prof. M. Calarasu</w:t>
      </w:r>
    </w:p>
    <w:p w14:paraId="45167A7B" w14:textId="77777777" w:rsidR="00FE1EA2" w:rsidRPr="00BC1679" w:rsidRDefault="00FE1EA2" w:rsidP="006D76CB">
      <w:pPr>
        <w:jc w:val="both"/>
        <w:rPr>
          <w:lang w:val="en-GB" w:eastAsia="en-GB"/>
        </w:rPr>
      </w:pPr>
      <w:r w:rsidRPr="00BC1679">
        <w:rPr>
          <w:color w:val="000000"/>
          <w:lang w:val="en-GB" w:eastAsia="en-GB"/>
        </w:rPr>
        <w:t xml:space="preserve">12.11.2022  </w:t>
      </w:r>
      <w:r w:rsidRPr="00BC1679">
        <w:rPr>
          <w:b/>
          <w:bCs/>
          <w:color w:val="000000"/>
          <w:lang w:val="en-GB" w:eastAsia="en-GB"/>
        </w:rPr>
        <w:t>Referat cu tema</w:t>
      </w:r>
    </w:p>
    <w:p w14:paraId="0A65ABAF" w14:textId="77777777" w:rsidR="00FE1EA2" w:rsidRPr="00BC1679" w:rsidRDefault="00FE1EA2" w:rsidP="006D76CB">
      <w:pPr>
        <w:jc w:val="both"/>
        <w:rPr>
          <w:lang w:val="en-GB" w:eastAsia="en-GB"/>
        </w:rPr>
      </w:pPr>
      <w:r w:rsidRPr="00BC1679">
        <w:rPr>
          <w:color w:val="000000"/>
          <w:lang w:val="en-GB" w:eastAsia="en-GB"/>
        </w:rPr>
        <w:t>  “ Aplicatii ale matematicii in chimie . “- Prof. C. Enache</w:t>
      </w:r>
    </w:p>
    <w:p w14:paraId="79781ABC" w14:textId="77777777" w:rsidR="00FE1EA2" w:rsidRDefault="00FE1EA2" w:rsidP="006D76CB">
      <w:pPr>
        <w:spacing w:line="276" w:lineRule="auto"/>
        <w:jc w:val="both"/>
        <w:rPr>
          <w:color w:val="000000"/>
          <w:lang w:val="en-GB" w:eastAsia="en-GB"/>
        </w:rPr>
      </w:pPr>
    </w:p>
    <w:p w14:paraId="0FA6870D" w14:textId="77777777" w:rsidR="00FE1EA2" w:rsidRDefault="00FE1EA2" w:rsidP="006D76CB">
      <w:pPr>
        <w:spacing w:line="276" w:lineRule="auto"/>
        <w:jc w:val="both"/>
        <w:rPr>
          <w:color w:val="000000"/>
          <w:lang w:val="en-GB" w:eastAsia="en-GB"/>
        </w:rPr>
      </w:pPr>
      <w:r w:rsidRPr="00BC1679">
        <w:rPr>
          <w:color w:val="000000"/>
          <w:lang w:val="en-GB" w:eastAsia="en-GB"/>
        </w:rPr>
        <w:t xml:space="preserve">13.02.2023 </w:t>
      </w:r>
    </w:p>
    <w:p w14:paraId="0297AECE" w14:textId="77777777" w:rsidR="00FE1EA2" w:rsidRPr="00BC1679" w:rsidRDefault="00FE1EA2" w:rsidP="006D76CB">
      <w:pPr>
        <w:spacing w:line="276" w:lineRule="auto"/>
        <w:jc w:val="both"/>
        <w:rPr>
          <w:lang w:val="en-GB" w:eastAsia="en-GB"/>
        </w:rPr>
      </w:pPr>
      <w:r w:rsidRPr="00BC1679">
        <w:rPr>
          <w:color w:val="000000"/>
          <w:lang w:val="en-GB" w:eastAsia="en-GB"/>
        </w:rPr>
        <w:t xml:space="preserve"> </w:t>
      </w:r>
      <w:r w:rsidRPr="00BC1679">
        <w:rPr>
          <w:b/>
          <w:bCs/>
          <w:color w:val="000000"/>
          <w:lang w:val="en-GB" w:eastAsia="en-GB"/>
        </w:rPr>
        <w:t>Dezbatere</w:t>
      </w:r>
      <w:r w:rsidRPr="00BC1679">
        <w:rPr>
          <w:color w:val="000000"/>
          <w:lang w:val="en-GB" w:eastAsia="en-GB"/>
        </w:rPr>
        <w:t xml:space="preserve"> pe tema noilor prevederi legislative legate de Examenul de Bacalaureat la clasa a XII-a la care au participat toti membrii comisiei.           </w:t>
      </w:r>
    </w:p>
    <w:p w14:paraId="1019C757" w14:textId="77777777" w:rsidR="00FE1EA2" w:rsidRPr="00BC1679" w:rsidRDefault="00FE1EA2" w:rsidP="006D76CB">
      <w:pPr>
        <w:spacing w:line="276" w:lineRule="auto"/>
        <w:jc w:val="both"/>
        <w:rPr>
          <w:lang w:val="ro-RO"/>
        </w:rPr>
      </w:pPr>
    </w:p>
    <w:p w14:paraId="4801186B" w14:textId="77777777" w:rsidR="00FE1EA2" w:rsidRPr="00BC1679" w:rsidRDefault="00FE1EA2" w:rsidP="006D76CB">
      <w:pPr>
        <w:spacing w:line="276" w:lineRule="auto"/>
        <w:jc w:val="both"/>
        <w:rPr>
          <w:b/>
          <w:bCs/>
          <w:lang w:val="ro-RO"/>
        </w:rPr>
      </w:pPr>
      <w:r w:rsidRPr="00BC1679">
        <w:rPr>
          <w:lang w:val="ro-RO"/>
        </w:rPr>
        <w:t xml:space="preserve">06.03.2023  </w:t>
      </w:r>
      <w:r w:rsidRPr="00BC1679">
        <w:rPr>
          <w:b/>
          <w:bCs/>
          <w:lang w:val="ro-RO"/>
        </w:rPr>
        <w:t xml:space="preserve">Comisie metodica – masa rotunda </w:t>
      </w:r>
    </w:p>
    <w:p w14:paraId="7DAF0AD2" w14:textId="3C6D8D4E" w:rsidR="00FE1EA2" w:rsidRPr="00BC1679" w:rsidRDefault="00FE1EA2" w:rsidP="006D76CB">
      <w:pPr>
        <w:spacing w:line="276" w:lineRule="auto"/>
        <w:jc w:val="both"/>
        <w:rPr>
          <w:lang w:val="it-IT"/>
        </w:rPr>
      </w:pPr>
      <w:r w:rsidRPr="00BC1679">
        <w:rPr>
          <w:lang w:val="pt-BR"/>
        </w:rPr>
        <w:t>“Dezvoltarea abilitatilor de a rezolva probleme la matematica cu scopul stimularii interesului elevilor pentru studiul acestei discipline”.</w:t>
      </w:r>
    </w:p>
    <w:p w14:paraId="3F3F14CC" w14:textId="77777777" w:rsidR="00FE1EA2" w:rsidRPr="00BC1679" w:rsidRDefault="00FE1EA2" w:rsidP="00500836">
      <w:pPr>
        <w:numPr>
          <w:ilvl w:val="0"/>
          <w:numId w:val="109"/>
        </w:numPr>
        <w:spacing w:line="276" w:lineRule="auto"/>
        <w:jc w:val="both"/>
        <w:rPr>
          <w:b/>
          <w:bCs/>
          <w:lang w:val="it-IT"/>
        </w:rPr>
      </w:pPr>
      <w:r w:rsidRPr="00BC1679">
        <w:rPr>
          <w:b/>
          <w:bCs/>
          <w:lang w:val="it-IT"/>
        </w:rPr>
        <w:lastRenderedPageBreak/>
        <w:t xml:space="preserve">Participari cu lucrari la simpozioane : </w:t>
      </w:r>
    </w:p>
    <w:p w14:paraId="720DAF59" w14:textId="77777777" w:rsidR="00FE1EA2" w:rsidRPr="00BC1679" w:rsidRDefault="00FE1EA2" w:rsidP="006D76CB">
      <w:pPr>
        <w:spacing w:line="276" w:lineRule="auto"/>
        <w:jc w:val="both"/>
        <w:rPr>
          <w:lang w:val="it-IT"/>
        </w:rPr>
      </w:pPr>
      <w:r w:rsidRPr="00BC1679">
        <w:rPr>
          <w:lang w:val="it-IT"/>
        </w:rPr>
        <w:t xml:space="preserve">13.12.2022 Simpozion  cu tema : “ Fascinanta matematica “ </w:t>
      </w:r>
    </w:p>
    <w:p w14:paraId="1093CAB2" w14:textId="5502A06D" w:rsidR="00FE1EA2" w:rsidRDefault="00FE1EA2" w:rsidP="006D76CB">
      <w:pPr>
        <w:spacing w:line="276" w:lineRule="auto"/>
        <w:jc w:val="both"/>
        <w:rPr>
          <w:lang w:val="it-IT"/>
        </w:rPr>
      </w:pPr>
      <w:r w:rsidRPr="00BC1679">
        <w:rPr>
          <w:lang w:val="it-IT"/>
        </w:rPr>
        <w:t>Lucrarea : “ Strategii didactice interactive in studiul</w:t>
      </w:r>
      <w:r w:rsidR="00C24097">
        <w:rPr>
          <w:lang w:val="it-IT"/>
        </w:rPr>
        <w:t xml:space="preserve"> matematicii “prof. M. Calarasu</w:t>
      </w:r>
    </w:p>
    <w:p w14:paraId="10D3C178" w14:textId="77777777" w:rsidR="00FE1EA2" w:rsidRPr="00BC1679" w:rsidRDefault="00FE1EA2" w:rsidP="006D76CB">
      <w:pPr>
        <w:spacing w:line="276" w:lineRule="auto"/>
        <w:jc w:val="both"/>
        <w:rPr>
          <w:lang w:val="it-IT"/>
        </w:rPr>
      </w:pPr>
      <w:r w:rsidRPr="00BC1679">
        <w:rPr>
          <w:lang w:val="it-IT"/>
        </w:rPr>
        <w:t>Colaborari la  intocmirea unor culegeri de matematica</w:t>
      </w:r>
    </w:p>
    <w:p w14:paraId="26B1D1EA" w14:textId="77777777" w:rsidR="00FE1EA2" w:rsidRDefault="00FE1EA2" w:rsidP="006D76CB">
      <w:pPr>
        <w:jc w:val="both"/>
        <w:rPr>
          <w:lang w:val="it-IT"/>
        </w:rPr>
      </w:pPr>
    </w:p>
    <w:p w14:paraId="0ECED620" w14:textId="77777777" w:rsidR="00FE1EA2" w:rsidRDefault="00FE1EA2" w:rsidP="006D76CB">
      <w:pPr>
        <w:jc w:val="both"/>
        <w:rPr>
          <w:lang w:val="it-IT"/>
        </w:rPr>
      </w:pPr>
      <w:r w:rsidRPr="00C24097">
        <w:rPr>
          <w:lang w:val="it-IT"/>
        </w:rPr>
        <w:t>Doamna prof.</w:t>
      </w:r>
      <w:r>
        <w:rPr>
          <w:b/>
          <w:i/>
          <w:lang w:val="it-IT"/>
        </w:rPr>
        <w:t xml:space="preserve"> Mădălina</w:t>
      </w:r>
      <w:r w:rsidRPr="00A35FF9">
        <w:rPr>
          <w:b/>
          <w:i/>
          <w:lang w:val="it-IT"/>
        </w:rPr>
        <w:t xml:space="preserve"> C</w:t>
      </w:r>
      <w:r>
        <w:rPr>
          <w:b/>
          <w:i/>
          <w:lang w:val="it-IT"/>
        </w:rPr>
        <w:t>ă</w:t>
      </w:r>
      <w:r w:rsidRPr="00A35FF9">
        <w:rPr>
          <w:b/>
          <w:i/>
          <w:lang w:val="it-IT"/>
        </w:rPr>
        <w:t>l</w:t>
      </w:r>
      <w:r>
        <w:rPr>
          <w:b/>
          <w:i/>
          <w:lang w:val="it-IT"/>
        </w:rPr>
        <w:t>ă</w:t>
      </w:r>
      <w:r w:rsidRPr="00A35FF9">
        <w:rPr>
          <w:b/>
          <w:i/>
          <w:lang w:val="it-IT"/>
        </w:rPr>
        <w:t>ra</w:t>
      </w:r>
      <w:r>
        <w:rPr>
          <w:b/>
          <w:i/>
          <w:lang w:val="it-IT"/>
        </w:rPr>
        <w:t>ș</w:t>
      </w:r>
      <w:r w:rsidRPr="00A35FF9">
        <w:rPr>
          <w:b/>
          <w:i/>
          <w:lang w:val="it-IT"/>
        </w:rPr>
        <w:t>u</w:t>
      </w:r>
      <w:r>
        <w:rPr>
          <w:lang w:val="it-IT"/>
        </w:rPr>
        <w:t xml:space="preserve"> </w:t>
      </w:r>
    </w:p>
    <w:p w14:paraId="2FF9547B" w14:textId="77777777" w:rsidR="00FE1EA2" w:rsidRPr="00A35FF9" w:rsidRDefault="00FE1EA2" w:rsidP="00500836">
      <w:pPr>
        <w:pStyle w:val="ListParagraph"/>
        <w:numPr>
          <w:ilvl w:val="1"/>
          <w:numId w:val="108"/>
        </w:numPr>
        <w:jc w:val="both"/>
        <w:rPr>
          <w:lang w:val="it-IT"/>
        </w:rPr>
      </w:pPr>
      <w:r w:rsidRPr="00A35FF9">
        <w:rPr>
          <w:lang w:val="it-IT"/>
        </w:rPr>
        <w:t>o serie de auxiliare la editura Niculescu</w:t>
      </w:r>
    </w:p>
    <w:p w14:paraId="00D8C62E" w14:textId="08FB2991" w:rsidR="00FE1EA2" w:rsidRPr="000B48A6" w:rsidRDefault="00C24097" w:rsidP="00500836">
      <w:pPr>
        <w:pStyle w:val="ListParagraph"/>
        <w:numPr>
          <w:ilvl w:val="0"/>
          <w:numId w:val="115"/>
        </w:numPr>
        <w:jc w:val="both"/>
        <w:rPr>
          <w:lang w:val="it-IT"/>
        </w:rPr>
      </w:pPr>
      <w:r w:rsidRPr="000B48A6">
        <w:rPr>
          <w:lang w:val="it-IT"/>
        </w:rPr>
        <w:t xml:space="preserve"> </w:t>
      </w:r>
      <w:r w:rsidR="00FE1EA2" w:rsidRPr="000B48A6">
        <w:rPr>
          <w:lang w:val="it-IT"/>
        </w:rPr>
        <w:t>“Culegere de exercitii si teste de matematica “– cls aVII a, clasa aVIII-a</w:t>
      </w:r>
    </w:p>
    <w:p w14:paraId="17377C60" w14:textId="77777777" w:rsidR="00FE1EA2" w:rsidRPr="000B48A6" w:rsidRDefault="00FE1EA2" w:rsidP="00500836">
      <w:pPr>
        <w:pStyle w:val="ListParagraph"/>
        <w:numPr>
          <w:ilvl w:val="0"/>
          <w:numId w:val="115"/>
        </w:numPr>
        <w:jc w:val="both"/>
        <w:rPr>
          <w:lang w:val="it-IT"/>
        </w:rPr>
      </w:pPr>
      <w:r w:rsidRPr="000B48A6">
        <w:rPr>
          <w:lang w:val="it-IT"/>
        </w:rPr>
        <w:t>“Ghid pentru Evaluarea Nationala” – 2023</w:t>
      </w:r>
    </w:p>
    <w:p w14:paraId="46AB220D" w14:textId="77777777" w:rsidR="00FE1EA2" w:rsidRDefault="00FE1EA2" w:rsidP="006D76CB">
      <w:pPr>
        <w:jc w:val="both"/>
        <w:rPr>
          <w:lang w:val="it-IT"/>
        </w:rPr>
      </w:pPr>
    </w:p>
    <w:p w14:paraId="2E463463" w14:textId="6D09829E" w:rsidR="00FE1EA2" w:rsidRPr="00BC1679" w:rsidRDefault="00C24097" w:rsidP="006D76CB">
      <w:pPr>
        <w:jc w:val="both"/>
        <w:rPr>
          <w:lang w:val="it-IT"/>
        </w:rPr>
      </w:pPr>
      <w:r w:rsidRPr="00C24097">
        <w:rPr>
          <w:lang w:val="it-IT"/>
        </w:rPr>
        <w:t>Doamna prof.</w:t>
      </w:r>
      <w:r w:rsidRPr="00C24097">
        <w:rPr>
          <w:b/>
          <w:i/>
          <w:lang w:val="it-IT"/>
        </w:rPr>
        <w:t xml:space="preserve"> Ioana-Irinel</w:t>
      </w:r>
      <w:r w:rsidR="00FE1EA2" w:rsidRPr="00C24097">
        <w:rPr>
          <w:b/>
          <w:i/>
          <w:lang w:val="it-IT"/>
        </w:rPr>
        <w:t xml:space="preserve"> Chiran</w:t>
      </w:r>
      <w:r w:rsidR="00FE1EA2" w:rsidRPr="00BC1679">
        <w:rPr>
          <w:lang w:val="it-IT"/>
        </w:rPr>
        <w:t xml:space="preserve"> are auxiliar la editura ICAR</w:t>
      </w:r>
    </w:p>
    <w:p w14:paraId="56548C16" w14:textId="77777777" w:rsidR="00FE1EA2" w:rsidRPr="000B48A6" w:rsidRDefault="00FE1EA2" w:rsidP="00500836">
      <w:pPr>
        <w:pStyle w:val="ListParagraph"/>
        <w:numPr>
          <w:ilvl w:val="0"/>
          <w:numId w:val="116"/>
        </w:numPr>
        <w:jc w:val="both"/>
        <w:rPr>
          <w:lang w:val="it-IT"/>
        </w:rPr>
      </w:pPr>
      <w:r w:rsidRPr="000B48A6">
        <w:rPr>
          <w:lang w:val="it-IT"/>
        </w:rPr>
        <w:t>“Culegere de exercitii si teste de matematica pentru bacalaureat“</w:t>
      </w:r>
    </w:p>
    <w:p w14:paraId="048F04D5" w14:textId="77777777" w:rsidR="00FE1EA2" w:rsidRPr="00BC1679" w:rsidRDefault="00FE1EA2" w:rsidP="006D76CB">
      <w:pPr>
        <w:spacing w:line="276" w:lineRule="auto"/>
        <w:ind w:left="1560"/>
        <w:jc w:val="both"/>
        <w:rPr>
          <w:lang w:val="it-IT"/>
        </w:rPr>
      </w:pPr>
    </w:p>
    <w:p w14:paraId="7DB914E0" w14:textId="77777777" w:rsidR="00FE1EA2" w:rsidRPr="00BC1679" w:rsidRDefault="00FE1EA2" w:rsidP="00500836">
      <w:pPr>
        <w:numPr>
          <w:ilvl w:val="0"/>
          <w:numId w:val="110"/>
        </w:numPr>
        <w:spacing w:line="276" w:lineRule="auto"/>
        <w:jc w:val="both"/>
        <w:rPr>
          <w:lang w:val="ro-RO"/>
        </w:rPr>
      </w:pPr>
      <w:r w:rsidRPr="00BC1679">
        <w:rPr>
          <w:lang w:val="it-IT"/>
        </w:rPr>
        <w:t>Cursuri de perfectionare organizate de CCD</w:t>
      </w:r>
    </w:p>
    <w:p w14:paraId="4062C9BD" w14:textId="77777777" w:rsidR="00FE1EA2" w:rsidRDefault="00FE1EA2" w:rsidP="006D76CB">
      <w:pPr>
        <w:spacing w:line="276" w:lineRule="auto"/>
        <w:jc w:val="both"/>
        <w:rPr>
          <w:lang w:val="ro-RO"/>
        </w:rPr>
      </w:pPr>
    </w:p>
    <w:p w14:paraId="0916073A" w14:textId="161AF7AD" w:rsidR="00FE1EA2" w:rsidRPr="00C24097" w:rsidRDefault="00FE1EA2" w:rsidP="006D76CB">
      <w:pPr>
        <w:spacing w:line="276" w:lineRule="auto"/>
        <w:jc w:val="both"/>
        <w:rPr>
          <w:b/>
          <w:i/>
          <w:lang w:val="ro-RO"/>
        </w:rPr>
      </w:pPr>
      <w:r w:rsidRPr="00C24097">
        <w:rPr>
          <w:lang w:val="ro-RO"/>
        </w:rPr>
        <w:t>Doamna prof.</w:t>
      </w:r>
      <w:r w:rsidRPr="000B48A6">
        <w:rPr>
          <w:b/>
          <w:i/>
          <w:lang w:val="ro-RO"/>
        </w:rPr>
        <w:t xml:space="preserve"> Carmen Enach</w:t>
      </w:r>
      <w:r w:rsidR="00C24097">
        <w:rPr>
          <w:b/>
          <w:i/>
          <w:lang w:val="ro-RO"/>
        </w:rPr>
        <w:t>e</w:t>
      </w:r>
    </w:p>
    <w:p w14:paraId="2D1FF159" w14:textId="77777777" w:rsidR="00FE1EA2" w:rsidRPr="00BC1679" w:rsidRDefault="00FE1EA2" w:rsidP="006D76CB">
      <w:pPr>
        <w:spacing w:line="276" w:lineRule="auto"/>
        <w:jc w:val="both"/>
        <w:rPr>
          <w:lang w:val="ro-RO"/>
        </w:rPr>
      </w:pPr>
      <w:r w:rsidRPr="00BC1679">
        <w:rPr>
          <w:lang w:val="ro-RO"/>
        </w:rPr>
        <w:t>11-20 octombrie 2022 - programul de formare continuă „Valorizarea instituției de învățământ prin optimizarea și eficientizarea comunicării și relaționării”, curs acreditat MENCȘ (19 credite)</w:t>
      </w:r>
    </w:p>
    <w:p w14:paraId="3D7A9C6E" w14:textId="77777777" w:rsidR="00FE1EA2" w:rsidRPr="000B48A6" w:rsidRDefault="00FE1EA2" w:rsidP="00500836">
      <w:pPr>
        <w:pStyle w:val="ListParagraph"/>
        <w:numPr>
          <w:ilvl w:val="0"/>
          <w:numId w:val="113"/>
        </w:numPr>
        <w:spacing w:line="276" w:lineRule="auto"/>
        <w:jc w:val="both"/>
        <w:rPr>
          <w:lang w:val="ro-RO"/>
        </w:rPr>
      </w:pPr>
      <w:r w:rsidRPr="00BC1679">
        <w:rPr>
          <w:lang w:val="ro-RO"/>
        </w:rPr>
        <w:t>Participare la activități de voluntariat județean, național și internațional – 80 de ore, prin activitățile derulate de Asociația Generală a Cadrelor didactice din România „Dăscălimea Română”:</w:t>
      </w:r>
    </w:p>
    <w:p w14:paraId="23CFEB2C" w14:textId="77777777" w:rsidR="00FE1EA2" w:rsidRPr="00BC1679" w:rsidRDefault="00FE1EA2" w:rsidP="00500836">
      <w:pPr>
        <w:pStyle w:val="ListParagraph"/>
        <w:numPr>
          <w:ilvl w:val="0"/>
          <w:numId w:val="113"/>
        </w:numPr>
        <w:spacing w:line="276" w:lineRule="auto"/>
        <w:jc w:val="both"/>
        <w:rPr>
          <w:lang w:val="ro-RO"/>
        </w:rPr>
      </w:pPr>
      <w:r w:rsidRPr="00BC1679">
        <w:rPr>
          <w:lang w:val="ro-RO"/>
        </w:rPr>
        <w:t>Colectă de carte „Dar de suflet”, pentru românii din Ucraina, Republica Moldova și Serbia (2022 – 2023)</w:t>
      </w:r>
    </w:p>
    <w:p w14:paraId="7A7DCE33" w14:textId="77777777" w:rsidR="00FE1EA2" w:rsidRPr="00BC1679" w:rsidRDefault="00FE1EA2" w:rsidP="00500836">
      <w:pPr>
        <w:pStyle w:val="ListParagraph"/>
        <w:numPr>
          <w:ilvl w:val="0"/>
          <w:numId w:val="113"/>
        </w:numPr>
        <w:spacing w:line="276" w:lineRule="auto"/>
        <w:jc w:val="both"/>
        <w:rPr>
          <w:lang w:val="ro-RO"/>
        </w:rPr>
      </w:pPr>
      <w:r w:rsidRPr="00BC1679">
        <w:rPr>
          <w:lang w:val="ro-RO"/>
        </w:rPr>
        <w:t>Dezvoltare de fond financiar al asociației, prin intermediul programelor de formare.</w:t>
      </w:r>
    </w:p>
    <w:p w14:paraId="475C64DA" w14:textId="77777777" w:rsidR="00FE1EA2" w:rsidRPr="00BC1679" w:rsidRDefault="00FE1EA2" w:rsidP="006D76CB">
      <w:pPr>
        <w:spacing w:line="276" w:lineRule="auto"/>
        <w:jc w:val="both"/>
        <w:rPr>
          <w:lang w:val="ro-RO"/>
        </w:rPr>
      </w:pPr>
      <w:r w:rsidRPr="00BC1679">
        <w:rPr>
          <w:lang w:val="ro-RO"/>
        </w:rPr>
        <w:t xml:space="preserve">7-8 octombrie 2022 – curs „Formare de formatori pentru educația de gen în școli” organizat de„AUR” – ANSRU în cadrul proiectului „CAREER ROCKET:Respect, Opportunities, Choice, Knowledge, Equality and Training”, proiect co-finanțat prin Programul RIGHTS, EQUAKITY AND CITIZENSHIP </w:t>
      </w:r>
    </w:p>
    <w:p w14:paraId="3E95CF72" w14:textId="77777777" w:rsidR="00FE1EA2" w:rsidRPr="00BC1679" w:rsidRDefault="00FE1EA2" w:rsidP="006D76CB">
      <w:pPr>
        <w:spacing w:line="276" w:lineRule="auto"/>
        <w:jc w:val="both"/>
        <w:rPr>
          <w:lang w:val="ro-RO"/>
        </w:rPr>
      </w:pPr>
      <w:r w:rsidRPr="00BC1679">
        <w:rPr>
          <w:lang w:val="ro-RO"/>
        </w:rPr>
        <w:t>8 –11 decembrie 2022 – participare ca profesor coordonator în cadrul evenimentului Hour of Code are loc in fiecare an in timpul Saptamanii Educatiei in Tehnologia Computerelor.</w:t>
      </w:r>
    </w:p>
    <w:p w14:paraId="1239A7F0" w14:textId="77777777" w:rsidR="00FE1EA2" w:rsidRDefault="00FE1EA2" w:rsidP="006D76CB">
      <w:pPr>
        <w:spacing w:line="276" w:lineRule="auto"/>
        <w:ind w:left="1440"/>
        <w:jc w:val="both"/>
        <w:rPr>
          <w:lang w:val="ro-RO"/>
        </w:rPr>
      </w:pPr>
      <w:r w:rsidRPr="00BC1679">
        <w:rPr>
          <w:lang w:val="ro-RO"/>
        </w:rPr>
        <w:t xml:space="preserve">             </w:t>
      </w:r>
    </w:p>
    <w:p w14:paraId="30316ED1" w14:textId="77777777" w:rsidR="00FE1EA2" w:rsidRPr="000B48A6" w:rsidRDefault="00FE1EA2" w:rsidP="006D76CB">
      <w:pPr>
        <w:spacing w:line="276" w:lineRule="auto"/>
        <w:rPr>
          <w:b/>
          <w:i/>
          <w:lang w:val="ro-RO"/>
        </w:rPr>
      </w:pPr>
      <w:r w:rsidRPr="000B48A6">
        <w:rPr>
          <w:b/>
          <w:i/>
          <w:lang w:val="ro-RO"/>
        </w:rPr>
        <w:t>Domnul prof. R</w:t>
      </w:r>
      <w:r>
        <w:rPr>
          <w:b/>
          <w:i/>
          <w:lang w:val="ro-RO"/>
        </w:rPr>
        <w:t>ă</w:t>
      </w:r>
      <w:r w:rsidRPr="000B48A6">
        <w:rPr>
          <w:b/>
          <w:i/>
          <w:lang w:val="ro-RO"/>
        </w:rPr>
        <w:t>zvan Gu</w:t>
      </w:r>
      <w:r>
        <w:rPr>
          <w:b/>
          <w:i/>
          <w:lang w:val="ro-RO"/>
        </w:rPr>
        <w:t>ț</w:t>
      </w:r>
      <w:r w:rsidRPr="000B48A6">
        <w:rPr>
          <w:b/>
          <w:i/>
          <w:lang w:val="ro-RO"/>
        </w:rPr>
        <w:t>u</w:t>
      </w:r>
    </w:p>
    <w:p w14:paraId="6C19765A" w14:textId="77777777" w:rsidR="00FE1EA2" w:rsidRPr="000B48A6" w:rsidRDefault="00FE1EA2" w:rsidP="00500836">
      <w:pPr>
        <w:pStyle w:val="ListParagraph"/>
        <w:numPr>
          <w:ilvl w:val="0"/>
          <w:numId w:val="114"/>
        </w:numPr>
        <w:spacing w:line="276" w:lineRule="auto"/>
        <w:ind w:left="284" w:hanging="284"/>
        <w:jc w:val="both"/>
        <w:rPr>
          <w:lang w:val="ro-RO"/>
        </w:rPr>
      </w:pPr>
      <w:r w:rsidRPr="00BC1679">
        <w:rPr>
          <w:lang w:val="ro-RO"/>
        </w:rPr>
        <w:t>Am participat la Atelierul Media “Propaganda ca forma de comunicare contemporana” prezentat de Mind Over Media.</w:t>
      </w:r>
    </w:p>
    <w:p w14:paraId="27DE4C10" w14:textId="77777777" w:rsidR="00FE1EA2" w:rsidRPr="00BC1679" w:rsidRDefault="00FE1EA2" w:rsidP="00500836">
      <w:pPr>
        <w:pStyle w:val="ListParagraph"/>
        <w:numPr>
          <w:ilvl w:val="0"/>
          <w:numId w:val="114"/>
        </w:numPr>
        <w:spacing w:line="276" w:lineRule="auto"/>
        <w:ind w:left="284" w:hanging="284"/>
        <w:jc w:val="both"/>
        <w:rPr>
          <w:lang w:val="ro-RO"/>
        </w:rPr>
      </w:pPr>
      <w:r w:rsidRPr="00BC1679">
        <w:rPr>
          <w:lang w:val="ro-RO"/>
        </w:rPr>
        <w:t>Am participat la seminarul “Modele educationale contemporane” desfășurat la Colegiul Național “Iulia Hașdeu”, filială a CCD București.</w:t>
      </w:r>
    </w:p>
    <w:p w14:paraId="1618D4E9" w14:textId="77777777" w:rsidR="00FE1EA2" w:rsidRPr="00BC1679" w:rsidRDefault="00FE1EA2" w:rsidP="00500836">
      <w:pPr>
        <w:pStyle w:val="ListParagraph"/>
        <w:numPr>
          <w:ilvl w:val="0"/>
          <w:numId w:val="114"/>
        </w:numPr>
        <w:spacing w:line="276" w:lineRule="auto"/>
        <w:ind w:left="284" w:hanging="284"/>
        <w:jc w:val="both"/>
      </w:pPr>
      <w:r w:rsidRPr="00BC1679">
        <w:t>Profesorii de matematică din catedră au participat cu elevii la concursul interdisciplinar ‘’Cuza Smart’’ ce a fost organizat la Liceul ‘Alexandru Ioan Cuza’’.</w:t>
      </w:r>
    </w:p>
    <w:p w14:paraId="51ACB2FA" w14:textId="77777777" w:rsidR="00FE1EA2" w:rsidRPr="00BC1679" w:rsidRDefault="00FE1EA2" w:rsidP="00500836">
      <w:pPr>
        <w:pStyle w:val="ListParagraph"/>
        <w:numPr>
          <w:ilvl w:val="0"/>
          <w:numId w:val="114"/>
        </w:numPr>
        <w:spacing w:line="276" w:lineRule="auto"/>
        <w:ind w:left="284" w:hanging="284"/>
        <w:jc w:val="both"/>
      </w:pPr>
      <w:r w:rsidRPr="00BC1679">
        <w:lastRenderedPageBreak/>
        <w:t xml:space="preserve">In 01.03.2023 Colegiul National ‘’Iulia Hasdeu’’ a semnat un acord de parteneriat cu QML Alpha, LLC, Stamford Connecticut USA in vederea participarii elevilor din acest colegiu la o serie de cursuri organizate pe tema ‘’Inteligenta artificiala’’. Programul se numeste PoCo (Polyhedral Computing). PoCo reprezinta o platforma online de invatatre, experimentare si explorare geometrica. Cu ajutorul acesteia elevii au manipulat solide platonice si arhimedice intr-un spatiu 3D, creand structuri geometrice complexe precum laticile, fractalii si produsele de poliedre. Au avut 14 cursuri si au participat 12 elevi ai clasei a 11-a C de la doamna profesor Alexandrescu. Doi elevi, Gincu Marina si Curpan Stefan-Mihai, au sustinut deja proiectul final al cursului, urmand ca si ceilalti participanti sa prezinte proiectul final. </w:t>
      </w:r>
    </w:p>
    <w:p w14:paraId="3356DB95" w14:textId="3DA30C24" w:rsidR="00091A3B" w:rsidRDefault="00091A3B" w:rsidP="00F44BCC">
      <w:pPr>
        <w:jc w:val="both"/>
        <w:rPr>
          <w:b/>
          <w:i/>
          <w:color w:val="FF0000"/>
          <w:u w:val="single"/>
          <w:lang w:val="it-IT"/>
        </w:rPr>
      </w:pPr>
    </w:p>
    <w:p w14:paraId="331594D9" w14:textId="77777777" w:rsidR="00447309" w:rsidRPr="00F44BCC" w:rsidRDefault="00447309" w:rsidP="00F44BCC">
      <w:pPr>
        <w:jc w:val="both"/>
        <w:rPr>
          <w:lang w:val="it-IT"/>
        </w:rPr>
      </w:pPr>
    </w:p>
    <w:p w14:paraId="24A1A037" w14:textId="77777777" w:rsidR="00255BFB" w:rsidRPr="00A25594" w:rsidRDefault="00255BFB" w:rsidP="002F0D9B">
      <w:pPr>
        <w:numPr>
          <w:ilvl w:val="0"/>
          <w:numId w:val="1"/>
        </w:numPr>
        <w:tabs>
          <w:tab w:val="left" w:pos="284"/>
          <w:tab w:val="left" w:pos="851"/>
        </w:tabs>
        <w:ind w:left="142" w:hanging="142"/>
        <w:rPr>
          <w:b/>
          <w:i/>
          <w:color w:val="A80074"/>
        </w:rPr>
      </w:pPr>
      <w:r w:rsidRPr="00A25594">
        <w:rPr>
          <w:b/>
          <w:i/>
          <w:color w:val="A80074"/>
        </w:rPr>
        <w:t>FIZIC</w:t>
      </w:r>
      <w:r w:rsidRPr="00A25594">
        <w:rPr>
          <w:b/>
          <w:i/>
          <w:color w:val="A80074"/>
          <w:lang w:val="ro-RO"/>
        </w:rPr>
        <w:t>Ă</w:t>
      </w:r>
    </w:p>
    <w:p w14:paraId="678C1A5F" w14:textId="31110DD0" w:rsidR="00865DE9" w:rsidRDefault="00865DE9" w:rsidP="00865DE9">
      <w:pPr>
        <w:tabs>
          <w:tab w:val="left" w:pos="284"/>
          <w:tab w:val="left" w:pos="851"/>
        </w:tabs>
        <w:ind w:left="142"/>
        <w:rPr>
          <w:b/>
          <w:i/>
          <w:color w:val="FF0000"/>
          <w:u w:val="single"/>
        </w:rPr>
      </w:pPr>
    </w:p>
    <w:p w14:paraId="07587813" w14:textId="77777777" w:rsidR="00F24639" w:rsidRDefault="00F24639" w:rsidP="00091ABD">
      <w:pPr>
        <w:pStyle w:val="ListParagraph"/>
        <w:numPr>
          <w:ilvl w:val="0"/>
          <w:numId w:val="70"/>
        </w:numPr>
        <w:spacing w:after="160" w:line="259" w:lineRule="auto"/>
        <w:ind w:left="567" w:hanging="283"/>
        <w:rPr>
          <w:b/>
          <w:bCs/>
        </w:rPr>
      </w:pPr>
      <w:r>
        <w:rPr>
          <w:b/>
          <w:bCs/>
        </w:rPr>
        <w:t>CURRICULUM</w:t>
      </w:r>
    </w:p>
    <w:p w14:paraId="680314DE" w14:textId="77777777" w:rsidR="00F24639" w:rsidRDefault="00F24639" w:rsidP="00F24639">
      <w:pPr>
        <w:pStyle w:val="ListParagraph"/>
        <w:ind w:left="567" w:hanging="283"/>
      </w:pPr>
    </w:p>
    <w:p w14:paraId="594469AE" w14:textId="77777777" w:rsidR="00F24639" w:rsidRDefault="00F24639" w:rsidP="00994706">
      <w:pPr>
        <w:pStyle w:val="ListParagraph"/>
        <w:ind w:left="284" w:hanging="284"/>
        <w:jc w:val="both"/>
      </w:pPr>
      <w:r>
        <w:t>Pe parcursul anului școlar 2022-2023 în cadrul catedrei de fizică:</w:t>
      </w:r>
    </w:p>
    <w:p w14:paraId="30971AAB" w14:textId="77777777" w:rsidR="00F24639" w:rsidRDefault="00F24639" w:rsidP="00091ABD">
      <w:pPr>
        <w:pStyle w:val="ListParagraph"/>
        <w:numPr>
          <w:ilvl w:val="0"/>
          <w:numId w:val="71"/>
        </w:numPr>
        <w:spacing w:after="160" w:line="259" w:lineRule="auto"/>
        <w:ind w:left="284" w:hanging="284"/>
        <w:jc w:val="both"/>
      </w:pPr>
      <w:r>
        <w:t>S-a efectuat proiectarea materiei conform programei în vigoare.</w:t>
      </w:r>
    </w:p>
    <w:p w14:paraId="2FE6DF86" w14:textId="77777777" w:rsidR="00F24639" w:rsidRDefault="00F24639" w:rsidP="00091ABD">
      <w:pPr>
        <w:pStyle w:val="ListParagraph"/>
        <w:numPr>
          <w:ilvl w:val="0"/>
          <w:numId w:val="71"/>
        </w:numPr>
        <w:spacing w:after="160" w:line="259" w:lineRule="auto"/>
        <w:ind w:left="284" w:hanging="284"/>
        <w:jc w:val="both"/>
      </w:pPr>
      <w:r>
        <w:t>A fost parcursă materia aferentă fiecărui an de studie conform planificărilor calendaristice</w:t>
      </w:r>
    </w:p>
    <w:p w14:paraId="4719E382" w14:textId="77777777" w:rsidR="00F24639" w:rsidRDefault="00F24639" w:rsidP="00091ABD">
      <w:pPr>
        <w:pStyle w:val="ListParagraph"/>
        <w:numPr>
          <w:ilvl w:val="0"/>
          <w:numId w:val="71"/>
        </w:numPr>
        <w:spacing w:after="160" w:line="259" w:lineRule="auto"/>
        <w:ind w:left="284" w:hanging="284"/>
        <w:jc w:val="both"/>
      </w:pPr>
      <w:r>
        <w:t>A fost utilizată o gamă variată de strategii și metode didactice prin care s-a urmărit însușirea de către elevi a cunoștințelor predate, formarea deprinderilor de analiză și raționament a unor situații din natură, precum și realizarea de conexiuni interdisciplinare.</w:t>
      </w:r>
    </w:p>
    <w:p w14:paraId="4739C52C" w14:textId="77777777" w:rsidR="00F24639" w:rsidRDefault="00F24639" w:rsidP="00091ABD">
      <w:pPr>
        <w:pStyle w:val="ListParagraph"/>
        <w:numPr>
          <w:ilvl w:val="0"/>
          <w:numId w:val="71"/>
        </w:numPr>
        <w:spacing w:after="160" w:line="259" w:lineRule="auto"/>
        <w:ind w:left="284" w:hanging="284"/>
        <w:jc w:val="both"/>
      </w:pPr>
      <w:r>
        <w:t>Predarea la clasă s-a făcut prin centrarea demersului didactic asupra elevilor, prin urmărirea permanentă a obținerii performanței școlare.</w:t>
      </w:r>
    </w:p>
    <w:p w14:paraId="0E4E05C0" w14:textId="77777777" w:rsidR="00F24639" w:rsidRDefault="00F24639" w:rsidP="00091ABD">
      <w:pPr>
        <w:pStyle w:val="ListParagraph"/>
        <w:numPr>
          <w:ilvl w:val="0"/>
          <w:numId w:val="71"/>
        </w:numPr>
        <w:spacing w:after="160" w:line="259" w:lineRule="auto"/>
        <w:ind w:left="284" w:hanging="284"/>
        <w:jc w:val="both"/>
      </w:pPr>
      <w:r>
        <w:t>În procesul instructiv educativ s-au utilizat metode și strategii didactice capabile să stimuleze implicarea activă, gândirea elevului și să-i formeze deprinderi de studiu, învățarea prin proiecte, investigația sau portofoliile.</w:t>
      </w:r>
    </w:p>
    <w:p w14:paraId="623F4547" w14:textId="77777777" w:rsidR="00F24639" w:rsidRDefault="00F24639" w:rsidP="00091ABD">
      <w:pPr>
        <w:pStyle w:val="ListParagraph"/>
        <w:numPr>
          <w:ilvl w:val="0"/>
          <w:numId w:val="71"/>
        </w:numPr>
        <w:spacing w:after="160" w:line="259" w:lineRule="auto"/>
        <w:ind w:left="284" w:hanging="284"/>
        <w:jc w:val="both"/>
      </w:pPr>
      <w:r>
        <w:t>S-a realizat proiectarea activităților didactice și în format electronic, utilizând elemante specifice tehnologiei informației și comunicațiilor, documente în format Microsoft Word și Excel.</w:t>
      </w:r>
    </w:p>
    <w:p w14:paraId="3051AD47" w14:textId="77777777" w:rsidR="00F24639" w:rsidRDefault="00F24639" w:rsidP="00091ABD">
      <w:pPr>
        <w:pStyle w:val="ListParagraph"/>
        <w:numPr>
          <w:ilvl w:val="0"/>
          <w:numId w:val="71"/>
        </w:numPr>
        <w:spacing w:after="160" w:line="259" w:lineRule="auto"/>
        <w:ind w:left="284" w:hanging="284"/>
        <w:jc w:val="both"/>
      </w:pPr>
      <w:r>
        <w:t>Au fost elaborate fișe de lucru, materiale ppt și s-au aplicat strategii bazate pe lucrul în echipă cu scopul de a eficientiza demersul didactic.</w:t>
      </w:r>
    </w:p>
    <w:p w14:paraId="487159A1" w14:textId="77777777" w:rsidR="00F24639" w:rsidRDefault="00F24639" w:rsidP="00994706">
      <w:pPr>
        <w:pStyle w:val="ListParagraph"/>
        <w:ind w:left="284" w:hanging="284"/>
        <w:jc w:val="both"/>
      </w:pPr>
    </w:p>
    <w:p w14:paraId="3F88515A" w14:textId="77777777" w:rsidR="00F24639" w:rsidRDefault="00F24639" w:rsidP="00091ABD">
      <w:pPr>
        <w:pStyle w:val="ListParagraph"/>
        <w:numPr>
          <w:ilvl w:val="0"/>
          <w:numId w:val="70"/>
        </w:numPr>
        <w:spacing w:after="160" w:line="259" w:lineRule="auto"/>
        <w:ind w:left="284" w:hanging="284"/>
        <w:jc w:val="both"/>
        <w:rPr>
          <w:b/>
          <w:bCs/>
        </w:rPr>
      </w:pPr>
      <w:r>
        <w:rPr>
          <w:b/>
          <w:bCs/>
        </w:rPr>
        <w:t>EVALUARE</w:t>
      </w:r>
    </w:p>
    <w:p w14:paraId="6BA5B7B1" w14:textId="77777777" w:rsidR="00F24639" w:rsidRDefault="00F24639" w:rsidP="00091ABD">
      <w:pPr>
        <w:pStyle w:val="ListParagraph"/>
        <w:numPr>
          <w:ilvl w:val="0"/>
          <w:numId w:val="71"/>
        </w:numPr>
        <w:spacing w:after="160" w:line="259" w:lineRule="auto"/>
        <w:ind w:left="284" w:hanging="284"/>
        <w:jc w:val="both"/>
      </w:pPr>
      <w:r>
        <w:t>S-au realizat recapitulările inițiale la toate clasele, în vederea aplicării testului predictiv.</w:t>
      </w:r>
    </w:p>
    <w:p w14:paraId="4F8504E0" w14:textId="77777777" w:rsidR="00F24639" w:rsidRDefault="00F24639" w:rsidP="00091ABD">
      <w:pPr>
        <w:pStyle w:val="ListParagraph"/>
        <w:numPr>
          <w:ilvl w:val="0"/>
          <w:numId w:val="71"/>
        </w:numPr>
        <w:spacing w:after="160" w:line="259" w:lineRule="auto"/>
        <w:ind w:left="284" w:hanging="284"/>
        <w:jc w:val="both"/>
      </w:pPr>
      <w:r>
        <w:t>S-a realizat evaluarea inițială la toate clasele.</w:t>
      </w:r>
    </w:p>
    <w:p w14:paraId="3D18DDB7" w14:textId="77777777" w:rsidR="00F24639" w:rsidRDefault="00F24639" w:rsidP="00091ABD">
      <w:pPr>
        <w:pStyle w:val="ListParagraph"/>
        <w:numPr>
          <w:ilvl w:val="0"/>
          <w:numId w:val="71"/>
        </w:numPr>
        <w:spacing w:after="160" w:line="259" w:lineRule="auto"/>
        <w:ind w:left="284" w:hanging="284"/>
        <w:jc w:val="both"/>
      </w:pPr>
      <w:r>
        <w:t>A fost elaborat planul de măsuri și planul de acțiune care să conducă la ameliorarea rezultatelor școlare.</w:t>
      </w:r>
    </w:p>
    <w:p w14:paraId="7DFE953C" w14:textId="77777777" w:rsidR="00F24639" w:rsidRDefault="00F24639" w:rsidP="00091ABD">
      <w:pPr>
        <w:pStyle w:val="ListParagraph"/>
        <w:numPr>
          <w:ilvl w:val="0"/>
          <w:numId w:val="71"/>
        </w:numPr>
        <w:spacing w:after="160" w:line="259" w:lineRule="auto"/>
        <w:ind w:left="284" w:hanging="284"/>
        <w:jc w:val="both"/>
      </w:pPr>
      <w:r>
        <w:t>Pe parcursul orelor s-a efectuat o evaluare continuă (orală) a tuturor elevilor și o evaluare sumativă prin teste.</w:t>
      </w:r>
    </w:p>
    <w:p w14:paraId="2AB0243F" w14:textId="77777777" w:rsidR="00F24639" w:rsidRDefault="00F24639" w:rsidP="00091ABD">
      <w:pPr>
        <w:pStyle w:val="ListParagraph"/>
        <w:numPr>
          <w:ilvl w:val="0"/>
          <w:numId w:val="71"/>
        </w:numPr>
        <w:spacing w:after="160" w:line="259" w:lineRule="auto"/>
        <w:ind w:left="284" w:hanging="284"/>
        <w:jc w:val="both"/>
      </w:pPr>
      <w:r>
        <w:t>Au fost elaborate teste de evaluare inițială, continuă/formativă și finală/sumativă precum și baremele de corectare și notare, adaptând permanent procesul instructiv-educativ în funcție de rezultatele acestor testări, pentru a perfecționa demersul didactic.</w:t>
      </w:r>
    </w:p>
    <w:p w14:paraId="426B4BB2" w14:textId="77777777" w:rsidR="00F24639" w:rsidRDefault="00F24639" w:rsidP="00091ABD">
      <w:pPr>
        <w:pStyle w:val="ListParagraph"/>
        <w:numPr>
          <w:ilvl w:val="0"/>
          <w:numId w:val="71"/>
        </w:numPr>
        <w:spacing w:after="160" w:line="259" w:lineRule="auto"/>
        <w:ind w:left="284" w:hanging="284"/>
        <w:jc w:val="both"/>
      </w:pPr>
      <w:r>
        <w:lastRenderedPageBreak/>
        <w:t xml:space="preserve">Au fost utilizate atât metode de evaluare tradiționale, clasice (probe orale și probe scrise), cât și metode clasificate în literatura de specialitate drept moderne: evaluarea prin referate, investigații, proiecte și portofolii. </w:t>
      </w:r>
    </w:p>
    <w:p w14:paraId="2943B818" w14:textId="77777777" w:rsidR="00F24639" w:rsidRDefault="00F24639" w:rsidP="00091ABD">
      <w:pPr>
        <w:pStyle w:val="ListParagraph"/>
        <w:numPr>
          <w:ilvl w:val="0"/>
          <w:numId w:val="71"/>
        </w:numPr>
        <w:spacing w:after="160" w:line="259" w:lineRule="auto"/>
        <w:ind w:left="284" w:hanging="284"/>
        <w:jc w:val="both"/>
      </w:pPr>
      <w:r>
        <w:t>S-au efectuat ore de consultații destinate elevilor de clasa a XII-a, în vederea susținerii probei de fizică la examenul de Bacalaureat.</w:t>
      </w:r>
    </w:p>
    <w:p w14:paraId="25FA2EB0" w14:textId="77777777" w:rsidR="00F24639" w:rsidRDefault="00F24639" w:rsidP="00091ABD">
      <w:pPr>
        <w:pStyle w:val="ListParagraph"/>
        <w:numPr>
          <w:ilvl w:val="0"/>
          <w:numId w:val="71"/>
        </w:numPr>
        <w:spacing w:after="160" w:line="259" w:lineRule="auto"/>
        <w:ind w:left="284" w:hanging="284"/>
        <w:jc w:val="both"/>
      </w:pPr>
      <w:r>
        <w:t xml:space="preserve">S-au organizat sesiuni de referate la clasa a XI-a cu tema: „Unde sonore și unde seismice”, precum și la clasa a X-a cu tema: „Motoare termice pe drumul de fier”, </w:t>
      </w:r>
      <w:r w:rsidRPr="00DF1012">
        <w:t>prof.</w:t>
      </w:r>
      <w:r>
        <w:rPr>
          <w:b/>
          <w:bCs/>
        </w:rPr>
        <w:t xml:space="preserve"> Anca Bădilă</w:t>
      </w:r>
      <w:r>
        <w:t>.</w:t>
      </w:r>
    </w:p>
    <w:p w14:paraId="09DDD1BC" w14:textId="77777777" w:rsidR="00F24639" w:rsidRDefault="00F24639" w:rsidP="00091ABD">
      <w:pPr>
        <w:pStyle w:val="ListParagraph"/>
        <w:numPr>
          <w:ilvl w:val="0"/>
          <w:numId w:val="71"/>
        </w:numPr>
        <w:spacing w:after="160" w:line="259" w:lineRule="auto"/>
        <w:ind w:left="284" w:hanging="284"/>
        <w:jc w:val="both"/>
      </w:pPr>
      <w:r>
        <w:t xml:space="preserve">S-au organizat sesiuni de referate la clasa a XI-a cu tema: „Consecințe și aplicații ale rezonanței”, precum și la clasele a IX-a cu tema: „Mișcarea sateliților și stabilirea primei viteze cosmice”, </w:t>
      </w:r>
      <w:r w:rsidRPr="00DF1012">
        <w:t>prof.</w:t>
      </w:r>
      <w:r>
        <w:rPr>
          <w:b/>
          <w:bCs/>
        </w:rPr>
        <w:t xml:space="preserve"> Emilia Căprar</w:t>
      </w:r>
      <w:r>
        <w:t>.</w:t>
      </w:r>
    </w:p>
    <w:p w14:paraId="1DC3CAD4" w14:textId="77777777" w:rsidR="00F24639" w:rsidRDefault="00F24639" w:rsidP="00994706">
      <w:pPr>
        <w:pStyle w:val="ListParagraph"/>
        <w:ind w:left="284" w:hanging="284"/>
        <w:jc w:val="both"/>
      </w:pPr>
    </w:p>
    <w:p w14:paraId="7B48DCF6" w14:textId="77777777" w:rsidR="00F24639" w:rsidRPr="004B7815" w:rsidRDefault="00F24639" w:rsidP="00091ABD">
      <w:pPr>
        <w:pStyle w:val="ListParagraph"/>
        <w:numPr>
          <w:ilvl w:val="0"/>
          <w:numId w:val="70"/>
        </w:numPr>
        <w:spacing w:after="160" w:line="259" w:lineRule="auto"/>
        <w:ind w:left="284" w:hanging="284"/>
        <w:jc w:val="both"/>
      </w:pPr>
      <w:r w:rsidRPr="00DB7583">
        <w:rPr>
          <w:b/>
          <w:bCs/>
        </w:rPr>
        <w:t>FORMARE ȘI DEZVOLTARE PROFESIONALĂ</w:t>
      </w:r>
    </w:p>
    <w:p w14:paraId="3551C12E" w14:textId="77777777" w:rsidR="00F24639" w:rsidRPr="004B7815" w:rsidRDefault="00F24639" w:rsidP="00091ABD">
      <w:pPr>
        <w:pStyle w:val="ListParagraph"/>
        <w:numPr>
          <w:ilvl w:val="0"/>
          <w:numId w:val="71"/>
        </w:numPr>
        <w:spacing w:after="160" w:line="259" w:lineRule="auto"/>
        <w:ind w:left="284" w:hanging="284"/>
        <w:jc w:val="both"/>
      </w:pPr>
      <w:r w:rsidRPr="004B7815">
        <w:t xml:space="preserve">Workshop – activitate metodică în parteneriat cu CCD București: „Inteligența emoțională – leadership educațional” (9 martie 2023), prof. </w:t>
      </w:r>
      <w:r w:rsidRPr="004B7815">
        <w:rPr>
          <w:b/>
          <w:bCs/>
        </w:rPr>
        <w:t>Anca Bădilă</w:t>
      </w:r>
      <w:r w:rsidRPr="004B7815">
        <w:t xml:space="preserve">, prof. </w:t>
      </w:r>
      <w:r w:rsidRPr="004B7815">
        <w:rPr>
          <w:b/>
          <w:bCs/>
        </w:rPr>
        <w:t>Dalia Brașoveanu</w:t>
      </w:r>
      <w:r w:rsidRPr="004B7815">
        <w:t xml:space="preserve">, prof. </w:t>
      </w:r>
      <w:r w:rsidRPr="004B7815">
        <w:rPr>
          <w:b/>
          <w:bCs/>
        </w:rPr>
        <w:t>Claudia Brașoveanu</w:t>
      </w:r>
      <w:r w:rsidRPr="004B7815">
        <w:t xml:space="preserve">, prof. </w:t>
      </w:r>
      <w:r w:rsidRPr="004B7815">
        <w:rPr>
          <w:b/>
          <w:bCs/>
        </w:rPr>
        <w:t>Emilia Căprar</w:t>
      </w:r>
    </w:p>
    <w:p w14:paraId="1C6CC646" w14:textId="77777777" w:rsidR="00F24639" w:rsidRDefault="00F24639" w:rsidP="00091ABD">
      <w:pPr>
        <w:pStyle w:val="ListParagraph"/>
        <w:numPr>
          <w:ilvl w:val="0"/>
          <w:numId w:val="71"/>
        </w:numPr>
        <w:spacing w:after="160" w:line="259" w:lineRule="auto"/>
        <w:ind w:left="284" w:hanging="284"/>
        <w:jc w:val="both"/>
      </w:pPr>
      <w:r>
        <w:t xml:space="preserve">Publicare resurse educaționale, articol online în cadrul proiectului educațional „Abandonul școlar de la prevenție la intervenție”, editura Arabela, jud. Argeș (19 mai 2023), prof. </w:t>
      </w:r>
      <w:r>
        <w:rPr>
          <w:b/>
          <w:bCs/>
        </w:rPr>
        <w:t>Dalia Brașoveanu</w:t>
      </w:r>
    </w:p>
    <w:p w14:paraId="13FF26A0" w14:textId="77777777" w:rsidR="00F24639" w:rsidRPr="00BB06D6" w:rsidRDefault="00F24639" w:rsidP="00091ABD">
      <w:pPr>
        <w:pStyle w:val="ListParagraph"/>
        <w:numPr>
          <w:ilvl w:val="0"/>
          <w:numId w:val="71"/>
        </w:numPr>
        <w:spacing w:after="160" w:line="259" w:lineRule="auto"/>
        <w:ind w:left="284" w:hanging="284"/>
        <w:jc w:val="both"/>
      </w:pPr>
      <w:r>
        <w:t xml:space="preserve">Participare simpozion național „Abandonul școlar de la prevenție la intervenție”, organizat de editura Arabela, jud. Argeș, prof. </w:t>
      </w:r>
      <w:r>
        <w:rPr>
          <w:b/>
          <w:bCs/>
        </w:rPr>
        <w:t>Dalia Brașoveanu</w:t>
      </w:r>
    </w:p>
    <w:p w14:paraId="3E798EA2" w14:textId="77777777" w:rsidR="00F24639" w:rsidRPr="00BF217E" w:rsidRDefault="00F24639" w:rsidP="00091ABD">
      <w:pPr>
        <w:pStyle w:val="ListParagraph"/>
        <w:numPr>
          <w:ilvl w:val="0"/>
          <w:numId w:val="71"/>
        </w:numPr>
        <w:spacing w:after="160" w:line="259" w:lineRule="auto"/>
        <w:ind w:left="284" w:hanging="284"/>
        <w:jc w:val="both"/>
      </w:pPr>
      <w:r>
        <w:t xml:space="preserve">Participare de simpozion internațional „Educație fără frontiere”, organizat de ziarul „Esențial în educație” (12 mai 2023), prof. </w:t>
      </w:r>
      <w:r>
        <w:rPr>
          <w:b/>
          <w:bCs/>
        </w:rPr>
        <w:t>Dalia Brașoveanu</w:t>
      </w:r>
    </w:p>
    <w:p w14:paraId="5861B3C4" w14:textId="77777777" w:rsidR="00F24639" w:rsidRPr="0072786B" w:rsidRDefault="00F24639" w:rsidP="00091ABD">
      <w:pPr>
        <w:pStyle w:val="ListParagraph"/>
        <w:numPr>
          <w:ilvl w:val="0"/>
          <w:numId w:val="71"/>
        </w:numPr>
        <w:spacing w:after="160" w:line="259" w:lineRule="auto"/>
        <w:ind w:left="284" w:hanging="284"/>
        <w:jc w:val="both"/>
      </w:pPr>
      <w:r>
        <w:t xml:space="preserve">Participare la programul de perfecționare „Strategii, metode și tehnologii de predare la elevii cu dificultăți de învățare” (iulie 2023), prof. </w:t>
      </w:r>
      <w:r>
        <w:rPr>
          <w:b/>
          <w:bCs/>
        </w:rPr>
        <w:t>Dalia Brașoveanu</w:t>
      </w:r>
    </w:p>
    <w:p w14:paraId="373A5B04" w14:textId="77777777" w:rsidR="00F24639" w:rsidRPr="00523C70" w:rsidRDefault="00F24639" w:rsidP="00091ABD">
      <w:pPr>
        <w:pStyle w:val="ListParagraph"/>
        <w:numPr>
          <w:ilvl w:val="0"/>
          <w:numId w:val="71"/>
        </w:numPr>
        <w:spacing w:after="160" w:line="259" w:lineRule="auto"/>
        <w:ind w:left="284" w:hanging="284"/>
        <w:jc w:val="both"/>
      </w:pPr>
      <w:r>
        <w:t xml:space="preserve">Participare la programul de perfecționare „Instrumente și metode de predare -învățare – evaluare cu ajutorul TIC” (7 noiembrie – 12 decembrie 2022), Asociația PROEDU, prof. </w:t>
      </w:r>
      <w:r>
        <w:rPr>
          <w:b/>
          <w:bCs/>
        </w:rPr>
        <w:t>Dalia Brașoveanu</w:t>
      </w:r>
    </w:p>
    <w:p w14:paraId="54C2891C" w14:textId="77777777" w:rsidR="00F24639" w:rsidRPr="001A76D7" w:rsidRDefault="00F24639" w:rsidP="00091ABD">
      <w:pPr>
        <w:pStyle w:val="ListParagraph"/>
        <w:numPr>
          <w:ilvl w:val="0"/>
          <w:numId w:val="71"/>
        </w:numPr>
        <w:spacing w:after="160" w:line="259" w:lineRule="auto"/>
        <w:ind w:left="284" w:hanging="284"/>
        <w:jc w:val="both"/>
      </w:pPr>
      <w:r>
        <w:t xml:space="preserve">Participarea în programul de educație financiară „Să vorbim despre piața financiară nebancară” (15 iunie 2023), prof. </w:t>
      </w:r>
      <w:r>
        <w:rPr>
          <w:b/>
          <w:bCs/>
        </w:rPr>
        <w:t>Dalia Brașoveanu</w:t>
      </w:r>
    </w:p>
    <w:p w14:paraId="4612DD26" w14:textId="77777777" w:rsidR="00F24639" w:rsidRPr="002934DF" w:rsidRDefault="00F24639" w:rsidP="00091ABD">
      <w:pPr>
        <w:pStyle w:val="ListParagraph"/>
        <w:numPr>
          <w:ilvl w:val="0"/>
          <w:numId w:val="71"/>
        </w:numPr>
        <w:spacing w:after="160" w:line="259" w:lineRule="auto"/>
        <w:ind w:left="284" w:hanging="284"/>
        <w:jc w:val="both"/>
      </w:pPr>
      <w:r>
        <w:t xml:space="preserve">Participare la programul de formare continuă „PROF I – Mentorat de carieră didactică” la Universitatea Lucian Blaga din Sibiu, prof. </w:t>
      </w:r>
      <w:r>
        <w:rPr>
          <w:b/>
          <w:bCs/>
        </w:rPr>
        <w:t>Emilia Căprar</w:t>
      </w:r>
    </w:p>
    <w:p w14:paraId="5CBADCCF" w14:textId="77777777" w:rsidR="00F24639" w:rsidRPr="0011067F" w:rsidRDefault="00F24639" w:rsidP="00091ABD">
      <w:pPr>
        <w:pStyle w:val="ListParagraph"/>
        <w:numPr>
          <w:ilvl w:val="0"/>
          <w:numId w:val="71"/>
        </w:numPr>
        <w:spacing w:after="160" w:line="259" w:lineRule="auto"/>
        <w:ind w:left="284" w:hanging="284"/>
        <w:jc w:val="both"/>
      </w:pPr>
      <w:r>
        <w:t xml:space="preserve">Participare la programul pentru dezvoltarea profesională continuă „PROF IV – Coaching în procesul de predare – învățare – evaluare în context blended-learning”, în calitate de formator, prof. </w:t>
      </w:r>
      <w:r>
        <w:rPr>
          <w:b/>
          <w:bCs/>
        </w:rPr>
        <w:t>Emilia Căprar</w:t>
      </w:r>
    </w:p>
    <w:p w14:paraId="07B5E185" w14:textId="77777777" w:rsidR="00F24639" w:rsidRPr="0007333C" w:rsidRDefault="00F24639" w:rsidP="00091ABD">
      <w:pPr>
        <w:pStyle w:val="ListParagraph"/>
        <w:numPr>
          <w:ilvl w:val="0"/>
          <w:numId w:val="71"/>
        </w:numPr>
        <w:spacing w:after="160" w:line="259" w:lineRule="auto"/>
        <w:ind w:left="284" w:hanging="284"/>
        <w:jc w:val="both"/>
      </w:pPr>
      <w:r>
        <w:t>Participare 35th Pan European Conference on Digital Education Erasmus (23 februarie 2023)</w:t>
      </w:r>
      <w:r w:rsidRPr="0007333C">
        <w:t xml:space="preserve"> </w:t>
      </w:r>
      <w:r>
        <w:t xml:space="preserve">, prof. </w:t>
      </w:r>
      <w:r>
        <w:rPr>
          <w:b/>
          <w:bCs/>
        </w:rPr>
        <w:t>Dalia Brașoveanu</w:t>
      </w:r>
    </w:p>
    <w:p w14:paraId="67996981" w14:textId="77777777" w:rsidR="00F24639" w:rsidRPr="00B6752F" w:rsidRDefault="00F24639" w:rsidP="00091ABD">
      <w:pPr>
        <w:pStyle w:val="ListParagraph"/>
        <w:numPr>
          <w:ilvl w:val="0"/>
          <w:numId w:val="71"/>
        </w:numPr>
        <w:spacing w:after="160" w:line="259" w:lineRule="auto"/>
        <w:ind w:left="284" w:hanging="284"/>
        <w:jc w:val="both"/>
      </w:pPr>
      <w:r>
        <w:t>Participare 39th Pan European Conference on Digital Education, Erasmus (29 iunie 2023)</w:t>
      </w:r>
      <w:r w:rsidRPr="00B6752F">
        <w:t xml:space="preserve"> </w:t>
      </w:r>
      <w:r>
        <w:t xml:space="preserve">, prof. </w:t>
      </w:r>
      <w:r>
        <w:rPr>
          <w:b/>
          <w:bCs/>
        </w:rPr>
        <w:t>Dalia Brașoveanu</w:t>
      </w:r>
    </w:p>
    <w:p w14:paraId="037170EE" w14:textId="77777777" w:rsidR="00F24639" w:rsidRPr="006F77DD" w:rsidRDefault="00F24639" w:rsidP="00091ABD">
      <w:pPr>
        <w:pStyle w:val="ListParagraph"/>
        <w:numPr>
          <w:ilvl w:val="0"/>
          <w:numId w:val="71"/>
        </w:numPr>
        <w:spacing w:after="160" w:line="259" w:lineRule="auto"/>
        <w:ind w:left="284" w:hanging="284"/>
        <w:jc w:val="both"/>
      </w:pPr>
      <w:r>
        <w:t xml:space="preserve">Participare simpozionul internațional „Conectați la învățare. Oportunități Erasmus și eTwining pentru școli”, organizat de Asociația Europeană a Profesioniștilor din Educație EDUMI, prof. </w:t>
      </w:r>
      <w:r>
        <w:rPr>
          <w:b/>
          <w:bCs/>
        </w:rPr>
        <w:t>Dalia Brașoveanu</w:t>
      </w:r>
    </w:p>
    <w:p w14:paraId="3205FFA0" w14:textId="77777777" w:rsidR="00F24639" w:rsidRPr="00410971" w:rsidRDefault="00F24639" w:rsidP="00091ABD">
      <w:pPr>
        <w:pStyle w:val="ListParagraph"/>
        <w:numPr>
          <w:ilvl w:val="0"/>
          <w:numId w:val="71"/>
        </w:numPr>
        <w:spacing w:after="160" w:line="259" w:lineRule="auto"/>
        <w:ind w:left="284" w:hanging="284"/>
        <w:jc w:val="both"/>
      </w:pPr>
      <w:r>
        <w:lastRenderedPageBreak/>
        <w:t xml:space="preserve">Participare în comisia de elaborare a subiectelor la Concursul Municipal </w:t>
      </w:r>
      <w:r w:rsidRPr="00196B42">
        <w:rPr>
          <w:lang w:val="es-ES"/>
        </w:rPr>
        <w:t>“</w:t>
      </w:r>
      <w:r>
        <w:t>Horia Hulubei”,</w:t>
      </w:r>
      <w:r w:rsidRPr="00196B42">
        <w:t xml:space="preserve"> </w:t>
      </w:r>
      <w:r w:rsidRPr="00DF1012">
        <w:t>prof.</w:t>
      </w:r>
      <w:r>
        <w:rPr>
          <w:b/>
          <w:bCs/>
        </w:rPr>
        <w:t xml:space="preserve"> Anca Bădilă</w:t>
      </w:r>
      <w:r>
        <w:t>,</w:t>
      </w:r>
      <w:r>
        <w:rPr>
          <w:b/>
          <w:bCs/>
        </w:rPr>
        <w:t xml:space="preserve"> </w:t>
      </w:r>
      <w:r>
        <w:t xml:space="preserve">prof. </w:t>
      </w:r>
      <w:r>
        <w:rPr>
          <w:b/>
          <w:bCs/>
        </w:rPr>
        <w:t>Emilia Căprar</w:t>
      </w:r>
      <w:r>
        <w:t>,</w:t>
      </w:r>
      <w:r>
        <w:rPr>
          <w:b/>
          <w:bCs/>
        </w:rPr>
        <w:t xml:space="preserve"> </w:t>
      </w:r>
      <w:r>
        <w:t xml:space="preserve">prof. </w:t>
      </w:r>
      <w:r>
        <w:rPr>
          <w:b/>
          <w:bCs/>
        </w:rPr>
        <w:t>Dalia Brașoveanu</w:t>
      </w:r>
      <w:r>
        <w:t>,</w:t>
      </w:r>
      <w:r>
        <w:rPr>
          <w:b/>
          <w:bCs/>
        </w:rPr>
        <w:t xml:space="preserve"> </w:t>
      </w:r>
      <w:r>
        <w:t xml:space="preserve">prof. </w:t>
      </w:r>
      <w:r>
        <w:rPr>
          <w:b/>
          <w:bCs/>
        </w:rPr>
        <w:t>Claudia Brașoveanu</w:t>
      </w:r>
    </w:p>
    <w:p w14:paraId="2B2C7A90" w14:textId="77777777" w:rsidR="00F24639" w:rsidRPr="00134FEE" w:rsidRDefault="00F24639" w:rsidP="00091ABD">
      <w:pPr>
        <w:pStyle w:val="ListParagraph"/>
        <w:numPr>
          <w:ilvl w:val="0"/>
          <w:numId w:val="71"/>
        </w:numPr>
        <w:spacing w:after="160" w:line="259" w:lineRule="auto"/>
        <w:ind w:left="284" w:hanging="284"/>
        <w:jc w:val="both"/>
      </w:pPr>
      <w:r>
        <w:t>Participare la Examenul Național de Bacalaureat,</w:t>
      </w:r>
      <w:r>
        <w:rPr>
          <w:b/>
          <w:bCs/>
        </w:rPr>
        <w:t xml:space="preserve"> </w:t>
      </w:r>
      <w:r>
        <w:t xml:space="preserve">prof. </w:t>
      </w:r>
      <w:r>
        <w:rPr>
          <w:b/>
          <w:bCs/>
        </w:rPr>
        <w:t>Dalia Brașoveanu</w:t>
      </w:r>
    </w:p>
    <w:p w14:paraId="6466AD31" w14:textId="77777777" w:rsidR="00F24639" w:rsidRPr="00134FEE" w:rsidRDefault="00F24639" w:rsidP="00091ABD">
      <w:pPr>
        <w:pStyle w:val="ListParagraph"/>
        <w:numPr>
          <w:ilvl w:val="0"/>
          <w:numId w:val="71"/>
        </w:numPr>
        <w:spacing w:after="160" w:line="259" w:lineRule="auto"/>
        <w:ind w:left="284" w:hanging="284"/>
        <w:jc w:val="both"/>
      </w:pPr>
      <w:r>
        <w:t xml:space="preserve">Publicare articol „Teodora” în revista Altfel, prof. </w:t>
      </w:r>
      <w:r>
        <w:rPr>
          <w:b/>
          <w:bCs/>
        </w:rPr>
        <w:t>Anca Bădilă</w:t>
      </w:r>
      <w:r>
        <w:t>, ISSN 2601 - 5439</w:t>
      </w:r>
    </w:p>
    <w:p w14:paraId="520F2A8F" w14:textId="77777777" w:rsidR="00F24639" w:rsidRPr="00384DA2" w:rsidRDefault="00F24639" w:rsidP="00091ABD">
      <w:pPr>
        <w:pStyle w:val="ListParagraph"/>
        <w:numPr>
          <w:ilvl w:val="0"/>
          <w:numId w:val="70"/>
        </w:numPr>
        <w:spacing w:after="160" w:line="259" w:lineRule="auto"/>
        <w:ind w:left="284" w:hanging="284"/>
        <w:jc w:val="both"/>
      </w:pPr>
      <w:r>
        <w:rPr>
          <w:b/>
          <w:bCs/>
        </w:rPr>
        <w:t>ACTIVITĂȚI EXTRAȘCOLARE</w:t>
      </w:r>
    </w:p>
    <w:p w14:paraId="2AE09029" w14:textId="77777777" w:rsidR="00F24639" w:rsidRPr="005A1936" w:rsidRDefault="00F24639" w:rsidP="00091ABD">
      <w:pPr>
        <w:pStyle w:val="ListParagraph"/>
        <w:numPr>
          <w:ilvl w:val="0"/>
          <w:numId w:val="71"/>
        </w:numPr>
        <w:spacing w:after="160" w:line="259" w:lineRule="auto"/>
        <w:ind w:left="284" w:hanging="284"/>
        <w:jc w:val="both"/>
      </w:pPr>
      <w:r>
        <w:t xml:space="preserve">Organizarea serbării Secret Santa, </w:t>
      </w:r>
      <w:r w:rsidRPr="00DF1012">
        <w:t>prof.</w:t>
      </w:r>
      <w:r>
        <w:rPr>
          <w:b/>
          <w:bCs/>
        </w:rPr>
        <w:t xml:space="preserve"> Anca Bădilă</w:t>
      </w:r>
      <w:r>
        <w:t>,</w:t>
      </w:r>
      <w:r>
        <w:rPr>
          <w:b/>
          <w:bCs/>
        </w:rPr>
        <w:t xml:space="preserve"> </w:t>
      </w:r>
      <w:r>
        <w:t xml:space="preserve">prof. </w:t>
      </w:r>
      <w:r>
        <w:rPr>
          <w:b/>
          <w:bCs/>
        </w:rPr>
        <w:t>Emilia Căprar</w:t>
      </w:r>
      <w:r>
        <w:t>,</w:t>
      </w:r>
      <w:r>
        <w:rPr>
          <w:b/>
          <w:bCs/>
        </w:rPr>
        <w:t xml:space="preserve"> </w:t>
      </w:r>
      <w:r>
        <w:t xml:space="preserve">prof. </w:t>
      </w:r>
      <w:r>
        <w:rPr>
          <w:b/>
          <w:bCs/>
        </w:rPr>
        <w:t>Dalia Brașoveanu</w:t>
      </w:r>
      <w:r>
        <w:t>,</w:t>
      </w:r>
      <w:r>
        <w:rPr>
          <w:b/>
          <w:bCs/>
        </w:rPr>
        <w:t xml:space="preserve"> </w:t>
      </w:r>
      <w:r>
        <w:t xml:space="preserve">prof. </w:t>
      </w:r>
      <w:r>
        <w:rPr>
          <w:b/>
          <w:bCs/>
        </w:rPr>
        <w:t>Claudia Brașoveanu</w:t>
      </w:r>
    </w:p>
    <w:p w14:paraId="04073111" w14:textId="77777777" w:rsidR="00F24639" w:rsidRDefault="00F24639" w:rsidP="00091ABD">
      <w:pPr>
        <w:pStyle w:val="ListParagraph"/>
        <w:numPr>
          <w:ilvl w:val="0"/>
          <w:numId w:val="71"/>
        </w:numPr>
        <w:spacing w:after="160" w:line="259" w:lineRule="auto"/>
        <w:ind w:left="284" w:hanging="284"/>
        <w:jc w:val="both"/>
      </w:pPr>
      <w:r>
        <w:t xml:space="preserve">Au fost realizate activități de consiliere a elevilor, fiind tratați diferențiat elevii cu capacități de învățare diferite.  </w:t>
      </w:r>
    </w:p>
    <w:p w14:paraId="22F2072F" w14:textId="77777777" w:rsidR="00F24639" w:rsidRPr="00DF1012" w:rsidRDefault="00F24639" w:rsidP="00091ABD">
      <w:pPr>
        <w:pStyle w:val="ListParagraph"/>
        <w:numPr>
          <w:ilvl w:val="0"/>
          <w:numId w:val="71"/>
        </w:numPr>
        <w:spacing w:after="160" w:line="259" w:lineRule="auto"/>
        <w:ind w:left="284" w:hanging="284"/>
        <w:jc w:val="both"/>
      </w:pPr>
      <w:r>
        <w:t xml:space="preserve">Organizarea și coordonarea proiectului „Clubul de leadership pentru adolescenți”. Au participat elevi din clasele a XI-a și a XII-a, prof. </w:t>
      </w:r>
      <w:r>
        <w:rPr>
          <w:b/>
          <w:bCs/>
        </w:rPr>
        <w:t>Emilia Căprar</w:t>
      </w:r>
    </w:p>
    <w:p w14:paraId="3A0A5DC8" w14:textId="77777777" w:rsidR="00F24639" w:rsidRPr="005164C7" w:rsidRDefault="00F24639" w:rsidP="00091ABD">
      <w:pPr>
        <w:pStyle w:val="ListParagraph"/>
        <w:numPr>
          <w:ilvl w:val="0"/>
          <w:numId w:val="71"/>
        </w:numPr>
        <w:spacing w:after="160" w:line="259" w:lineRule="auto"/>
        <w:ind w:left="284" w:hanging="284"/>
        <w:jc w:val="both"/>
      </w:pPr>
      <w:r>
        <w:t xml:space="preserve">Participare la „Noaptea cercetătorilor 2022”, eveniment științific organizat sub patronajul Autorității Naționale pentru Cercetare Științifică, prof. </w:t>
      </w:r>
      <w:r>
        <w:rPr>
          <w:b/>
          <w:bCs/>
        </w:rPr>
        <w:t>Dalia Brașoveanu</w:t>
      </w:r>
      <w:r>
        <w:t xml:space="preserve">, prof. </w:t>
      </w:r>
      <w:r>
        <w:rPr>
          <w:b/>
          <w:bCs/>
        </w:rPr>
        <w:t>Anca Bădilă</w:t>
      </w:r>
      <w:r>
        <w:t xml:space="preserve">, prof. </w:t>
      </w:r>
      <w:r>
        <w:rPr>
          <w:b/>
          <w:bCs/>
        </w:rPr>
        <w:t>Claudia Brașoveanu</w:t>
      </w:r>
      <w:r>
        <w:t xml:space="preserve">, prof. </w:t>
      </w:r>
      <w:r>
        <w:rPr>
          <w:b/>
          <w:bCs/>
        </w:rPr>
        <w:t>Emilia Căprar</w:t>
      </w:r>
    </w:p>
    <w:p w14:paraId="3ABC94FA" w14:textId="77777777" w:rsidR="00F24639" w:rsidRDefault="00F24639" w:rsidP="00091ABD">
      <w:pPr>
        <w:pStyle w:val="ListParagraph"/>
        <w:numPr>
          <w:ilvl w:val="0"/>
          <w:numId w:val="71"/>
        </w:numPr>
        <w:spacing w:after="160" w:line="259" w:lineRule="auto"/>
        <w:ind w:left="284" w:hanging="284"/>
        <w:jc w:val="both"/>
      </w:pPr>
      <w:r>
        <w:t xml:space="preserve">Participare ca profesor evaluator la sesiunea de Simulare al Examenului de Bacalaureat – 2022, prof. </w:t>
      </w:r>
      <w:r>
        <w:rPr>
          <w:b/>
          <w:bCs/>
        </w:rPr>
        <w:t>Anca Bădilă</w:t>
      </w:r>
      <w:r>
        <w:t xml:space="preserve">, prof. </w:t>
      </w:r>
      <w:r>
        <w:rPr>
          <w:b/>
          <w:bCs/>
        </w:rPr>
        <w:t>Dalia Brașoveanu</w:t>
      </w:r>
      <w:r>
        <w:t xml:space="preserve">, prof. </w:t>
      </w:r>
      <w:r>
        <w:rPr>
          <w:b/>
          <w:bCs/>
        </w:rPr>
        <w:t>Emilia Căprar</w:t>
      </w:r>
    </w:p>
    <w:p w14:paraId="6FAC140F" w14:textId="77777777" w:rsidR="00F24639" w:rsidRPr="00144968" w:rsidRDefault="00F24639" w:rsidP="00091ABD">
      <w:pPr>
        <w:pStyle w:val="ListParagraph"/>
        <w:numPr>
          <w:ilvl w:val="0"/>
          <w:numId w:val="71"/>
        </w:numPr>
        <w:spacing w:after="160" w:line="259" w:lineRule="auto"/>
        <w:ind w:left="284" w:hanging="284"/>
        <w:jc w:val="both"/>
      </w:pPr>
      <w:r>
        <w:t xml:space="preserve">Vizionarea filmului „Gifted Hands” împreună cu clasa a IX-a A, prof. </w:t>
      </w:r>
      <w:r>
        <w:rPr>
          <w:b/>
          <w:bCs/>
        </w:rPr>
        <w:t>Emilia Căprar</w:t>
      </w:r>
    </w:p>
    <w:p w14:paraId="378A6A1A" w14:textId="77777777" w:rsidR="00F24639" w:rsidRDefault="00F24639" w:rsidP="00091ABD">
      <w:pPr>
        <w:pStyle w:val="ListParagraph"/>
        <w:numPr>
          <w:ilvl w:val="0"/>
          <w:numId w:val="71"/>
        </w:numPr>
        <w:spacing w:after="160" w:line="259" w:lineRule="auto"/>
        <w:ind w:left="284" w:hanging="284"/>
        <w:jc w:val="both"/>
      </w:pPr>
      <w:r>
        <w:t xml:space="preserve">Participare la Concursul Național de fizică „Constantin Sălceanu” desfășurat la Timișoara, prof. </w:t>
      </w:r>
      <w:r>
        <w:rPr>
          <w:b/>
          <w:bCs/>
        </w:rPr>
        <w:t>Emilia Căprar</w:t>
      </w:r>
    </w:p>
    <w:p w14:paraId="54153B97" w14:textId="77777777" w:rsidR="00F24639" w:rsidRDefault="00F24639" w:rsidP="00091ABD">
      <w:pPr>
        <w:pStyle w:val="ListParagraph"/>
        <w:numPr>
          <w:ilvl w:val="0"/>
          <w:numId w:val="71"/>
        </w:numPr>
        <w:spacing w:after="160" w:line="259" w:lineRule="auto"/>
        <w:ind w:left="284" w:hanging="284"/>
        <w:jc w:val="both"/>
      </w:pPr>
      <w:r>
        <w:t xml:space="preserve">Organizarea Concursului Municipal „Horia Hulubei”, prof. </w:t>
      </w:r>
      <w:r>
        <w:rPr>
          <w:b/>
          <w:bCs/>
        </w:rPr>
        <w:t>Emilia Căprar</w:t>
      </w:r>
      <w:r>
        <w:t xml:space="preserve">, prof. </w:t>
      </w:r>
      <w:r>
        <w:rPr>
          <w:b/>
          <w:bCs/>
        </w:rPr>
        <w:t>Anca Bădilă</w:t>
      </w:r>
      <w:r>
        <w:t xml:space="preserve">, prof. </w:t>
      </w:r>
      <w:r>
        <w:rPr>
          <w:b/>
          <w:bCs/>
        </w:rPr>
        <w:t>Dalia Brașoveanu</w:t>
      </w:r>
      <w:r>
        <w:t xml:space="preserve">, prof. </w:t>
      </w:r>
      <w:r>
        <w:rPr>
          <w:b/>
          <w:bCs/>
        </w:rPr>
        <w:t>Claudia Brașoveanu</w:t>
      </w:r>
    </w:p>
    <w:p w14:paraId="4D9BE905" w14:textId="77777777" w:rsidR="00F24639" w:rsidRDefault="00F24639" w:rsidP="00091ABD">
      <w:pPr>
        <w:pStyle w:val="ListParagraph"/>
        <w:numPr>
          <w:ilvl w:val="0"/>
          <w:numId w:val="71"/>
        </w:numPr>
        <w:spacing w:after="160" w:line="259" w:lineRule="auto"/>
        <w:ind w:left="284" w:hanging="284"/>
        <w:jc w:val="both"/>
      </w:pPr>
      <w:r>
        <w:t xml:space="preserve">Organizarea și desfășurarea târgului caritabil „Loving Anda”, la Colegiul Național „Iulia Hasdeu”, prof. </w:t>
      </w:r>
      <w:r>
        <w:rPr>
          <w:b/>
          <w:bCs/>
        </w:rPr>
        <w:t>Anca Bădilă</w:t>
      </w:r>
      <w:r>
        <w:t xml:space="preserve">, prof. </w:t>
      </w:r>
      <w:r>
        <w:rPr>
          <w:b/>
          <w:bCs/>
        </w:rPr>
        <w:t>Dalia Brașoveanu</w:t>
      </w:r>
      <w:r>
        <w:t xml:space="preserve">, prof. </w:t>
      </w:r>
      <w:r>
        <w:rPr>
          <w:b/>
          <w:bCs/>
        </w:rPr>
        <w:t>Claudia Brașoveanu</w:t>
      </w:r>
      <w:r>
        <w:t xml:space="preserve">, prof. </w:t>
      </w:r>
      <w:r>
        <w:rPr>
          <w:b/>
          <w:bCs/>
        </w:rPr>
        <w:t>Emilia Căprar</w:t>
      </w:r>
    </w:p>
    <w:p w14:paraId="7147447F" w14:textId="77777777" w:rsidR="00F24639" w:rsidRDefault="00F24639" w:rsidP="00091ABD">
      <w:pPr>
        <w:pStyle w:val="ListParagraph"/>
        <w:numPr>
          <w:ilvl w:val="0"/>
          <w:numId w:val="71"/>
        </w:numPr>
        <w:spacing w:after="160" w:line="259" w:lineRule="auto"/>
        <w:ind w:left="284" w:hanging="284"/>
        <w:jc w:val="both"/>
      </w:pPr>
      <w:r>
        <w:t xml:space="preserve">Coordonarea și participarea târgului de Paște la C.N. „Iulia Hasdeu”, prof. </w:t>
      </w:r>
      <w:r>
        <w:rPr>
          <w:b/>
          <w:bCs/>
        </w:rPr>
        <w:t>Anca Bădilă</w:t>
      </w:r>
      <w:r>
        <w:t xml:space="preserve">, prof. </w:t>
      </w:r>
      <w:r>
        <w:rPr>
          <w:b/>
          <w:bCs/>
        </w:rPr>
        <w:t>Dalia Brașoveanu</w:t>
      </w:r>
      <w:r>
        <w:t xml:space="preserve">, prof. </w:t>
      </w:r>
      <w:r>
        <w:rPr>
          <w:b/>
          <w:bCs/>
        </w:rPr>
        <w:t>Claudia Brașoveanu</w:t>
      </w:r>
      <w:r>
        <w:t xml:space="preserve">, prof. </w:t>
      </w:r>
      <w:r>
        <w:rPr>
          <w:b/>
          <w:bCs/>
        </w:rPr>
        <w:t>Emilia Căprar</w:t>
      </w:r>
    </w:p>
    <w:p w14:paraId="561BBA9D" w14:textId="77777777" w:rsidR="00F24639" w:rsidRDefault="00F24639" w:rsidP="00091ABD">
      <w:pPr>
        <w:pStyle w:val="ListParagraph"/>
        <w:numPr>
          <w:ilvl w:val="0"/>
          <w:numId w:val="71"/>
        </w:numPr>
        <w:spacing w:after="160" w:line="259" w:lineRule="auto"/>
        <w:ind w:left="284" w:hanging="284"/>
        <w:jc w:val="both"/>
      </w:pPr>
      <w:r>
        <w:t xml:space="preserve">Coordonarea activității „Our journey starts with a step”, ca parte a Programului J.A. Educație pentru sănătate, prof. </w:t>
      </w:r>
      <w:r>
        <w:rPr>
          <w:b/>
          <w:bCs/>
        </w:rPr>
        <w:t>Dalia Brașoveanu</w:t>
      </w:r>
    </w:p>
    <w:p w14:paraId="00D30A42" w14:textId="77777777" w:rsidR="00F24639" w:rsidRDefault="00F24639" w:rsidP="00091ABD">
      <w:pPr>
        <w:pStyle w:val="ListParagraph"/>
        <w:numPr>
          <w:ilvl w:val="0"/>
          <w:numId w:val="71"/>
        </w:numPr>
        <w:spacing w:after="160" w:line="259" w:lineRule="auto"/>
        <w:ind w:left="284" w:hanging="284"/>
        <w:jc w:val="both"/>
      </w:pPr>
      <w:r>
        <w:t xml:space="preserve">Participarea la proiectul „Drogurile – de la fascinație la dependență”, inițiat de Clubul Rotary București Phoenix, prof. </w:t>
      </w:r>
      <w:r>
        <w:rPr>
          <w:b/>
          <w:bCs/>
        </w:rPr>
        <w:t>Dalia Brașoveanu</w:t>
      </w:r>
    </w:p>
    <w:p w14:paraId="3B3D24B3" w14:textId="77777777" w:rsidR="00F24639" w:rsidRDefault="00F24639" w:rsidP="00091ABD">
      <w:pPr>
        <w:pStyle w:val="ListParagraph"/>
        <w:numPr>
          <w:ilvl w:val="0"/>
          <w:numId w:val="71"/>
        </w:numPr>
        <w:spacing w:after="160" w:line="259" w:lineRule="auto"/>
        <w:ind w:left="284" w:hanging="284"/>
        <w:jc w:val="both"/>
      </w:pPr>
      <w:r>
        <w:t xml:space="preserve">Participarea la piesa de teatru „O noapte furtunoasă” la Teatrul Național I.L. Caragiale, București, prof. </w:t>
      </w:r>
      <w:r>
        <w:rPr>
          <w:b/>
          <w:bCs/>
        </w:rPr>
        <w:t>Dalia Brașoveanu</w:t>
      </w:r>
    </w:p>
    <w:p w14:paraId="33B5ACA3" w14:textId="77777777" w:rsidR="00F24639" w:rsidRDefault="00F24639" w:rsidP="00091ABD">
      <w:pPr>
        <w:pStyle w:val="ListParagraph"/>
        <w:numPr>
          <w:ilvl w:val="0"/>
          <w:numId w:val="71"/>
        </w:numPr>
        <w:spacing w:after="160" w:line="259" w:lineRule="auto"/>
        <w:ind w:left="284" w:hanging="284"/>
        <w:jc w:val="both"/>
      </w:pPr>
      <w:r>
        <w:t xml:space="preserve">Participarea la proiectul național „Fii avocat în școala ta”, prof. </w:t>
      </w:r>
      <w:r>
        <w:rPr>
          <w:b/>
          <w:bCs/>
        </w:rPr>
        <w:t>Anca Bădilă</w:t>
      </w:r>
      <w:r>
        <w:t xml:space="preserve">, prof. </w:t>
      </w:r>
      <w:r>
        <w:rPr>
          <w:b/>
          <w:bCs/>
        </w:rPr>
        <w:t>Dalia Brașoveanu</w:t>
      </w:r>
      <w:r>
        <w:t xml:space="preserve">, prof. </w:t>
      </w:r>
      <w:r>
        <w:rPr>
          <w:b/>
          <w:bCs/>
        </w:rPr>
        <w:t>Claudia Brașoveanu</w:t>
      </w:r>
      <w:r>
        <w:t xml:space="preserve">, prof. </w:t>
      </w:r>
      <w:r>
        <w:rPr>
          <w:b/>
          <w:bCs/>
        </w:rPr>
        <w:t>Emilia Căprar</w:t>
      </w:r>
    </w:p>
    <w:p w14:paraId="5BACC4B3" w14:textId="77777777" w:rsidR="00F24639" w:rsidRPr="00905F0A" w:rsidRDefault="00F24639" w:rsidP="00091ABD">
      <w:pPr>
        <w:pStyle w:val="ListParagraph"/>
        <w:numPr>
          <w:ilvl w:val="0"/>
          <w:numId w:val="71"/>
        </w:numPr>
        <w:spacing w:after="160" w:line="259" w:lineRule="auto"/>
        <w:ind w:left="284" w:hanging="284"/>
        <w:jc w:val="both"/>
      </w:pPr>
      <w:r>
        <w:t xml:space="preserve">A fost încheiat un protocol de colaborare cu Asociația Respiro, în cadrul căruia s-au realizat activități de dezvoltare personală, informarea și motivarea elevilor cu privire la un stil de viață sănătos, ani-drog, relații interpersonale, psihologia vârstelor, prof. </w:t>
      </w:r>
      <w:r>
        <w:rPr>
          <w:b/>
          <w:bCs/>
        </w:rPr>
        <w:t>Dalia Brașoveanu</w:t>
      </w:r>
    </w:p>
    <w:p w14:paraId="0E02FEEA" w14:textId="77777777" w:rsidR="00F24639" w:rsidRPr="0041562F" w:rsidRDefault="00F24639" w:rsidP="00091ABD">
      <w:pPr>
        <w:pStyle w:val="ListParagraph"/>
        <w:numPr>
          <w:ilvl w:val="0"/>
          <w:numId w:val="71"/>
        </w:numPr>
        <w:spacing w:after="160" w:line="259" w:lineRule="auto"/>
        <w:ind w:left="284" w:hanging="284"/>
        <w:jc w:val="both"/>
      </w:pPr>
      <w:r>
        <w:t xml:space="preserve">Organizarea unei excursii la Sinaia cu clasa a IX-a E, având ca obiectiv vizitarea Castelului Peleș, prof. </w:t>
      </w:r>
      <w:r>
        <w:rPr>
          <w:b/>
          <w:bCs/>
        </w:rPr>
        <w:t>Dalia Brașoveanu</w:t>
      </w:r>
    </w:p>
    <w:p w14:paraId="23FA2276" w14:textId="77777777" w:rsidR="00F24639" w:rsidRPr="00CA715A" w:rsidRDefault="00F24639" w:rsidP="00091ABD">
      <w:pPr>
        <w:pStyle w:val="ListParagraph"/>
        <w:numPr>
          <w:ilvl w:val="0"/>
          <w:numId w:val="71"/>
        </w:numPr>
        <w:spacing w:after="160" w:line="259" w:lineRule="auto"/>
        <w:ind w:left="284" w:hanging="284"/>
        <w:jc w:val="both"/>
      </w:pPr>
      <w:r>
        <w:t xml:space="preserve">Organizarea unei excursii la Constanța în cadrul programului Școala Altfel, prof. </w:t>
      </w:r>
      <w:r>
        <w:rPr>
          <w:b/>
          <w:bCs/>
        </w:rPr>
        <w:t>Dalia Brașoveanu</w:t>
      </w:r>
    </w:p>
    <w:p w14:paraId="4E08DF55" w14:textId="77777777" w:rsidR="00F24639" w:rsidRPr="002B14CB" w:rsidRDefault="00F24639" w:rsidP="00091ABD">
      <w:pPr>
        <w:pStyle w:val="ListParagraph"/>
        <w:numPr>
          <w:ilvl w:val="0"/>
          <w:numId w:val="71"/>
        </w:numPr>
        <w:spacing w:after="160" w:line="259" w:lineRule="auto"/>
        <w:ind w:left="284" w:hanging="284"/>
        <w:jc w:val="both"/>
      </w:pPr>
      <w:r>
        <w:lastRenderedPageBreak/>
        <w:t xml:space="preserve">Participarea la activități educative desfășurate în cadrul programului Săptămâna Verde, ca profesori însoțitori la Parcul Național Văcărești și Moara Domnească, precum și la Facultatea de Instalații a Universității de Construcții, prof. </w:t>
      </w:r>
      <w:r>
        <w:rPr>
          <w:b/>
          <w:bCs/>
        </w:rPr>
        <w:t>Anca Bădilă</w:t>
      </w:r>
      <w:r>
        <w:t xml:space="preserve">, prof. </w:t>
      </w:r>
      <w:r>
        <w:rPr>
          <w:b/>
          <w:bCs/>
        </w:rPr>
        <w:t>Dalia Brașoveanu</w:t>
      </w:r>
      <w:r>
        <w:t xml:space="preserve">, prof. </w:t>
      </w:r>
      <w:r>
        <w:rPr>
          <w:b/>
          <w:bCs/>
        </w:rPr>
        <w:t>Claudia Brașoveanu</w:t>
      </w:r>
      <w:r>
        <w:t xml:space="preserve">, prof. </w:t>
      </w:r>
      <w:r>
        <w:rPr>
          <w:b/>
          <w:bCs/>
        </w:rPr>
        <w:t>Emilia Căprar</w:t>
      </w:r>
    </w:p>
    <w:p w14:paraId="456CB13F" w14:textId="77777777" w:rsidR="00F24639" w:rsidRPr="001E49A6" w:rsidRDefault="00F24639" w:rsidP="00567957">
      <w:pPr>
        <w:pStyle w:val="ListParagraph"/>
        <w:numPr>
          <w:ilvl w:val="0"/>
          <w:numId w:val="71"/>
        </w:numPr>
        <w:spacing w:line="259" w:lineRule="auto"/>
        <w:ind w:left="284" w:hanging="284"/>
        <w:jc w:val="both"/>
      </w:pPr>
      <w:r>
        <w:t>Excursie în Franța și Marea Britanie cu clasa a XII-a A, cu scopul de a vizita diverse universități în vederea cristalizării opțiunilor pentru continuarea studiilor în străinătate. Au fost vizitate Imperial College și King</w:t>
      </w:r>
      <w:r>
        <w:rPr>
          <w:lang w:val="en-GB"/>
        </w:rPr>
        <w:t>’</w:t>
      </w:r>
      <w:r>
        <w:t>s College la Londra, precum și Sorbonne University la Paris. În plus, au fost vizitate și diverse obiective turistice,</w:t>
      </w:r>
      <w:r w:rsidRPr="00904BE1">
        <w:t xml:space="preserve"> </w:t>
      </w:r>
      <w:r>
        <w:t xml:space="preserve">prof. </w:t>
      </w:r>
      <w:r>
        <w:rPr>
          <w:b/>
          <w:bCs/>
        </w:rPr>
        <w:t>Anca Bădilă</w:t>
      </w:r>
    </w:p>
    <w:p w14:paraId="75D890E8" w14:textId="77777777" w:rsidR="00F24639" w:rsidRDefault="00F24639" w:rsidP="00567957">
      <w:pPr>
        <w:jc w:val="both"/>
      </w:pPr>
    </w:p>
    <w:p w14:paraId="103BF804" w14:textId="77777777" w:rsidR="00F24639" w:rsidRPr="00D319F6" w:rsidRDefault="00F24639" w:rsidP="00567957">
      <w:pPr>
        <w:pStyle w:val="ListParagraph"/>
        <w:numPr>
          <w:ilvl w:val="0"/>
          <w:numId w:val="70"/>
        </w:numPr>
        <w:spacing w:line="259" w:lineRule="auto"/>
        <w:ind w:left="284" w:hanging="284"/>
        <w:jc w:val="both"/>
      </w:pPr>
      <w:r>
        <w:rPr>
          <w:b/>
          <w:bCs/>
        </w:rPr>
        <w:t>OLIMPIADE, CONCURSURI, ACTIVITĂȚI SPORTIVE, SESIUNI DE COMUNICĂRI</w:t>
      </w:r>
    </w:p>
    <w:p w14:paraId="67A65BEF" w14:textId="77777777" w:rsidR="00F24639" w:rsidRPr="000968FD" w:rsidRDefault="00F24639" w:rsidP="00091ABD">
      <w:pPr>
        <w:pStyle w:val="ListParagraph"/>
        <w:numPr>
          <w:ilvl w:val="0"/>
          <w:numId w:val="71"/>
        </w:numPr>
        <w:spacing w:after="160" w:line="259" w:lineRule="auto"/>
        <w:ind w:left="284" w:hanging="284"/>
        <w:jc w:val="both"/>
      </w:pPr>
      <w:r>
        <w:t xml:space="preserve">Eleva Ion Anadiana premiul III la Concursul Municipal Horia Hulubei, prof. </w:t>
      </w:r>
      <w:r>
        <w:rPr>
          <w:b/>
          <w:bCs/>
        </w:rPr>
        <w:t>Emilia Căprar</w:t>
      </w:r>
    </w:p>
    <w:p w14:paraId="7421DFA6" w14:textId="77777777" w:rsidR="00F24639" w:rsidRPr="007F31E2" w:rsidRDefault="00F24639" w:rsidP="00091ABD">
      <w:pPr>
        <w:pStyle w:val="ListParagraph"/>
        <w:numPr>
          <w:ilvl w:val="0"/>
          <w:numId w:val="71"/>
        </w:numPr>
        <w:spacing w:after="160" w:line="259" w:lineRule="auto"/>
        <w:ind w:left="284" w:hanging="284"/>
        <w:jc w:val="both"/>
        <w:rPr>
          <w:b/>
          <w:bCs/>
        </w:rPr>
      </w:pPr>
      <w:r>
        <w:t xml:space="preserve">Eleva Sârbu Andreea premiul II ,la Concursul Municipal Horia Hulubei prof. </w:t>
      </w:r>
      <w:r w:rsidRPr="007F31E2">
        <w:rPr>
          <w:b/>
          <w:bCs/>
        </w:rPr>
        <w:t>Dalia Brașoveanu</w:t>
      </w:r>
    </w:p>
    <w:p w14:paraId="528DDEDC" w14:textId="77777777" w:rsidR="00F24639" w:rsidRPr="00BE71C0" w:rsidRDefault="00F24639" w:rsidP="00091ABD">
      <w:pPr>
        <w:pStyle w:val="ListParagraph"/>
        <w:numPr>
          <w:ilvl w:val="0"/>
          <w:numId w:val="71"/>
        </w:numPr>
        <w:spacing w:after="160" w:line="259" w:lineRule="auto"/>
        <w:ind w:left="284" w:hanging="284"/>
        <w:jc w:val="both"/>
      </w:pPr>
      <w:r>
        <w:t xml:space="preserve">Elevul Curpen Ștefan mențiune la Concursul Municipal Horia Hulubei, prof. </w:t>
      </w:r>
      <w:r>
        <w:rPr>
          <w:b/>
          <w:bCs/>
        </w:rPr>
        <w:t>Dalia Brașoveanu</w:t>
      </w:r>
    </w:p>
    <w:p w14:paraId="27AB8BFE" w14:textId="77777777" w:rsidR="00F24639" w:rsidRDefault="00F24639" w:rsidP="00091ABD">
      <w:pPr>
        <w:pStyle w:val="ListParagraph"/>
        <w:numPr>
          <w:ilvl w:val="0"/>
          <w:numId w:val="70"/>
        </w:numPr>
        <w:spacing w:after="160" w:line="259" w:lineRule="auto"/>
        <w:ind w:left="284" w:hanging="284"/>
        <w:jc w:val="both"/>
      </w:pPr>
      <w:r>
        <w:rPr>
          <w:b/>
          <w:bCs/>
        </w:rPr>
        <w:t>PUBLICAȚII</w:t>
      </w:r>
    </w:p>
    <w:p w14:paraId="7B266297" w14:textId="77777777" w:rsidR="00F24639" w:rsidRDefault="00F24639" w:rsidP="00091ABD">
      <w:pPr>
        <w:pStyle w:val="ListParagraph"/>
        <w:numPr>
          <w:ilvl w:val="0"/>
          <w:numId w:val="71"/>
        </w:numPr>
        <w:spacing w:after="160" w:line="259" w:lineRule="auto"/>
        <w:ind w:left="284" w:hanging="284"/>
        <w:jc w:val="both"/>
      </w:pPr>
      <w:r>
        <w:t xml:space="preserve">Publicare articol „Teodora” în revista Altfel, prof. </w:t>
      </w:r>
      <w:r>
        <w:rPr>
          <w:b/>
          <w:bCs/>
        </w:rPr>
        <w:t>Anca Bădilă</w:t>
      </w:r>
      <w:r>
        <w:t>, ISSN 2601 – 5439</w:t>
      </w:r>
    </w:p>
    <w:p w14:paraId="0AA13A76" w14:textId="77777777" w:rsidR="00F24639" w:rsidRDefault="00F24639" w:rsidP="00091ABD">
      <w:pPr>
        <w:pStyle w:val="ListParagraph"/>
        <w:numPr>
          <w:ilvl w:val="0"/>
          <w:numId w:val="71"/>
        </w:numPr>
        <w:spacing w:after="160" w:line="259" w:lineRule="auto"/>
        <w:ind w:left="284" w:hanging="284"/>
        <w:jc w:val="both"/>
      </w:pPr>
      <w:r>
        <w:t xml:space="preserve">Publicare resurse educaționale, articol online în cadrul proiectului educațional „Abandonul școlar de la prevenție la intervenție”, editura Arabela, jud. Argeș (19 mai 2023), prof. </w:t>
      </w:r>
      <w:r>
        <w:rPr>
          <w:b/>
          <w:bCs/>
        </w:rPr>
        <w:t>Dalia Brașoveanu</w:t>
      </w:r>
    </w:p>
    <w:p w14:paraId="764BA081" w14:textId="77777777" w:rsidR="00F24639" w:rsidRDefault="00F24639" w:rsidP="00865DE9">
      <w:pPr>
        <w:tabs>
          <w:tab w:val="left" w:pos="284"/>
          <w:tab w:val="left" w:pos="851"/>
        </w:tabs>
        <w:ind w:left="142"/>
        <w:rPr>
          <w:b/>
          <w:i/>
          <w:color w:val="FF0000"/>
          <w:u w:val="single"/>
        </w:rPr>
      </w:pPr>
    </w:p>
    <w:p w14:paraId="0F80F1EF" w14:textId="77777777" w:rsidR="00255BFB" w:rsidRPr="00A25594" w:rsidRDefault="00255BFB" w:rsidP="002F0D9B">
      <w:pPr>
        <w:numPr>
          <w:ilvl w:val="0"/>
          <w:numId w:val="1"/>
        </w:numPr>
        <w:tabs>
          <w:tab w:val="left" w:pos="284"/>
          <w:tab w:val="left" w:pos="851"/>
        </w:tabs>
        <w:ind w:left="142" w:hanging="142"/>
        <w:rPr>
          <w:b/>
          <w:i/>
          <w:color w:val="A80074"/>
        </w:rPr>
      </w:pPr>
      <w:r w:rsidRPr="00A25594">
        <w:rPr>
          <w:b/>
          <w:i/>
          <w:color w:val="A80074"/>
        </w:rPr>
        <w:t>CHIMIE</w:t>
      </w:r>
      <w:r w:rsidR="00D050E4" w:rsidRPr="00A25594">
        <w:rPr>
          <w:b/>
          <w:i/>
          <w:color w:val="A80074"/>
        </w:rPr>
        <w:t>, BIOLOGIE</w:t>
      </w:r>
    </w:p>
    <w:p w14:paraId="60CE05D6" w14:textId="77777777" w:rsidR="002F66AB" w:rsidRDefault="002F66AB" w:rsidP="002F66AB">
      <w:pPr>
        <w:pStyle w:val="ListParagraph"/>
        <w:rPr>
          <w:b/>
          <w:i/>
          <w:color w:val="FF0000"/>
          <w:u w:val="single"/>
        </w:rPr>
      </w:pPr>
    </w:p>
    <w:p w14:paraId="5FE67DE8" w14:textId="77777777" w:rsidR="000C376B" w:rsidRPr="002476DC" w:rsidRDefault="000C376B" w:rsidP="000C376B">
      <w:pPr>
        <w:ind w:firstLine="567"/>
        <w:jc w:val="both"/>
        <w:rPr>
          <w:rFonts w:eastAsia="Calibri"/>
          <w:b/>
          <w:bCs/>
        </w:rPr>
      </w:pPr>
      <w:r w:rsidRPr="002476DC">
        <w:rPr>
          <w:rFonts w:eastAsia="Calibri"/>
          <w:b/>
          <w:bCs/>
        </w:rPr>
        <w:t>Componența comisiei de curriculum: biologie – chimie:</w:t>
      </w:r>
    </w:p>
    <w:p w14:paraId="28792817" w14:textId="77777777" w:rsidR="000C376B" w:rsidRPr="002476DC" w:rsidRDefault="000C376B" w:rsidP="000C376B">
      <w:pPr>
        <w:ind w:firstLine="567"/>
        <w:jc w:val="both"/>
        <w:rPr>
          <w:rFonts w:eastAsia="Calibri"/>
        </w:rPr>
      </w:pPr>
      <w:r w:rsidRPr="002476DC">
        <w:rPr>
          <w:rFonts w:eastAsia="Calibri"/>
          <w:b/>
          <w:bCs/>
        </w:rPr>
        <w:t xml:space="preserve">- CAPOTĂ MARIA, </w:t>
      </w:r>
      <w:r w:rsidRPr="002476DC">
        <w:rPr>
          <w:rFonts w:eastAsia="Calibri"/>
        </w:rPr>
        <w:t>profesor titular la disciplina biologie, cu gradul didactic I, director al Colegiului Național ,,Iulia Hașdeu”</w:t>
      </w:r>
    </w:p>
    <w:p w14:paraId="4B03C908" w14:textId="77777777" w:rsidR="000C376B" w:rsidRPr="002476DC" w:rsidRDefault="000C376B" w:rsidP="000C376B">
      <w:pPr>
        <w:ind w:firstLine="567"/>
        <w:jc w:val="both"/>
        <w:rPr>
          <w:rFonts w:eastAsia="Calibri"/>
          <w:b/>
          <w:bCs/>
        </w:rPr>
      </w:pPr>
      <w:r w:rsidRPr="002476DC">
        <w:rPr>
          <w:rFonts w:eastAsia="Calibri"/>
          <w:b/>
          <w:bCs/>
        </w:rPr>
        <w:t xml:space="preserve">- ABABEI DANIELA, </w:t>
      </w:r>
      <w:r w:rsidRPr="002476DC">
        <w:rPr>
          <w:rFonts w:eastAsia="Calibri"/>
        </w:rPr>
        <w:t xml:space="preserve">profesor titular la disciplina biologie, cu gradul didactic I, </w:t>
      </w:r>
      <w:r w:rsidRPr="002476DC">
        <w:rPr>
          <w:bCs/>
          <w:iCs/>
          <w:lang w:val="ro-RO"/>
        </w:rPr>
        <w:t>profesor diriginte al elevilor din clasa a IX-a D;</w:t>
      </w:r>
    </w:p>
    <w:p w14:paraId="6B44071A" w14:textId="77777777" w:rsidR="000C376B" w:rsidRPr="002476DC" w:rsidRDefault="000C376B" w:rsidP="000C376B">
      <w:pPr>
        <w:ind w:firstLine="567"/>
        <w:jc w:val="both"/>
        <w:rPr>
          <w:rFonts w:eastAsia="Calibri"/>
          <w:b/>
          <w:bCs/>
          <w:lang w:val="ro-RO"/>
        </w:rPr>
      </w:pPr>
      <w:r w:rsidRPr="002476DC">
        <w:rPr>
          <w:rFonts w:eastAsia="Calibri"/>
          <w:b/>
          <w:bCs/>
          <w:lang w:val="sv-SE"/>
        </w:rPr>
        <w:t xml:space="preserve">- NASTU SORINA, </w:t>
      </w:r>
      <w:r w:rsidRPr="002476DC">
        <w:rPr>
          <w:rFonts w:eastAsia="Calibri"/>
          <w:lang w:val="sv-SE"/>
        </w:rPr>
        <w:t>profesor titular la disciplina biologie, cu gradul didactic I</w:t>
      </w:r>
      <w:r w:rsidRPr="002476DC">
        <w:rPr>
          <w:bCs/>
          <w:iCs/>
          <w:lang w:val="ro-RO"/>
        </w:rPr>
        <w:t xml:space="preserve">, încadrare. 15h; </w:t>
      </w:r>
    </w:p>
    <w:p w14:paraId="2BD1706D" w14:textId="77777777" w:rsidR="000C376B" w:rsidRPr="002476DC" w:rsidRDefault="000C376B" w:rsidP="000C376B">
      <w:pPr>
        <w:ind w:firstLine="567"/>
        <w:jc w:val="both"/>
        <w:rPr>
          <w:b/>
          <w:iCs/>
          <w:lang w:val="ro-RO"/>
        </w:rPr>
      </w:pPr>
      <w:r w:rsidRPr="002476DC">
        <w:rPr>
          <w:lang w:val="ro-RO"/>
        </w:rPr>
        <w:t xml:space="preserve">- </w:t>
      </w:r>
      <w:r w:rsidRPr="002476DC">
        <w:rPr>
          <w:b/>
          <w:lang w:val="ro-RO"/>
        </w:rPr>
        <w:t>BADEA MARIANA LILI</w:t>
      </w:r>
      <w:r w:rsidRPr="002476DC">
        <w:rPr>
          <w:lang w:val="ro-RO"/>
        </w:rPr>
        <w:t xml:space="preserve">, profesor titular la disciplina chimie, cu gradul didactic I, urmat de doctorat în domeniul chimie, metodist I.S.M.B. la disciplina chimie, membru în Consiliul Consultativ al ISMB la chimie, membru în Consiliul Consultativ al ISMB la ,,Programe educaționale”, </w:t>
      </w:r>
      <w:r w:rsidRPr="002476DC">
        <w:rPr>
          <w:bCs/>
          <w:iCs/>
          <w:lang w:val="ro-RO"/>
        </w:rPr>
        <w:t xml:space="preserve">profesor diriginte al elevilor din clasa a XII-a D,semestrul I, încadrare 16h; </w:t>
      </w:r>
    </w:p>
    <w:p w14:paraId="1CD2C25E" w14:textId="77777777" w:rsidR="000C376B" w:rsidRPr="002476DC" w:rsidRDefault="000C376B" w:rsidP="000C376B">
      <w:pPr>
        <w:ind w:firstLine="567"/>
        <w:jc w:val="both"/>
        <w:rPr>
          <w:bCs/>
          <w:iCs/>
          <w:lang w:val="ro-RO"/>
        </w:rPr>
      </w:pPr>
      <w:r w:rsidRPr="002476DC">
        <w:rPr>
          <w:b/>
          <w:iCs/>
          <w:lang w:val="ro-RO"/>
        </w:rPr>
        <w:t xml:space="preserve">- </w:t>
      </w:r>
      <w:r w:rsidRPr="002476DC">
        <w:rPr>
          <w:b/>
          <w:lang w:val="ro-RO"/>
        </w:rPr>
        <w:t>CIUPERCĂ DIANA ILEANA</w:t>
      </w:r>
      <w:r w:rsidRPr="002476DC">
        <w:rPr>
          <w:lang w:val="ro-RO"/>
        </w:rPr>
        <w:t xml:space="preserve">, profesor titular la disciplina chimie cu gradul didactic I, metodist I.S.M.B. la disciplina chimie, membru în Consiliul Consultativ al ISMB la chimie, </w:t>
      </w:r>
      <w:r w:rsidRPr="002476DC">
        <w:rPr>
          <w:bCs/>
          <w:iCs/>
          <w:lang w:val="ro-RO"/>
        </w:rPr>
        <w:t>profesor diriginte al elevilor din clasa a X-a B; încadrare 16h;</w:t>
      </w:r>
    </w:p>
    <w:p w14:paraId="5C774F89" w14:textId="77777777" w:rsidR="000C376B" w:rsidRPr="002476DC" w:rsidRDefault="000C376B" w:rsidP="000C376B">
      <w:pPr>
        <w:ind w:firstLine="567"/>
        <w:jc w:val="both"/>
        <w:rPr>
          <w:lang w:val="ro-RO"/>
        </w:rPr>
      </w:pPr>
      <w:r w:rsidRPr="002476DC">
        <w:rPr>
          <w:b/>
          <w:i/>
          <w:lang w:val="ro-RO"/>
        </w:rPr>
        <w:t xml:space="preserve">- </w:t>
      </w:r>
      <w:r w:rsidRPr="002476DC">
        <w:rPr>
          <w:b/>
          <w:iCs/>
          <w:lang w:val="ro-RO"/>
        </w:rPr>
        <w:t>BURTESCU DOINA</w:t>
      </w:r>
      <w:r w:rsidRPr="002476DC">
        <w:rPr>
          <w:b/>
          <w:i/>
          <w:lang w:val="ro-RO"/>
        </w:rPr>
        <w:t xml:space="preserve"> - </w:t>
      </w:r>
      <w:r w:rsidRPr="002476DC">
        <w:rPr>
          <w:lang w:val="ro-RO"/>
        </w:rPr>
        <w:t>profesor titular la disciplina chimie, DEFINITIVAT,</w:t>
      </w:r>
      <w:r w:rsidRPr="002476DC">
        <w:rPr>
          <w:bCs/>
          <w:iCs/>
          <w:lang w:val="ro-RO"/>
        </w:rPr>
        <w:t xml:space="preserve"> încadrare </w:t>
      </w:r>
      <w:r w:rsidRPr="002476DC">
        <w:rPr>
          <w:lang w:val="ro-RO"/>
        </w:rPr>
        <w:t>- 2h;</w:t>
      </w:r>
    </w:p>
    <w:p w14:paraId="68332E3B" w14:textId="77777777" w:rsidR="000C376B" w:rsidRPr="002476DC" w:rsidRDefault="000C376B" w:rsidP="000C376B">
      <w:pPr>
        <w:ind w:firstLine="567"/>
        <w:jc w:val="both"/>
        <w:rPr>
          <w:lang w:val="ro-RO"/>
        </w:rPr>
      </w:pPr>
      <w:r w:rsidRPr="002476DC">
        <w:rPr>
          <w:lang w:val="ro-RO"/>
        </w:rPr>
        <w:t xml:space="preserve">- </w:t>
      </w:r>
      <w:r w:rsidRPr="002476DC">
        <w:rPr>
          <w:b/>
          <w:bCs/>
          <w:lang w:val="ro-RO"/>
        </w:rPr>
        <w:t>NICULESCU ELISABETA,</w:t>
      </w:r>
      <w:r w:rsidRPr="002476DC">
        <w:rPr>
          <w:lang w:val="ro-RO"/>
        </w:rPr>
        <w:t xml:space="preserve"> profesor pensionar la disciplina chimie cu gradul didactic I, urmat de doctorat în domeniul chimie, </w:t>
      </w:r>
      <w:r w:rsidRPr="002476DC">
        <w:rPr>
          <w:bCs/>
          <w:iCs/>
          <w:lang w:val="ro-RO"/>
        </w:rPr>
        <w:t>, încadrare</w:t>
      </w:r>
      <w:r w:rsidRPr="002476DC">
        <w:rPr>
          <w:lang w:val="ro-RO"/>
        </w:rPr>
        <w:t xml:space="preserve"> – 6h;</w:t>
      </w:r>
    </w:p>
    <w:p w14:paraId="0E818A1E" w14:textId="77777777" w:rsidR="000C376B" w:rsidRPr="002476DC" w:rsidRDefault="000C376B" w:rsidP="000C376B">
      <w:pPr>
        <w:jc w:val="both"/>
        <w:rPr>
          <w:lang w:val="ro-RO"/>
        </w:rPr>
      </w:pPr>
    </w:p>
    <w:p w14:paraId="1A9C5DF8" w14:textId="77777777" w:rsidR="000C376B" w:rsidRPr="002476DC" w:rsidRDefault="000C376B" w:rsidP="000C376B">
      <w:pPr>
        <w:numPr>
          <w:ilvl w:val="0"/>
          <w:numId w:val="3"/>
        </w:numPr>
        <w:ind w:left="284" w:firstLine="567"/>
        <w:contextualSpacing/>
        <w:jc w:val="both"/>
        <w:rPr>
          <w:rFonts w:eastAsia="Calibri"/>
          <w:b/>
          <w:bCs/>
          <w:highlight w:val="lightGray"/>
          <w:lang w:val="ro-RO"/>
        </w:rPr>
      </w:pPr>
      <w:r w:rsidRPr="002476DC">
        <w:rPr>
          <w:rFonts w:eastAsia="Calibri"/>
          <w:b/>
          <w:bCs/>
          <w:highlight w:val="lightGray"/>
          <w:lang w:val="ro-RO"/>
        </w:rPr>
        <w:t>PROIECTAREA ACTIVITĂȚII</w:t>
      </w:r>
    </w:p>
    <w:p w14:paraId="7BCDA7FD" w14:textId="77777777" w:rsidR="000C376B" w:rsidRPr="002476DC" w:rsidRDefault="000C376B" w:rsidP="000C376B">
      <w:pPr>
        <w:ind w:firstLine="284"/>
        <w:contextualSpacing/>
        <w:jc w:val="both"/>
        <w:rPr>
          <w:rFonts w:eastAsia="Calibri"/>
          <w:lang w:val="ro-RO"/>
        </w:rPr>
      </w:pPr>
      <w:r w:rsidRPr="002476DC">
        <w:rPr>
          <w:rFonts w:eastAsia="Calibri"/>
          <w:lang w:val="ro-RO"/>
        </w:rPr>
        <w:t xml:space="preserve">S-au inclus în portofoliul cadrului didactic și al comisiei de curriculum documentele de proiectare conforme cu normele în vigoare care au stat la baza proiectării activității didactice, în </w:t>
      </w:r>
      <w:r w:rsidRPr="002476DC">
        <w:rPr>
          <w:rFonts w:eastAsia="Calibri"/>
          <w:lang w:val="ro-RO"/>
        </w:rPr>
        <w:lastRenderedPageBreak/>
        <w:t>conformitate cu instrucțiunile primite la consfătuirile de la început de an școlar atât la biologie, științe, cât și la chimie.</w:t>
      </w:r>
    </w:p>
    <w:p w14:paraId="1BB29E42" w14:textId="77777777" w:rsidR="000C376B" w:rsidRPr="002476DC" w:rsidRDefault="000C376B" w:rsidP="000C376B">
      <w:pPr>
        <w:ind w:firstLine="284"/>
        <w:contextualSpacing/>
        <w:jc w:val="both"/>
        <w:rPr>
          <w:rFonts w:eastAsia="Calibri"/>
          <w:lang w:val="ro-RO"/>
        </w:rPr>
      </w:pPr>
      <w:r w:rsidRPr="002476DC">
        <w:rPr>
          <w:rFonts w:eastAsia="Calibri"/>
          <w:lang w:val="ro-RO"/>
        </w:rPr>
        <w:t xml:space="preserve">S-au elaborat documentele de programare şi </w:t>
      </w:r>
      <w:r w:rsidRPr="002476DC">
        <w:rPr>
          <w:rFonts w:eastAsia="Calibri"/>
          <w:bCs/>
          <w:lang w:val="ro-RO"/>
        </w:rPr>
        <w:t>conform planificării şcolare</w:t>
      </w:r>
      <w:r w:rsidRPr="002476DC">
        <w:rPr>
          <w:rFonts w:eastAsia="Calibri"/>
          <w:lang w:val="ro-RO"/>
        </w:rPr>
        <w:t xml:space="preserve"> anuale, pe cele 5 module şi a unităţilor de învăţare la disciplinele biologie, științe și chimie, au fost realizate și adaptate la particularitățile clasei, în conformitate cu metodologia recomandată, cu programa şi numărul de ore aferente planului de învăţământ, în termenul stabilit de CNIH, în vederea avizării lor în cadrul comisiei de curriculum.</w:t>
      </w:r>
    </w:p>
    <w:p w14:paraId="2E6DFB81" w14:textId="77777777" w:rsidR="000C376B" w:rsidRPr="002476DC" w:rsidRDefault="000C376B" w:rsidP="000C376B">
      <w:pPr>
        <w:jc w:val="both"/>
        <w:rPr>
          <w:rFonts w:eastAsia="Calibri"/>
          <w:lang w:val="ro-RO"/>
        </w:rPr>
      </w:pPr>
      <w:r w:rsidRPr="002476DC">
        <w:rPr>
          <w:rFonts w:eastAsia="Calibri"/>
          <w:lang w:val="ro-RO"/>
        </w:rPr>
        <w:t>Proiectarea documentelor curriculare, conţinutul şi forma acestora s-a realizat pe unităţi de învăţare cu respectarea reglementărilor în vigoare pe întregul an şcolar 2022-2023.</w:t>
      </w:r>
    </w:p>
    <w:p w14:paraId="4C56602D" w14:textId="77777777" w:rsidR="000C376B" w:rsidRPr="002476DC" w:rsidRDefault="000C376B" w:rsidP="000C376B">
      <w:pPr>
        <w:ind w:firstLine="720"/>
        <w:jc w:val="both"/>
        <w:rPr>
          <w:rFonts w:eastAsia="Calibri"/>
          <w:lang w:val="ro-RO"/>
        </w:rPr>
      </w:pPr>
      <w:r w:rsidRPr="002476DC">
        <w:rPr>
          <w:rFonts w:eastAsia="Calibri"/>
          <w:lang w:val="ro-RO"/>
        </w:rPr>
        <w:t xml:space="preserve">Proiectarea curriculară a ţinut cont de achiziţiile anterioare ale elevilor şi de evoluţia calitativă a rezultatelor la disciplinele: biologie, chimie și științe. Documentele curriculare au ţinut cont de rezultatele elevilor la evaluările iniţiale. </w:t>
      </w:r>
    </w:p>
    <w:p w14:paraId="28B46FCC" w14:textId="77777777" w:rsidR="000C376B" w:rsidRPr="002476DC" w:rsidRDefault="000C376B" w:rsidP="000C376B">
      <w:pPr>
        <w:suppressAutoHyphens/>
        <w:ind w:firstLine="720"/>
        <w:jc w:val="both"/>
        <w:rPr>
          <w:rFonts w:eastAsia="Calibri"/>
          <w:lang w:val="ro-RO"/>
        </w:rPr>
      </w:pPr>
      <w:r w:rsidRPr="002476DC">
        <w:rPr>
          <w:rFonts w:eastAsia="Calibri"/>
          <w:lang w:val="ro-RO"/>
        </w:rPr>
        <w:t xml:space="preserve">Proiectarea activităţii de învățare s-a realizat în format electronic, în proiectarea didactică s-a utilizat antetul specific ministerului şi unităţii şcolare. Proiectarea activităţilor extracurriculare au fost corelate cu obiectivele curriculare, nevoile şi interesele educabililor; </w:t>
      </w:r>
    </w:p>
    <w:p w14:paraId="2D31A998" w14:textId="77777777" w:rsidR="000C376B" w:rsidRPr="002476DC" w:rsidRDefault="000C376B" w:rsidP="000C376B">
      <w:pPr>
        <w:suppressAutoHyphens/>
        <w:jc w:val="both"/>
        <w:rPr>
          <w:rFonts w:eastAsia="Calibri"/>
          <w:lang w:val="ro-RO"/>
        </w:rPr>
      </w:pPr>
      <w:r w:rsidRPr="002476DC">
        <w:rPr>
          <w:rFonts w:eastAsia="Calibri"/>
          <w:lang w:val="ro-RO"/>
        </w:rPr>
        <w:t>Documentele comisiei de curriculum au fost proiectate în conformitate cu documentele de politică educaţională ale unităţii de învățământ (plan managerial, strategii, proceduri etc) împreună cu proiectarea activităţilor educative extraşcolare, precum: Săptămâna Europeană a Sportului”( 23-30.09.2022), Chimia pe maini bune-CHEMPOET_-2.0, Festivalul Chimiei, participări la olimpiade, concursuri, Simpozioane, Conferințe, Proiecte educaționale extrașcolare, s.a.m.d.)</w:t>
      </w:r>
    </w:p>
    <w:p w14:paraId="654406CE" w14:textId="77777777" w:rsidR="000C376B" w:rsidRPr="002476DC" w:rsidRDefault="000C376B" w:rsidP="000C376B">
      <w:pPr>
        <w:tabs>
          <w:tab w:val="left" w:pos="0"/>
        </w:tabs>
        <w:jc w:val="both"/>
        <w:rPr>
          <w:lang w:val="ro-RO"/>
        </w:rPr>
      </w:pPr>
      <w:r w:rsidRPr="002476DC">
        <w:rPr>
          <w:b/>
          <w:lang w:val="ro-RO"/>
        </w:rPr>
        <w:t>-</w:t>
      </w:r>
      <w:r w:rsidRPr="002476DC">
        <w:rPr>
          <w:lang w:val="ro-RO"/>
        </w:rPr>
        <w:t xml:space="preserve"> realizarea conţinuturilor şi a metodelor de învățământ s-au realizat conform programelor în vigoare la toate clasele.</w:t>
      </w:r>
    </w:p>
    <w:p w14:paraId="7DC5FDD3" w14:textId="77777777" w:rsidR="000C376B" w:rsidRPr="002476DC" w:rsidRDefault="000C376B" w:rsidP="000C376B">
      <w:pPr>
        <w:tabs>
          <w:tab w:val="left" w:pos="0"/>
        </w:tabs>
        <w:jc w:val="both"/>
        <w:rPr>
          <w:lang w:val="ro-RO"/>
        </w:rPr>
      </w:pPr>
      <w:r w:rsidRPr="002476DC">
        <w:rPr>
          <w:lang w:val="ro-RO"/>
        </w:rPr>
        <w:t>-s-au actualizat d</w:t>
      </w:r>
      <w:r w:rsidRPr="002476DC">
        <w:rPr>
          <w:b/>
          <w:lang w:val="ro-RO"/>
        </w:rPr>
        <w:t>ocumentele</w:t>
      </w:r>
      <w:r w:rsidRPr="002476DC">
        <w:rPr>
          <w:lang w:val="ro-RO"/>
        </w:rPr>
        <w:t xml:space="preserve"> de proiectare didactică;</w:t>
      </w:r>
    </w:p>
    <w:p w14:paraId="2FA7848F" w14:textId="77777777" w:rsidR="000C376B" w:rsidRPr="002476DC" w:rsidRDefault="000C376B" w:rsidP="000C376B">
      <w:pPr>
        <w:tabs>
          <w:tab w:val="left" w:pos="0"/>
        </w:tabs>
        <w:jc w:val="both"/>
        <w:rPr>
          <w:lang w:val="ro-RO"/>
        </w:rPr>
      </w:pPr>
      <w:r w:rsidRPr="002476DC">
        <w:rPr>
          <w:lang w:val="ro-RO"/>
        </w:rPr>
        <w:t xml:space="preserve"> </w:t>
      </w:r>
      <w:r w:rsidRPr="002476DC">
        <w:rPr>
          <w:lang w:val="ro-RO"/>
        </w:rPr>
        <w:tab/>
        <w:t>Manualele pentru clasele a IX-a, a X-a, a XI-a şi a XII-a au fost selectate în anii precedenți, pe baza criteriilor specifice fiecărei disciplinei și sunt conforme cu Catalogul manualelor avizate de către Ministerul Educației Naționale din anul școlar 2022-2023, iar elevilor merituoși le-am recomandat culegeri de probleme.</w:t>
      </w:r>
    </w:p>
    <w:p w14:paraId="489533FF" w14:textId="77777777" w:rsidR="000C376B" w:rsidRPr="002476DC" w:rsidRDefault="000C376B" w:rsidP="000C376B">
      <w:pPr>
        <w:tabs>
          <w:tab w:val="left" w:pos="0"/>
        </w:tabs>
        <w:jc w:val="both"/>
        <w:rPr>
          <w:lang w:val="ro-RO"/>
        </w:rPr>
      </w:pPr>
      <w:r w:rsidRPr="002476DC">
        <w:rPr>
          <w:lang w:val="ro-RO"/>
        </w:rPr>
        <w:t>-s-a utilizarea TIC în procesul didactic pe platforma educațională G-Suite a colegiului (activitatea didactică de proiectare şi în procesul de predare-învăţare-evaluare), lecțiile online ale ISMB-ului din proiectul: ,,Lecția regăsită”, dar s-a utilizat la fiecare disciplină, platformele educationale recomandate de inspectorii de specialitate.</w:t>
      </w:r>
    </w:p>
    <w:p w14:paraId="1EF89382" w14:textId="77777777" w:rsidR="000C376B" w:rsidRPr="002476DC" w:rsidRDefault="000C376B" w:rsidP="000C376B">
      <w:pPr>
        <w:tabs>
          <w:tab w:val="left" w:pos="0"/>
        </w:tabs>
        <w:jc w:val="both"/>
        <w:rPr>
          <w:lang w:val="ro-RO"/>
        </w:rPr>
      </w:pPr>
      <w:r w:rsidRPr="002476DC">
        <w:rPr>
          <w:lang w:val="ro-RO"/>
        </w:rPr>
        <w:t>-s-a desfășurat pregătire suplimentară cu elevii care au participat la concursurile organizate de MEN, I.S.M.B., ISJ-uri, (ex. de bacalaureat, Olimpiada de Biologie, Olimpiada de Chimie, Concursul de chimie,, Lazăr Edeleanu”, Concursul municipal ASUS Challenge, Concursul online de fizică, chimie și biologie ”Zircon”, Simpozionul ,,Educație pentru un mediu curat”, Concursul de chimie ,,Chimia verde-Chimia durabilă”, Concursul de chimie,, Chimia-artă între științe,  și The harmony is nature”, ,,Cercetători în devenire”.</w:t>
      </w:r>
    </w:p>
    <w:p w14:paraId="413F9BD9" w14:textId="77777777" w:rsidR="000C376B" w:rsidRPr="002476DC" w:rsidRDefault="000C376B" w:rsidP="000C376B">
      <w:pPr>
        <w:jc w:val="both"/>
        <w:rPr>
          <w:rFonts w:eastAsia="Calibri"/>
          <w:b/>
          <w:bCs/>
          <w:lang w:val="ro-RO"/>
        </w:rPr>
      </w:pPr>
    </w:p>
    <w:p w14:paraId="404AA175" w14:textId="77777777" w:rsidR="000C376B" w:rsidRPr="002476DC" w:rsidRDefault="000C376B" w:rsidP="000C376B">
      <w:pPr>
        <w:jc w:val="both"/>
        <w:rPr>
          <w:rFonts w:eastAsia="Calibri"/>
          <w:b/>
          <w:bCs/>
          <w:lang w:val="ro-RO"/>
        </w:rPr>
      </w:pPr>
      <w:r w:rsidRPr="002476DC">
        <w:rPr>
          <w:rFonts w:eastAsia="Calibri"/>
          <w:b/>
          <w:bCs/>
          <w:highlight w:val="lightGray"/>
          <w:lang w:val="ro-RO"/>
        </w:rPr>
        <w:t>2. REALIZAREA ACTIVITĂȚII DIDACTICE</w:t>
      </w:r>
    </w:p>
    <w:p w14:paraId="0A20E63D" w14:textId="77777777" w:rsidR="000C376B" w:rsidRPr="002476DC" w:rsidRDefault="000C376B" w:rsidP="000C376B">
      <w:pPr>
        <w:jc w:val="both"/>
        <w:rPr>
          <w:rFonts w:eastAsia="Calibri"/>
        </w:rPr>
      </w:pPr>
      <w:r w:rsidRPr="002476DC">
        <w:rPr>
          <w:rFonts w:eastAsia="Calibri"/>
          <w:lang w:val="ro-RO"/>
        </w:rPr>
        <w:tab/>
        <w:t xml:space="preserve">- S-a asigurat utilizarea unor strategii didactice care asigură caracterul aplicativ al învăţării şi formarea competenţelor specifice. </w:t>
      </w:r>
    </w:p>
    <w:p w14:paraId="2B2D78BF" w14:textId="77777777" w:rsidR="000C376B" w:rsidRPr="002476DC" w:rsidRDefault="000C376B" w:rsidP="000C376B">
      <w:pPr>
        <w:jc w:val="both"/>
        <w:rPr>
          <w:rFonts w:eastAsia="Calibri"/>
          <w:lang w:val="ro-RO"/>
        </w:rPr>
      </w:pPr>
      <w:r w:rsidRPr="002476DC">
        <w:rPr>
          <w:rFonts w:eastAsia="Calibri"/>
          <w:lang w:val="ro-RO"/>
        </w:rPr>
        <w:t>- S-a realizat o bibliografie selectivă pe teme de biologie, chimie și științe, s-a inventariat materialul didactic auxiliar online existent</w:t>
      </w:r>
      <w:r w:rsidRPr="002476DC">
        <w:rPr>
          <w:rFonts w:eastAsia="Calibri"/>
          <w:b/>
          <w:lang w:val="ro-RO"/>
        </w:rPr>
        <w:t xml:space="preserve">, </w:t>
      </w:r>
      <w:r w:rsidRPr="002476DC">
        <w:rPr>
          <w:rFonts w:eastAsia="Calibri"/>
          <w:lang w:val="ro-RO"/>
        </w:rPr>
        <w:t xml:space="preserve">în vederea utilizării acestuia la orele de curs./ online. </w:t>
      </w:r>
    </w:p>
    <w:p w14:paraId="0A7DEEEA" w14:textId="77777777" w:rsidR="000C376B" w:rsidRPr="002476DC" w:rsidRDefault="000C376B" w:rsidP="000C376B">
      <w:pPr>
        <w:jc w:val="both"/>
        <w:rPr>
          <w:rFonts w:eastAsia="Calibri"/>
          <w:lang w:val="ro-RO"/>
        </w:rPr>
      </w:pPr>
      <w:r w:rsidRPr="002476DC">
        <w:rPr>
          <w:rFonts w:eastAsia="Calibri"/>
          <w:lang w:val="ro-RO"/>
        </w:rPr>
        <w:lastRenderedPageBreak/>
        <w:t>Prognozele didactice şi schiţele de lecţie au fost realizate în concordanţă cu documentele care concretizează conţinuturile procesului de învăţământ (planul de învăţământ, programa şcolară etc.). In documentele realizate există concordanţă între competenţele specifice / obiectivele si prognozele didactice ce ţin cont de Instruirea diferenţiată/centrată pe elev/particularităţiie de vârstă ale elevilor si mediul de lucru( traditional sau online) .</w:t>
      </w:r>
    </w:p>
    <w:p w14:paraId="1C432AFA" w14:textId="77777777" w:rsidR="000C376B" w:rsidRPr="002476DC" w:rsidRDefault="000C376B" w:rsidP="000C376B">
      <w:pPr>
        <w:jc w:val="both"/>
        <w:rPr>
          <w:rFonts w:eastAsia="Calibri"/>
          <w:lang w:val="fr-FR"/>
        </w:rPr>
      </w:pPr>
      <w:r w:rsidRPr="002476DC">
        <w:rPr>
          <w:rFonts w:eastAsia="Calibri"/>
          <w:lang w:val="ro-RO"/>
        </w:rPr>
        <w:t>- S-au aplicat metodele moderne activ-participative, care dezvoltă gândirea critică.</w:t>
      </w:r>
    </w:p>
    <w:p w14:paraId="57D4737D" w14:textId="77777777" w:rsidR="000C376B" w:rsidRPr="002476DC" w:rsidRDefault="000C376B" w:rsidP="000C376B">
      <w:pPr>
        <w:jc w:val="both"/>
        <w:rPr>
          <w:rFonts w:eastAsia="Calibri"/>
          <w:lang w:val="ro-RO"/>
        </w:rPr>
      </w:pPr>
      <w:r w:rsidRPr="002476DC">
        <w:rPr>
          <w:rFonts w:eastAsia="Calibri"/>
          <w:lang w:val="ro-RO"/>
        </w:rPr>
        <w:t>- S-au realizat  activități de învățare care au îmbinat aspectele teoretice cu cele practice.</w:t>
      </w:r>
    </w:p>
    <w:p w14:paraId="0C5F64DF" w14:textId="77777777" w:rsidR="000C376B" w:rsidRPr="002476DC" w:rsidRDefault="000C376B" w:rsidP="000C376B">
      <w:pPr>
        <w:jc w:val="both"/>
        <w:rPr>
          <w:rFonts w:eastAsia="Calibri"/>
          <w:lang w:val="ro-RO"/>
        </w:rPr>
      </w:pPr>
      <w:r w:rsidRPr="002476DC">
        <w:rPr>
          <w:rFonts w:eastAsia="Calibri"/>
          <w:lang w:val="ro-RO"/>
        </w:rPr>
        <w:t>- S-au abordat teme ce vizează dezvoltarea unor competențe pentru carieră.</w:t>
      </w:r>
    </w:p>
    <w:p w14:paraId="42AD660D" w14:textId="77777777" w:rsidR="000C376B" w:rsidRPr="002476DC" w:rsidRDefault="000C376B" w:rsidP="000C376B">
      <w:pPr>
        <w:jc w:val="both"/>
        <w:rPr>
          <w:rFonts w:eastAsia="Calibri"/>
          <w:lang w:val="ro-RO"/>
        </w:rPr>
      </w:pPr>
      <w:r w:rsidRPr="002476DC">
        <w:rPr>
          <w:rFonts w:eastAsia="Calibri"/>
          <w:lang w:val="ro-RO"/>
        </w:rPr>
        <w:t>- S-au utilizat o instruirea diferențiată prin aplicarea de măsuri remediale pentru elevii cu dificultăți de învățare, CES și, respectiv, pentru stimularea elevilor capabili de performanță.</w:t>
      </w:r>
    </w:p>
    <w:p w14:paraId="1130CC8E" w14:textId="77777777" w:rsidR="000C376B" w:rsidRPr="002476DC" w:rsidRDefault="000C376B" w:rsidP="000C376B">
      <w:pPr>
        <w:jc w:val="both"/>
        <w:rPr>
          <w:rFonts w:eastAsia="Calibri"/>
          <w:lang w:val="ro-RO"/>
        </w:rPr>
      </w:pPr>
      <w:r w:rsidRPr="002476DC">
        <w:rPr>
          <w:rFonts w:eastAsia="Calibri"/>
          <w:lang w:val="ro-RO"/>
        </w:rPr>
        <w:t>S-au utilizat metode activ-participative în actul didactic de predare-învățare-evaluare.</w:t>
      </w:r>
    </w:p>
    <w:p w14:paraId="1824102C" w14:textId="77777777" w:rsidR="000C376B" w:rsidRPr="002476DC" w:rsidRDefault="000C376B" w:rsidP="000C376B">
      <w:pPr>
        <w:jc w:val="both"/>
        <w:rPr>
          <w:rFonts w:eastAsia="Calibri"/>
          <w:lang w:val="ro-RO"/>
        </w:rPr>
      </w:pPr>
      <w:r w:rsidRPr="002476DC">
        <w:rPr>
          <w:rFonts w:eastAsia="Calibri"/>
          <w:lang w:val="ro-RO"/>
        </w:rPr>
        <w:t>S-a implicat  repere metodologice inter-, pluri- și transdisciplinaritatea.</w:t>
      </w:r>
    </w:p>
    <w:p w14:paraId="3A8D1E62" w14:textId="77777777" w:rsidR="000C376B" w:rsidRPr="002476DC" w:rsidRDefault="000C376B" w:rsidP="000C376B">
      <w:pPr>
        <w:jc w:val="both"/>
        <w:rPr>
          <w:rFonts w:eastAsia="Calibri"/>
          <w:lang w:val="ro-RO"/>
        </w:rPr>
      </w:pPr>
      <w:r w:rsidRPr="002476DC">
        <w:rPr>
          <w:rFonts w:eastAsia="Calibri"/>
          <w:lang w:val="ro-RO"/>
        </w:rPr>
        <w:t>S-au utilizat în cadrul orelor, materiale didactice specifice / mijloace didactice originale, specifice disciplinelor biologie, științe, chimie, dar și alte materiale suport.</w:t>
      </w:r>
    </w:p>
    <w:p w14:paraId="52D36A7F" w14:textId="77777777" w:rsidR="000C376B" w:rsidRPr="002476DC" w:rsidRDefault="000C376B" w:rsidP="000C376B">
      <w:pPr>
        <w:jc w:val="both"/>
        <w:rPr>
          <w:rFonts w:eastAsia="Calibri"/>
          <w:lang w:val="ro-RO"/>
        </w:rPr>
      </w:pPr>
      <w:r w:rsidRPr="002476DC">
        <w:rPr>
          <w:rFonts w:eastAsia="Calibri"/>
          <w:lang w:val="ro-RO"/>
        </w:rPr>
        <w:t>S-au integrat materialele auxiliare şi a resurselor TIC, în demersul didactic.</w:t>
      </w:r>
    </w:p>
    <w:p w14:paraId="13A95C43" w14:textId="77777777" w:rsidR="000C376B" w:rsidRPr="002476DC" w:rsidRDefault="000C376B" w:rsidP="000C376B">
      <w:pPr>
        <w:jc w:val="both"/>
        <w:rPr>
          <w:rFonts w:eastAsia="Calibri"/>
          <w:lang w:val="ro-RO"/>
        </w:rPr>
      </w:pPr>
      <w:r w:rsidRPr="002476DC">
        <w:rPr>
          <w:rFonts w:eastAsia="Calibri"/>
          <w:lang w:val="ro-RO"/>
        </w:rPr>
        <w:t>S-au realizat şi utilizat mijloace didactice originale, specifice disciplinelor: biologie, chimie și științe.</w:t>
      </w:r>
    </w:p>
    <w:p w14:paraId="63452CD0" w14:textId="77777777" w:rsidR="000C376B" w:rsidRPr="002476DC" w:rsidRDefault="000C376B" w:rsidP="000C376B">
      <w:pPr>
        <w:jc w:val="both"/>
        <w:rPr>
          <w:rFonts w:eastAsia="Calibri"/>
          <w:lang w:val="ro-RO"/>
        </w:rPr>
      </w:pPr>
      <w:r w:rsidRPr="002476DC">
        <w:rPr>
          <w:rFonts w:eastAsia="Calibri"/>
          <w:lang w:val="ro-RO"/>
        </w:rPr>
        <w:t>S-au desfășurat sesiuni de învăţare online prin utilizarea de resurse educaţionale interactive şi aplicaţii interactive.</w:t>
      </w:r>
    </w:p>
    <w:p w14:paraId="6FD5036C" w14:textId="77777777" w:rsidR="000C376B" w:rsidRPr="002476DC" w:rsidRDefault="000C376B" w:rsidP="000C376B">
      <w:pPr>
        <w:jc w:val="both"/>
        <w:rPr>
          <w:rFonts w:eastAsia="Calibri"/>
          <w:lang w:val="ro-RO"/>
        </w:rPr>
      </w:pPr>
      <w:r w:rsidRPr="002476DC">
        <w:rPr>
          <w:rFonts w:eastAsia="Calibri"/>
          <w:lang w:val="ro-RO"/>
        </w:rPr>
        <w:t>S-au utilizat platformele educaționale deschise și a aplicațiilor de videoconferință Zoom/Google Meet/ Webex/ Team.</w:t>
      </w:r>
    </w:p>
    <w:p w14:paraId="59F13A99" w14:textId="77777777" w:rsidR="000C376B" w:rsidRPr="002476DC" w:rsidRDefault="000C376B" w:rsidP="000C376B">
      <w:pPr>
        <w:jc w:val="both"/>
        <w:rPr>
          <w:rFonts w:eastAsia="Calibri"/>
          <w:lang w:val="ro-RO"/>
        </w:rPr>
      </w:pPr>
      <w:r w:rsidRPr="002476DC">
        <w:rPr>
          <w:rFonts w:eastAsia="Calibri"/>
          <w:lang w:val="ro-RO"/>
        </w:rPr>
        <w:t>S-au creat conținut educațional folosit în susținerea orelor online folosind instrumentele din GSuite for Education.</w:t>
      </w:r>
    </w:p>
    <w:p w14:paraId="1661DCDF" w14:textId="77777777" w:rsidR="000C376B" w:rsidRPr="002476DC" w:rsidRDefault="000C376B" w:rsidP="000C376B">
      <w:pPr>
        <w:jc w:val="both"/>
        <w:rPr>
          <w:rFonts w:eastAsia="Calibri"/>
          <w:lang w:val="ro-RO"/>
        </w:rPr>
      </w:pPr>
      <w:r w:rsidRPr="002476DC">
        <w:rPr>
          <w:rFonts w:eastAsia="Calibri"/>
          <w:lang w:val="ro-RO"/>
        </w:rPr>
        <w:t>S-au informat elevii despre progresul, dar și despre lacunele înregistrate pe parcursul etapelor de predare-învățăre și evaluare.</w:t>
      </w:r>
    </w:p>
    <w:p w14:paraId="43630FF5" w14:textId="77777777" w:rsidR="000C376B" w:rsidRPr="002476DC" w:rsidRDefault="000C376B" w:rsidP="000C376B">
      <w:pPr>
        <w:jc w:val="both"/>
        <w:rPr>
          <w:rFonts w:eastAsia="Calibri"/>
          <w:lang w:val="ro-RO"/>
        </w:rPr>
      </w:pPr>
      <w:r w:rsidRPr="002476DC">
        <w:rPr>
          <w:rFonts w:eastAsia="Calibri"/>
          <w:lang w:val="ro-RO"/>
        </w:rPr>
        <w:t>S-au valorizat în procesul de evaluare referatele, prezentările ppt., portofoliile, proiectele și materiale audio-video realizate de către elevi.</w:t>
      </w:r>
    </w:p>
    <w:p w14:paraId="4A6805A4" w14:textId="77777777" w:rsidR="000C376B" w:rsidRPr="002476DC" w:rsidRDefault="000C376B" w:rsidP="000C376B">
      <w:pPr>
        <w:jc w:val="both"/>
        <w:rPr>
          <w:rFonts w:eastAsia="Calibri"/>
          <w:lang w:val="ro-RO"/>
        </w:rPr>
      </w:pPr>
      <w:r w:rsidRPr="002476DC">
        <w:rPr>
          <w:rFonts w:eastAsia="Calibri"/>
          <w:lang w:val="ro-RO"/>
        </w:rPr>
        <w:t>S-au diseminat rezultatele prin intermediul activităților metodice, prin referate,  comunicări , prin publicații, dar și în cadrul  întâlnirilor cu părinții, s-au diseminat exemplele de bună practică.</w:t>
      </w:r>
    </w:p>
    <w:p w14:paraId="13AD440A" w14:textId="77777777" w:rsidR="000C376B" w:rsidRPr="002476DC" w:rsidRDefault="000C376B" w:rsidP="000C376B">
      <w:pPr>
        <w:jc w:val="both"/>
        <w:rPr>
          <w:rFonts w:eastAsia="Calibri"/>
          <w:lang w:val="ro-RO"/>
        </w:rPr>
      </w:pPr>
      <w:r w:rsidRPr="002476DC">
        <w:rPr>
          <w:rFonts w:eastAsia="Calibri"/>
          <w:lang w:val="ro-RO"/>
        </w:rPr>
        <w:t>S-au organizat și coordonat activități extracurriculare în cadrul școlii, dar și în afara ei, online și fizic, care au contribuit la atingerea obiectivelor curriculare, ale dezvoltării personale, instituționale și comunitare.</w:t>
      </w:r>
    </w:p>
    <w:p w14:paraId="7917F6D7" w14:textId="77777777" w:rsidR="000C376B" w:rsidRPr="002476DC" w:rsidRDefault="000C376B" w:rsidP="000C376B">
      <w:pPr>
        <w:jc w:val="both"/>
        <w:rPr>
          <w:rFonts w:eastAsia="Calibri"/>
          <w:lang w:val="ro-RO"/>
        </w:rPr>
      </w:pPr>
      <w:r w:rsidRPr="002476DC">
        <w:rPr>
          <w:rFonts w:eastAsia="Calibri"/>
          <w:lang w:val="ro-RO"/>
        </w:rPr>
        <w:t>S-a asigurat permanența în școală în perioada vacanței, și s-a desfășurat serviciul pe școală de către toate cadrele didactice de la disciplinele biologie și chimie.</w:t>
      </w:r>
    </w:p>
    <w:p w14:paraId="276593B0" w14:textId="77777777" w:rsidR="000C376B" w:rsidRPr="002476DC" w:rsidRDefault="000C376B" w:rsidP="000C376B">
      <w:pPr>
        <w:jc w:val="both"/>
        <w:rPr>
          <w:rFonts w:eastAsia="Calibri"/>
          <w:lang w:val="ro-RO"/>
        </w:rPr>
      </w:pPr>
      <w:r w:rsidRPr="002476DC">
        <w:rPr>
          <w:rFonts w:eastAsia="Calibri"/>
          <w:lang w:val="ro-RO"/>
        </w:rPr>
        <w:t>S-a menținut legătura permanentă cu elevii și părinții, s-a realizat consilierea acestora, s-a informat școala cu privire la dificultățile pe care aceștia le întâmpină (privind accesul la învățământul online), s-a menținut legătura cu profesorii diriginți chiar dacă nu mai sunt în grupul de WhatsApp al unității de învățământ.</w:t>
      </w:r>
    </w:p>
    <w:p w14:paraId="7EDF8AE5" w14:textId="77777777" w:rsidR="000C376B" w:rsidRPr="002476DC" w:rsidRDefault="000C376B" w:rsidP="000C376B">
      <w:pPr>
        <w:jc w:val="both"/>
        <w:rPr>
          <w:rFonts w:eastAsia="Calibri"/>
          <w:lang w:val="ro-RO"/>
        </w:rPr>
      </w:pPr>
      <w:r w:rsidRPr="002476DC">
        <w:rPr>
          <w:rFonts w:eastAsia="Calibri"/>
          <w:lang w:val="ro-RO"/>
        </w:rPr>
        <w:t>Cadrele didactice de biologie și chimie au participat la foarte multe activități extrașcolare și extracurriculare la nivelul școlii, la nivel de sector, la nivel de municipiu (asistențe, evaluare, implicare în organizarea de concursuri/simpozioane/olimpiade, examene de bacalaureat, evaluare națională, simulări, competiții în afara programului școlar.</w:t>
      </w:r>
    </w:p>
    <w:p w14:paraId="60E069BA" w14:textId="77777777" w:rsidR="000C376B" w:rsidRPr="002476DC" w:rsidRDefault="000C376B" w:rsidP="000C376B">
      <w:pPr>
        <w:jc w:val="both"/>
        <w:rPr>
          <w:rFonts w:eastAsia="Calibri"/>
          <w:lang w:val="ro-RO"/>
        </w:rPr>
      </w:pPr>
      <w:r w:rsidRPr="002476DC">
        <w:rPr>
          <w:rFonts w:eastAsia="Calibri"/>
          <w:lang w:val="ro-RO"/>
        </w:rPr>
        <w:t>-S-a participat la toate activităţile metodice de specialitate, dar și cele legate de Programele Erasmus +, POCU și eTwinning.</w:t>
      </w:r>
    </w:p>
    <w:p w14:paraId="1C44EC33" w14:textId="77777777" w:rsidR="000C376B" w:rsidRPr="002476DC" w:rsidRDefault="000C376B" w:rsidP="000C376B">
      <w:pPr>
        <w:jc w:val="both"/>
        <w:rPr>
          <w:rFonts w:eastAsia="Calibri"/>
          <w:lang w:val="ro-RO"/>
        </w:rPr>
      </w:pPr>
      <w:r w:rsidRPr="002476DC">
        <w:rPr>
          <w:rFonts w:eastAsia="Calibri"/>
          <w:lang w:val="ro-RO"/>
        </w:rPr>
        <w:lastRenderedPageBreak/>
        <w:t xml:space="preserve">- S-a participat la toate activitățile metodice </w:t>
      </w:r>
      <w:r w:rsidRPr="002476DC">
        <w:rPr>
          <w:rFonts w:eastAsia="Calibri"/>
          <w:bCs/>
          <w:lang w:val="ro-RO"/>
        </w:rPr>
        <w:t>ale</w:t>
      </w:r>
      <w:r w:rsidRPr="002476DC">
        <w:rPr>
          <w:rFonts w:eastAsia="Calibri"/>
          <w:lang w:val="ro-RO"/>
        </w:rPr>
        <w:t xml:space="preserve"> profesorilor de biologie, dar și chimie din sectorul 2, desfășurate în perioada septembrie 2022 - august 2023; </w:t>
      </w:r>
    </w:p>
    <w:p w14:paraId="1B261C06" w14:textId="77777777" w:rsidR="000C376B" w:rsidRPr="002476DC" w:rsidRDefault="000C376B" w:rsidP="000C376B">
      <w:pPr>
        <w:jc w:val="both"/>
        <w:rPr>
          <w:rFonts w:eastAsia="Calibri"/>
          <w:lang w:val="ro-RO"/>
        </w:rPr>
      </w:pPr>
    </w:p>
    <w:p w14:paraId="200DCE33" w14:textId="77777777" w:rsidR="000C376B" w:rsidRPr="002476DC" w:rsidRDefault="000C376B" w:rsidP="000C376B">
      <w:pPr>
        <w:jc w:val="both"/>
        <w:rPr>
          <w:rFonts w:eastAsia="Calibri"/>
          <w:lang w:val="ro-RO"/>
        </w:rPr>
      </w:pPr>
      <w:r w:rsidRPr="002476DC">
        <w:rPr>
          <w:rFonts w:eastAsia="Calibri"/>
          <w:lang w:val="ro-RO"/>
        </w:rPr>
        <w:t>-</w:t>
      </w:r>
      <w:r w:rsidRPr="002476DC">
        <w:rPr>
          <w:rFonts w:eastAsia="Calibri"/>
          <w:b/>
          <w:bCs/>
          <w:lang w:val="ro-RO"/>
        </w:rPr>
        <w:t>D-na prof. Badea:</w:t>
      </w:r>
      <w:r w:rsidRPr="002476DC">
        <w:rPr>
          <w:rFonts w:eastAsia="Calibri"/>
          <w:lang w:val="ro-RO"/>
        </w:rPr>
        <w:t xml:space="preserve"> -membru în Consiliul Consultativ al I.S.M.B. conform deciziei 31101/04.11.2022, pentru disciplina Programe Educaționale, s-a ocupat împreună cu echipa, în afara orelor de la școală, de organizarea activităților din cadrul Cluburilor Europene din sectorul 1, 4 și 6; a realizat raportul monitorizării și monitorizarea proiectelor Erasmus +: KA1, KA2 și a granturilor europene aprobate de Guvernul României și U.E. din sectoarele 1, 4 și 6;. </w:t>
      </w:r>
    </w:p>
    <w:p w14:paraId="4CAC40F6" w14:textId="77777777" w:rsidR="000C376B" w:rsidRPr="002476DC" w:rsidRDefault="000C376B" w:rsidP="000C376B">
      <w:pPr>
        <w:jc w:val="both"/>
        <w:rPr>
          <w:rFonts w:eastAsia="Calibri"/>
          <w:lang w:val="ro-RO"/>
        </w:rPr>
      </w:pPr>
      <w:r w:rsidRPr="002476DC">
        <w:rPr>
          <w:rFonts w:eastAsia="Calibri"/>
          <w:lang w:val="ro-RO"/>
        </w:rPr>
        <w:t>-</w:t>
      </w:r>
      <w:r w:rsidRPr="002476DC">
        <w:rPr>
          <w:rFonts w:eastAsia="Calibri"/>
          <w:b/>
          <w:bCs/>
          <w:lang w:val="ro-RO"/>
        </w:rPr>
        <w:t>profesor metodist pentru disciplina chimie</w:t>
      </w:r>
      <w:r w:rsidRPr="002476DC">
        <w:rPr>
          <w:rFonts w:eastAsia="Calibri"/>
          <w:lang w:val="ro-RO"/>
        </w:rPr>
        <w:t xml:space="preserve"> cf. deciziei ISMB nr. </w:t>
      </w:r>
      <w:r w:rsidRPr="002476DC">
        <w:rPr>
          <w:rFonts w:eastAsia="Calibri"/>
          <w:b/>
          <w:bCs/>
          <w:lang w:val="ro-RO"/>
        </w:rPr>
        <w:t xml:space="preserve">28783/12.10.2022 </w:t>
      </w:r>
      <w:r w:rsidRPr="002476DC">
        <w:rPr>
          <w:rFonts w:eastAsia="Calibri"/>
          <w:lang w:val="ro-RO"/>
        </w:rPr>
        <w:t>+ membru în consiliul consultativ pentru disciplina chimie, cf. deciziei ISMB nr. 31101/04.11.2022.</w:t>
      </w:r>
    </w:p>
    <w:p w14:paraId="0744ED52" w14:textId="77777777" w:rsidR="000C376B" w:rsidRPr="00CD6602" w:rsidRDefault="000C376B" w:rsidP="000C376B">
      <w:pPr>
        <w:jc w:val="both"/>
        <w:rPr>
          <w:rFonts w:eastAsia="Calibri"/>
          <w:sz w:val="22"/>
          <w:lang w:val="ro-RO"/>
        </w:rPr>
      </w:pPr>
      <w:r w:rsidRPr="002476DC">
        <w:rPr>
          <w:rFonts w:eastAsia="Calibri"/>
          <w:lang w:val="ro-RO"/>
        </w:rPr>
        <w:t xml:space="preserve">- din poziția de profesor metodist I.S.M.B.la chimie, s-a ocupat, alături de celelalte colege metodiste, în afara orelor de la școală, </w:t>
      </w:r>
      <w:r w:rsidRPr="00CD6602">
        <w:rPr>
          <w:rFonts w:eastAsia="Calibri"/>
          <w:sz w:val="22"/>
          <w:lang w:val="ro-RO"/>
        </w:rPr>
        <w:t>de organizarea tuturor activităților profesorilor de chimie din sectorul 2;</w:t>
      </w:r>
    </w:p>
    <w:p w14:paraId="7A510EFE" w14:textId="77777777" w:rsidR="000C376B" w:rsidRPr="002476DC" w:rsidRDefault="000C376B" w:rsidP="000C376B">
      <w:pPr>
        <w:jc w:val="both"/>
        <w:rPr>
          <w:rFonts w:eastAsia="Calibri"/>
          <w:lang w:val="ro-RO"/>
        </w:rPr>
      </w:pPr>
    </w:p>
    <w:p w14:paraId="12B92CEC" w14:textId="77777777" w:rsidR="000C376B" w:rsidRPr="002476DC" w:rsidRDefault="000C376B" w:rsidP="000C376B">
      <w:pPr>
        <w:jc w:val="both"/>
        <w:rPr>
          <w:rFonts w:eastAsia="Calibri"/>
          <w:lang w:val="ro-RO"/>
        </w:rPr>
      </w:pPr>
      <w:r w:rsidRPr="002476DC">
        <w:rPr>
          <w:rFonts w:eastAsia="Calibri"/>
          <w:lang w:val="ro-RO"/>
        </w:rPr>
        <w:t>-</w:t>
      </w:r>
      <w:r w:rsidRPr="002476DC">
        <w:rPr>
          <w:rFonts w:eastAsia="Calibri"/>
          <w:b/>
          <w:bCs/>
          <w:lang w:val="ro-RO"/>
        </w:rPr>
        <w:t xml:space="preserve">D-na prof. CIUPERCĂ DIANA ILEANA: </w:t>
      </w:r>
      <w:r w:rsidRPr="002476DC">
        <w:rPr>
          <w:rFonts w:eastAsia="Calibri"/>
          <w:lang w:val="ro-RO"/>
        </w:rPr>
        <w:t>-</w:t>
      </w:r>
      <w:r w:rsidRPr="002476DC">
        <w:rPr>
          <w:rFonts w:eastAsia="Calibri"/>
          <w:b/>
          <w:bCs/>
          <w:lang w:val="ro-RO"/>
        </w:rPr>
        <w:t>profesor metodist pentru disciplina chimie</w:t>
      </w:r>
      <w:r w:rsidRPr="002476DC">
        <w:rPr>
          <w:rFonts w:eastAsia="Calibri"/>
          <w:lang w:val="ro-RO"/>
        </w:rPr>
        <w:t xml:space="preserve"> cf. deciziei ISMB cf. deciziei ISMB nr. </w:t>
      </w:r>
      <w:r w:rsidRPr="002476DC">
        <w:rPr>
          <w:rFonts w:eastAsia="Calibri"/>
          <w:b/>
          <w:bCs/>
          <w:lang w:val="ro-RO"/>
        </w:rPr>
        <w:t xml:space="preserve">28783/12.10.2022 </w:t>
      </w:r>
      <w:r w:rsidRPr="002476DC">
        <w:rPr>
          <w:rFonts w:eastAsia="Calibri"/>
          <w:lang w:val="ro-RO"/>
        </w:rPr>
        <w:t>+ membru în consiliul consultativ pentru disciplina chimie, cf. deciziei ISMB nr. 31101/04.11.2022.</w:t>
      </w:r>
    </w:p>
    <w:p w14:paraId="64FD1CF1" w14:textId="77777777" w:rsidR="000C376B" w:rsidRPr="00567957" w:rsidRDefault="000C376B" w:rsidP="000C376B">
      <w:pPr>
        <w:jc w:val="both"/>
        <w:rPr>
          <w:rFonts w:eastAsia="Calibri"/>
          <w:sz w:val="22"/>
          <w:lang w:val="ro-RO"/>
        </w:rPr>
      </w:pPr>
      <w:r w:rsidRPr="002476DC">
        <w:rPr>
          <w:rFonts w:eastAsia="Calibri"/>
          <w:lang w:val="ro-RO"/>
        </w:rPr>
        <w:t xml:space="preserve">- din poziția de profesor metodist I.S.M.B.la chimie, s-a ocupat, alături de celelalte colege metodiste, în afara orelor de la școală, de organizarea tuturor activităților </w:t>
      </w:r>
      <w:r w:rsidRPr="00567957">
        <w:rPr>
          <w:rFonts w:eastAsia="Calibri"/>
          <w:sz w:val="22"/>
          <w:lang w:val="ro-RO"/>
        </w:rPr>
        <w:t>profesorilor de chimie din sectorul 2;</w:t>
      </w:r>
    </w:p>
    <w:p w14:paraId="5D4C4721" w14:textId="77777777" w:rsidR="000C376B" w:rsidRPr="002476DC" w:rsidRDefault="000C376B" w:rsidP="000C376B">
      <w:pPr>
        <w:jc w:val="both"/>
        <w:rPr>
          <w:rFonts w:eastAsia="Calibri"/>
          <w:lang w:val="ro-RO"/>
        </w:rPr>
      </w:pPr>
    </w:p>
    <w:p w14:paraId="5251A750" w14:textId="77777777" w:rsidR="000C376B" w:rsidRPr="002476DC" w:rsidRDefault="000C376B" w:rsidP="000C376B">
      <w:pPr>
        <w:jc w:val="both"/>
        <w:rPr>
          <w:rFonts w:eastAsia="Calibri"/>
          <w:b/>
          <w:bCs/>
          <w:lang w:val="ro-RO"/>
        </w:rPr>
      </w:pPr>
      <w:r w:rsidRPr="002476DC">
        <w:rPr>
          <w:rFonts w:eastAsia="Calibri"/>
          <w:b/>
          <w:bCs/>
          <w:highlight w:val="lightGray"/>
          <w:lang w:val="ro-RO"/>
        </w:rPr>
        <w:t>3. EVALUAREA REZULTATELOR ÎNVĂȚĂRII</w:t>
      </w:r>
    </w:p>
    <w:p w14:paraId="218C783D" w14:textId="77777777" w:rsidR="000C376B" w:rsidRPr="002476DC" w:rsidRDefault="000C376B" w:rsidP="000C376B">
      <w:pPr>
        <w:pBdr>
          <w:top w:val="nil"/>
          <w:left w:val="nil"/>
          <w:bottom w:val="nil"/>
          <w:right w:val="nil"/>
          <w:between w:val="nil"/>
        </w:pBdr>
        <w:tabs>
          <w:tab w:val="left" w:pos="0"/>
        </w:tabs>
        <w:jc w:val="both"/>
        <w:rPr>
          <w:color w:val="000000"/>
          <w:lang w:val="ro-RO"/>
        </w:rPr>
      </w:pPr>
      <w:r w:rsidRPr="002476DC">
        <w:rPr>
          <w:color w:val="000000"/>
          <w:lang w:val="ro-RO"/>
        </w:rPr>
        <w:t xml:space="preserve"> Toate d-nele profesoare din comisia de curriculum au asigurat transparenţa în criteriile de evaluare, argumentat fiind lipsa petițiilor din partea elevilor și a părinților. </w:t>
      </w:r>
    </w:p>
    <w:p w14:paraId="24ED7D46" w14:textId="77777777" w:rsidR="000C376B" w:rsidRPr="002476DC" w:rsidRDefault="000C376B" w:rsidP="000C376B">
      <w:pPr>
        <w:jc w:val="both"/>
        <w:rPr>
          <w:rFonts w:eastAsia="Calibri"/>
          <w:lang w:val="ro-RO"/>
        </w:rPr>
      </w:pPr>
      <w:r w:rsidRPr="002476DC">
        <w:rPr>
          <w:rFonts w:eastAsia="Calibri"/>
          <w:lang w:val="ro-RO"/>
        </w:rPr>
        <w:t>Au realizat baremul de notare pentru fiecare test/lucrare de evaluare scrisă, au comunicat și transmis atât elevilor, cât și părinților, rezultatele învățării.</w:t>
      </w:r>
    </w:p>
    <w:p w14:paraId="45EBBA59" w14:textId="77777777" w:rsidR="000C376B" w:rsidRPr="002476DC" w:rsidRDefault="000C376B" w:rsidP="000C376B">
      <w:pPr>
        <w:jc w:val="both"/>
        <w:rPr>
          <w:rFonts w:eastAsia="Calibri"/>
        </w:rPr>
      </w:pPr>
      <w:r w:rsidRPr="002476DC">
        <w:rPr>
          <w:rFonts w:eastAsia="Calibri"/>
        </w:rPr>
        <w:t>Au prezentat, discutat criteriile şi procedurile de evaluare cu elevii/părinții.</w:t>
      </w:r>
    </w:p>
    <w:p w14:paraId="7F58D2F4" w14:textId="77777777" w:rsidR="000C376B" w:rsidRPr="002476DC" w:rsidRDefault="000C376B" w:rsidP="000C376B">
      <w:pPr>
        <w:jc w:val="both"/>
        <w:rPr>
          <w:rFonts w:eastAsia="Calibri"/>
        </w:rPr>
      </w:pPr>
      <w:r w:rsidRPr="002476DC">
        <w:rPr>
          <w:rFonts w:eastAsia="Calibri"/>
        </w:rPr>
        <w:t xml:space="preserve">Au realizat notarea ritmică, conform disciplinelor din </w:t>
      </w:r>
      <w:r w:rsidRPr="002476DC">
        <w:rPr>
          <w:rFonts w:eastAsia="Calibri"/>
          <w:lang w:val="ro-RO"/>
        </w:rPr>
        <w:t>comisie</w:t>
      </w:r>
      <w:r w:rsidRPr="002476DC">
        <w:rPr>
          <w:rFonts w:eastAsia="Calibri"/>
        </w:rPr>
        <w:t>.</w:t>
      </w:r>
    </w:p>
    <w:p w14:paraId="0DA1C6B1" w14:textId="77777777" w:rsidR="000C376B" w:rsidRPr="002476DC" w:rsidRDefault="000C376B" w:rsidP="000C376B">
      <w:pPr>
        <w:jc w:val="both"/>
        <w:rPr>
          <w:rFonts w:eastAsia="Calibri"/>
        </w:rPr>
      </w:pPr>
      <w:r w:rsidRPr="002476DC">
        <w:rPr>
          <w:rFonts w:eastAsia="Calibri"/>
        </w:rPr>
        <w:t>Au analizat rezultatele evaluării şi am informat elevii cu privire la notele obţinute la data consemnării acestora în catalog, în prezenţa elevilor.</w:t>
      </w:r>
    </w:p>
    <w:p w14:paraId="12502515" w14:textId="77777777" w:rsidR="000C376B" w:rsidRPr="002476DC" w:rsidRDefault="000C376B" w:rsidP="000C376B">
      <w:pPr>
        <w:jc w:val="both"/>
        <w:rPr>
          <w:rFonts w:eastAsia="Calibri"/>
        </w:rPr>
      </w:pPr>
      <w:r w:rsidRPr="002476DC">
        <w:rPr>
          <w:rFonts w:eastAsia="Calibri"/>
        </w:rPr>
        <w:t>Au formulat itemii în concordanță cu obiectivele și  conținuturile evaluării, cu standardele de performanță.</w:t>
      </w:r>
    </w:p>
    <w:p w14:paraId="27AB539F" w14:textId="77777777" w:rsidR="000C376B" w:rsidRPr="002476DC" w:rsidRDefault="000C376B" w:rsidP="000C376B">
      <w:pPr>
        <w:jc w:val="both"/>
        <w:rPr>
          <w:rFonts w:eastAsia="Calibri"/>
        </w:rPr>
      </w:pPr>
      <w:r w:rsidRPr="002476DC">
        <w:rPr>
          <w:rFonts w:eastAsia="Calibri"/>
        </w:rPr>
        <w:t>In realizarea testelor, am combinat itemii obiectivi, semiobiectivi şi subiectivi.</w:t>
      </w:r>
    </w:p>
    <w:p w14:paraId="72B3CF0E" w14:textId="77777777" w:rsidR="000C376B" w:rsidRPr="002476DC" w:rsidRDefault="000C376B" w:rsidP="000C376B">
      <w:pPr>
        <w:jc w:val="both"/>
        <w:rPr>
          <w:rFonts w:eastAsia="Calibri"/>
        </w:rPr>
      </w:pPr>
      <w:r w:rsidRPr="002476DC">
        <w:rPr>
          <w:rFonts w:eastAsia="Calibri"/>
        </w:rPr>
        <w:t>Au centralizat rezultatele testelor predictive și am stabilit un plan de măsuri pentru ameliorarea rezultatelor.</w:t>
      </w:r>
    </w:p>
    <w:p w14:paraId="771B332F" w14:textId="77777777" w:rsidR="000C376B" w:rsidRPr="002476DC" w:rsidRDefault="000C376B" w:rsidP="000C376B">
      <w:pPr>
        <w:jc w:val="both"/>
        <w:rPr>
          <w:rFonts w:eastAsia="Calibri"/>
        </w:rPr>
      </w:pPr>
      <w:r w:rsidRPr="002476DC">
        <w:rPr>
          <w:rFonts w:eastAsia="Calibri"/>
        </w:rPr>
        <w:t>Au comunicat în mod individual, atât elevilor, cât și părinților, rezultatele testelor inițiale și ale ex. de simulare a examenului de bacalaureat.</w:t>
      </w:r>
    </w:p>
    <w:p w14:paraId="69878FE0" w14:textId="77777777" w:rsidR="000C376B" w:rsidRPr="002476DC" w:rsidRDefault="000C376B" w:rsidP="000C376B">
      <w:pPr>
        <w:jc w:val="both"/>
        <w:rPr>
          <w:rFonts w:eastAsia="Calibri"/>
        </w:rPr>
      </w:pPr>
      <w:r w:rsidRPr="002476DC">
        <w:rPr>
          <w:rFonts w:eastAsia="Calibri"/>
        </w:rPr>
        <w:t>Au utilizat instrumente diverse de evaluare: teste, teze, portofolii, referate, proiecte, google forms etc.</w:t>
      </w:r>
    </w:p>
    <w:p w14:paraId="10A783AE" w14:textId="77777777" w:rsidR="000C376B" w:rsidRPr="002476DC" w:rsidRDefault="000C376B" w:rsidP="000C376B">
      <w:pPr>
        <w:jc w:val="both"/>
        <w:rPr>
          <w:rFonts w:eastAsia="Calibri"/>
        </w:rPr>
      </w:pPr>
      <w:r w:rsidRPr="002476DC">
        <w:rPr>
          <w:rFonts w:eastAsia="Calibri"/>
        </w:rPr>
        <w:t>Au aplicat modelele de teste folosite la nivel național (pt. evaluare inițială, olimpiadă, bacalaureat, concursuri).</w:t>
      </w:r>
    </w:p>
    <w:p w14:paraId="057374FE" w14:textId="77777777" w:rsidR="000C376B" w:rsidRPr="002476DC" w:rsidRDefault="000C376B" w:rsidP="000C376B">
      <w:pPr>
        <w:jc w:val="both"/>
        <w:rPr>
          <w:rFonts w:eastAsia="Calibri"/>
        </w:rPr>
      </w:pPr>
      <w:r w:rsidRPr="002476DC">
        <w:rPr>
          <w:rFonts w:eastAsia="Calibri"/>
        </w:rPr>
        <w:t>Au folosit fișe de lucru / chestionare realizate online, dar care au permis și o evaluare orală.</w:t>
      </w:r>
    </w:p>
    <w:p w14:paraId="395BF264" w14:textId="77777777" w:rsidR="000C376B" w:rsidRPr="002476DC" w:rsidRDefault="000C376B" w:rsidP="000C376B">
      <w:pPr>
        <w:jc w:val="both"/>
        <w:rPr>
          <w:rFonts w:eastAsia="Calibri"/>
        </w:rPr>
      </w:pPr>
      <w:r w:rsidRPr="002476DC">
        <w:rPr>
          <w:rFonts w:eastAsia="Calibri"/>
        </w:rPr>
        <w:t>Au inclus autoevaluarea ca etapă în demersul didactic.</w:t>
      </w:r>
    </w:p>
    <w:p w14:paraId="176EB00F" w14:textId="77777777" w:rsidR="000C376B" w:rsidRPr="002476DC" w:rsidRDefault="000C376B" w:rsidP="000C376B">
      <w:pPr>
        <w:jc w:val="both"/>
        <w:rPr>
          <w:rFonts w:eastAsia="Calibri"/>
        </w:rPr>
      </w:pPr>
      <w:r w:rsidRPr="002476DC">
        <w:rPr>
          <w:rFonts w:eastAsia="Calibri"/>
        </w:rPr>
        <w:t>Au realizat interevaluarea la nivelul clasei/ a grupelor de lucru, au folosit fișe / chestionare de autoevaluare, fișe de feedback.</w:t>
      </w:r>
    </w:p>
    <w:p w14:paraId="0C64FF1A" w14:textId="77777777" w:rsidR="000C376B" w:rsidRPr="002476DC" w:rsidRDefault="000C376B" w:rsidP="000C376B">
      <w:pPr>
        <w:jc w:val="both"/>
        <w:rPr>
          <w:rFonts w:eastAsia="Calibri"/>
        </w:rPr>
      </w:pPr>
      <w:r w:rsidRPr="002476DC">
        <w:rPr>
          <w:rFonts w:eastAsia="Calibri"/>
        </w:rPr>
        <w:lastRenderedPageBreak/>
        <w:t>Evaluarea gradului de mulțumire a elevului, cu referire la calitatea actului de predare-învățare-evaluare a fost realizată prin aplicarea de chestionare/fișe de feedback.</w:t>
      </w:r>
    </w:p>
    <w:p w14:paraId="199B3F25" w14:textId="77777777" w:rsidR="000C376B" w:rsidRPr="002476DC" w:rsidRDefault="000C376B" w:rsidP="000C376B">
      <w:pPr>
        <w:jc w:val="both"/>
        <w:rPr>
          <w:rFonts w:eastAsia="Calibri"/>
        </w:rPr>
      </w:pPr>
      <w:r w:rsidRPr="002476DC">
        <w:rPr>
          <w:rFonts w:eastAsia="Calibri"/>
        </w:rPr>
        <w:t>Au participat la ședințele cu părinții, la toate Consiliile Profesorale, la ședințele cu profesorii clasei la care sunt diriginți, au acordat consultații părinților care au solicitat sprijin.</w:t>
      </w:r>
    </w:p>
    <w:p w14:paraId="73D238D8" w14:textId="77777777" w:rsidR="000C376B" w:rsidRPr="002476DC" w:rsidRDefault="000C376B" w:rsidP="000C376B">
      <w:pPr>
        <w:jc w:val="both"/>
        <w:rPr>
          <w:rFonts w:eastAsia="Calibri"/>
        </w:rPr>
      </w:pPr>
      <w:r w:rsidRPr="002476DC">
        <w:rPr>
          <w:rFonts w:eastAsia="Calibri"/>
        </w:rPr>
        <w:t>Au coordonat și completat portofoliile educaționale ale elevilor.Au dat recomandări elevilor de la clasele aXII-a în vederea preadmiterii la universități.</w:t>
      </w:r>
    </w:p>
    <w:p w14:paraId="62DB9E78" w14:textId="77777777" w:rsidR="000C376B" w:rsidRPr="002476DC" w:rsidRDefault="000C376B" w:rsidP="000C376B">
      <w:pPr>
        <w:jc w:val="both"/>
        <w:rPr>
          <w:rFonts w:eastAsia="Calibri"/>
        </w:rPr>
      </w:pPr>
      <w:r w:rsidRPr="002476DC">
        <w:rPr>
          <w:rFonts w:eastAsia="Calibri"/>
        </w:rPr>
        <w:t>Au utilizat instrumente aferente platformei G Suite for Education(Classroom, Meet) de pe domeniul școlii @cnih.ro, sau a aplicațiilor de videoconferință Zoom/Google, Meet/ /Webex/ Team, și au valorizat rezultatele evaluării și au oferit feedback fiecărui elev.</w:t>
      </w:r>
    </w:p>
    <w:p w14:paraId="1E5B3FEE" w14:textId="1965B42F" w:rsidR="000C376B" w:rsidRPr="002476DC" w:rsidRDefault="000C376B" w:rsidP="000C376B">
      <w:pPr>
        <w:jc w:val="both"/>
        <w:rPr>
          <w:rFonts w:eastAsia="Calibri"/>
          <w:lang w:val="ro-RO"/>
        </w:rPr>
      </w:pPr>
      <w:r w:rsidRPr="002476DC">
        <w:rPr>
          <w:rFonts w:eastAsia="Calibri"/>
        </w:rPr>
        <w:t xml:space="preserve">Dna </w:t>
      </w:r>
      <w:r w:rsidRPr="002476DC">
        <w:rPr>
          <w:rFonts w:eastAsia="Calibri"/>
          <w:lang w:val="ro-RO"/>
        </w:rPr>
        <w:t>prof. Badea Mariana – Lili a participat la înscrierea elevilor de la clasele aIX-a</w:t>
      </w:r>
      <w:r w:rsidR="006A386D">
        <w:rPr>
          <w:rFonts w:eastAsia="Calibri"/>
          <w:lang w:val="ro-RO"/>
        </w:rPr>
        <w:t xml:space="preserve">, a fost vicepresedinte la CEX </w:t>
      </w:r>
      <w:r w:rsidRPr="002476DC">
        <w:rPr>
          <w:rFonts w:eastAsia="Calibri"/>
          <w:lang w:val="ro-RO"/>
        </w:rPr>
        <w:t>de la C.N.,,Mihai Viteazul”+ evaluator al lucrărilor de chimie la ex de bacalaureat online letric + evaluator la contestații online în sesiunea ex. de bac iunie-iulie 2023, presedinte al CEX Nr 142 la L.T. ,,Dragomir Hurmuzescu”+ evaluare online + evaluarea online a lucrărilor contestate din sesiunea ex de bac august 2023.</w:t>
      </w:r>
    </w:p>
    <w:p w14:paraId="2DB05B3D" w14:textId="77777777" w:rsidR="000C376B" w:rsidRPr="002476DC" w:rsidRDefault="000C376B" w:rsidP="000C376B">
      <w:pPr>
        <w:jc w:val="both"/>
        <w:rPr>
          <w:rFonts w:eastAsia="Calibri"/>
          <w:lang w:val="ro-RO"/>
        </w:rPr>
      </w:pPr>
      <w:r w:rsidRPr="002476DC">
        <w:rPr>
          <w:rFonts w:eastAsia="Calibri"/>
          <w:lang w:val="ro-RO"/>
        </w:rPr>
        <w:t xml:space="preserve">Doamnele profesor Badea Mariana Lili și Ciupercă Diana Ileana au fost vicepreședinți ale subcomisiilor de organizare, evaluare și al contestațiilor a Comisiei locale și județene( a sectorului 2) a Municipiului București, pentru Olimpiada de chimie care s-a desfășurat la data de 04.02.2022, la Colegiul Național ,,Mihai Viteazul, conform </w:t>
      </w:r>
      <w:r w:rsidRPr="002476DC">
        <w:rPr>
          <w:lang w:val="fr-FR"/>
        </w:rPr>
        <w:t>Deciziei ISMB nr. 216/02.02.2023.</w:t>
      </w:r>
    </w:p>
    <w:p w14:paraId="61A8FB77" w14:textId="77777777" w:rsidR="000C376B" w:rsidRPr="002476DC" w:rsidRDefault="000C376B" w:rsidP="000C376B">
      <w:pPr>
        <w:jc w:val="both"/>
        <w:rPr>
          <w:rFonts w:eastAsia="Calibri"/>
          <w:lang w:val="ro-RO"/>
        </w:rPr>
      </w:pPr>
      <w:r w:rsidRPr="002476DC">
        <w:rPr>
          <w:rFonts w:eastAsia="Calibri"/>
          <w:lang w:val="ro-RO"/>
        </w:rPr>
        <w:t xml:space="preserve">Doamnele profesor </w:t>
      </w:r>
      <w:r w:rsidRPr="002476DC">
        <w:rPr>
          <w:rFonts w:eastAsia="Calibri"/>
          <w:b/>
          <w:bCs/>
          <w:lang w:val="ro-RO"/>
        </w:rPr>
        <w:t>Badea Mariana Lili și Ciupercă Diana Ileana</w:t>
      </w:r>
      <w:r w:rsidRPr="002476DC">
        <w:rPr>
          <w:rFonts w:eastAsia="Calibri"/>
          <w:lang w:val="ro-RO"/>
        </w:rPr>
        <w:t xml:space="preserve"> auparticipat ca vicepreședinți ai comisiei pentru etapa județeană – sector de organizare și evaluare a Concursului ,,Lazăr Edeleanu”, concurs desfășurat la C.N. Bilingv ,,George Coșbuc”, la data de 08.05.2022 conform deciziei </w:t>
      </w:r>
      <w:r w:rsidRPr="002476DC">
        <w:rPr>
          <w:lang w:val="fr-FR"/>
        </w:rPr>
        <w:t>ISMB  nr. 862/22.03.2023</w:t>
      </w:r>
      <w:r w:rsidRPr="002476DC">
        <w:rPr>
          <w:rFonts w:eastAsia="Calibri"/>
          <w:lang w:val="ro-RO"/>
        </w:rPr>
        <w:t>;</w:t>
      </w:r>
    </w:p>
    <w:p w14:paraId="2AC3E8F0" w14:textId="77777777" w:rsidR="000C376B" w:rsidRPr="002476DC" w:rsidRDefault="000C376B" w:rsidP="000C376B">
      <w:pPr>
        <w:jc w:val="both"/>
        <w:rPr>
          <w:rFonts w:eastAsia="Calibri"/>
          <w:lang w:val="ro-RO"/>
        </w:rPr>
      </w:pPr>
      <w:r w:rsidRPr="002476DC">
        <w:rPr>
          <w:rFonts w:eastAsia="Calibri"/>
          <w:lang w:val="ro-RO"/>
        </w:rPr>
        <w:t xml:space="preserve">Doamna profesor </w:t>
      </w:r>
      <w:r w:rsidRPr="002476DC">
        <w:rPr>
          <w:rFonts w:eastAsia="Calibri"/>
          <w:b/>
          <w:bCs/>
          <w:lang w:val="ro-RO"/>
        </w:rPr>
        <w:t>Nastu Sorina</w:t>
      </w:r>
      <w:r w:rsidRPr="002476DC">
        <w:rPr>
          <w:rFonts w:eastAsia="Calibri"/>
          <w:lang w:val="ro-RO"/>
        </w:rPr>
        <w:t xml:space="preserve"> a participat la examenul de Bacalaureat , sesiunea iunie-iulie, în calitate de asistent la Colegiul Național”Alexandru Xenopol”</w:t>
      </w:r>
    </w:p>
    <w:p w14:paraId="38CBF776" w14:textId="77777777" w:rsidR="000C376B" w:rsidRPr="002476DC" w:rsidRDefault="000C376B" w:rsidP="000C376B">
      <w:pPr>
        <w:ind w:firstLine="567"/>
        <w:jc w:val="both"/>
        <w:rPr>
          <w:rFonts w:eastAsia="Calibri"/>
          <w:lang w:val="ro-RO"/>
        </w:rPr>
      </w:pPr>
      <w:r w:rsidRPr="002476DC">
        <w:rPr>
          <w:rFonts w:eastAsia="Calibri"/>
          <w:lang w:val="ro-RO"/>
        </w:rPr>
        <w:t>- a participat la Olimpiada Națională  de Biologie- etapa județeană – organizată la ȘCOALA GIMNAZIALĂ TUDOR ARGHEZI- 12 martie 2023, în calitate de evaluator</w:t>
      </w:r>
    </w:p>
    <w:p w14:paraId="03E12D28" w14:textId="77777777" w:rsidR="000C376B" w:rsidRPr="002476DC" w:rsidRDefault="000C376B" w:rsidP="000C376B">
      <w:pPr>
        <w:ind w:firstLine="567"/>
        <w:jc w:val="both"/>
        <w:rPr>
          <w:rFonts w:eastAsia="Calibri"/>
        </w:rPr>
      </w:pPr>
      <w:r w:rsidRPr="002476DC">
        <w:rPr>
          <w:rFonts w:eastAsia="Calibri"/>
        </w:rPr>
        <w:t>-a participat la Olimpiada Națională de Limba Engleză- etapa județeană- organizată la Colegiul Național” George Coșbuc”- în calitate de asistent</w:t>
      </w:r>
    </w:p>
    <w:p w14:paraId="708E0F5A" w14:textId="77777777" w:rsidR="000C376B" w:rsidRPr="002476DC" w:rsidRDefault="000C376B" w:rsidP="000C376B">
      <w:pPr>
        <w:ind w:firstLine="567"/>
        <w:jc w:val="both"/>
        <w:rPr>
          <w:rFonts w:eastAsia="Calibri"/>
        </w:rPr>
      </w:pPr>
      <w:r w:rsidRPr="002476DC">
        <w:rPr>
          <w:rFonts w:eastAsia="Calibri"/>
        </w:rPr>
        <w:t>-a participat la Concursul de fizică „ Horia Hulubei” în calitate de asistent</w:t>
      </w:r>
    </w:p>
    <w:p w14:paraId="14EFD5E7" w14:textId="77777777" w:rsidR="000C376B" w:rsidRPr="002476DC" w:rsidRDefault="000C376B" w:rsidP="000C376B">
      <w:pPr>
        <w:jc w:val="both"/>
        <w:rPr>
          <w:rFonts w:eastAsia="Calibri"/>
          <w:lang w:val="ro-RO"/>
        </w:rPr>
      </w:pPr>
      <w:r w:rsidRPr="002476DC">
        <w:rPr>
          <w:rFonts w:eastAsia="Calibri"/>
          <w:lang w:val="ro-RO"/>
        </w:rPr>
        <w:t>-</w:t>
      </w:r>
      <w:r w:rsidRPr="002476DC">
        <w:rPr>
          <w:rFonts w:eastAsia="Calibri"/>
          <w:lang w:val="ro-RO"/>
        </w:rPr>
        <w:tab/>
        <w:t xml:space="preserve"> Toate doamnele profesor au participat ca profesori asistenți + evaluatori la ex. de simulare la examenul de bacalaureat.</w:t>
      </w:r>
    </w:p>
    <w:p w14:paraId="4FEDA91A" w14:textId="4FA5892A" w:rsidR="000C376B" w:rsidRDefault="000C376B" w:rsidP="000C376B">
      <w:pPr>
        <w:jc w:val="both"/>
        <w:rPr>
          <w:rFonts w:eastAsia="Calibri"/>
          <w:lang w:val="ro-RO"/>
        </w:rPr>
      </w:pPr>
      <w:r w:rsidRPr="002476DC">
        <w:rPr>
          <w:rFonts w:eastAsia="Calibri"/>
          <w:lang w:val="ro-RO"/>
        </w:rPr>
        <w:t xml:space="preserve"> Dna profesor Ciupercă Diana, nu a putut participa la examenul de bacalaureat 2023, deoarece a avut copil care a susținut examenul de bacalaureat în sesiunea iunie-iulie 2023.</w:t>
      </w:r>
    </w:p>
    <w:p w14:paraId="1C8BE527" w14:textId="26F98A03" w:rsidR="00C25608" w:rsidRDefault="00C25608" w:rsidP="000C376B">
      <w:pPr>
        <w:jc w:val="both"/>
        <w:rPr>
          <w:rFonts w:eastAsia="Calibri"/>
          <w:lang w:val="ro-RO"/>
        </w:rPr>
      </w:pPr>
    </w:p>
    <w:p w14:paraId="4E305D65" w14:textId="77777777" w:rsidR="00C25608" w:rsidRPr="002476DC" w:rsidRDefault="00C25608" w:rsidP="000C376B">
      <w:pPr>
        <w:jc w:val="both"/>
        <w:rPr>
          <w:rFonts w:eastAsia="Calibri"/>
          <w:lang w:val="ro-RO"/>
        </w:rPr>
      </w:pPr>
    </w:p>
    <w:p w14:paraId="6B7D2E66" w14:textId="77777777" w:rsidR="000C376B" w:rsidRPr="002476DC" w:rsidRDefault="000C376B" w:rsidP="000C376B">
      <w:pPr>
        <w:jc w:val="both"/>
        <w:rPr>
          <w:rFonts w:eastAsia="Calibri"/>
          <w:b/>
          <w:bCs/>
          <w:lang w:val="ro-RO"/>
        </w:rPr>
      </w:pPr>
    </w:p>
    <w:p w14:paraId="3C69E4BC" w14:textId="77777777" w:rsidR="000C376B" w:rsidRPr="002476DC" w:rsidRDefault="000C376B" w:rsidP="000C376B">
      <w:pPr>
        <w:jc w:val="both"/>
        <w:rPr>
          <w:rFonts w:eastAsia="Calibri"/>
          <w:b/>
          <w:bCs/>
          <w:lang w:val="ro-RO"/>
        </w:rPr>
      </w:pPr>
      <w:r w:rsidRPr="002476DC">
        <w:rPr>
          <w:rFonts w:eastAsia="Calibri"/>
          <w:b/>
          <w:bCs/>
          <w:highlight w:val="lightGray"/>
          <w:lang w:val="ro-RO"/>
        </w:rPr>
        <w:t>4. MANAGEMENTUL CLASEI DE ELEVI</w:t>
      </w:r>
    </w:p>
    <w:p w14:paraId="4578C681" w14:textId="77777777" w:rsidR="000C376B" w:rsidRPr="002476DC" w:rsidRDefault="000C376B" w:rsidP="000C376B">
      <w:pPr>
        <w:jc w:val="both"/>
        <w:rPr>
          <w:rFonts w:eastAsia="Calibri"/>
          <w:lang w:val="ro-RO"/>
        </w:rPr>
      </w:pPr>
      <w:r w:rsidRPr="002476DC">
        <w:rPr>
          <w:rFonts w:eastAsia="Calibri"/>
          <w:lang w:val="ro-RO"/>
        </w:rPr>
        <w:t>- Toate dnele prof. de chimie au prezentat și prelucrat elevilor ROF</w:t>
      </w:r>
      <w:r w:rsidRPr="002476DC">
        <w:rPr>
          <w:rFonts w:eastAsia="Calibri"/>
          <w:caps/>
          <w:lang w:val="ro-RO"/>
        </w:rPr>
        <w:t>uip</w:t>
      </w:r>
      <w:r w:rsidRPr="002476DC">
        <w:rPr>
          <w:rFonts w:eastAsia="Calibri"/>
          <w:lang w:val="ro-RO"/>
        </w:rPr>
        <w:t xml:space="preserve"> CNIH, normele de protecție a muncii, regulamentul acordării burselor și Statutul elevului;</w:t>
      </w:r>
    </w:p>
    <w:p w14:paraId="45642445" w14:textId="77777777" w:rsidR="000C376B" w:rsidRPr="002476DC" w:rsidRDefault="000C376B" w:rsidP="000C376B">
      <w:pPr>
        <w:jc w:val="both"/>
        <w:rPr>
          <w:rFonts w:eastAsia="Calibri"/>
          <w:lang w:val="ro-RO"/>
        </w:rPr>
      </w:pPr>
      <w:r w:rsidRPr="002476DC">
        <w:rPr>
          <w:rFonts w:eastAsia="Calibri"/>
          <w:lang w:val="ro-RO"/>
        </w:rPr>
        <w:t>S-au implicat activ în asigurarea cadrului adecvat pentru desfășurarea activităților în CNIH.</w:t>
      </w:r>
    </w:p>
    <w:p w14:paraId="2DD04A01" w14:textId="77777777" w:rsidR="000C376B" w:rsidRPr="002476DC" w:rsidRDefault="000C376B" w:rsidP="000C376B">
      <w:pPr>
        <w:jc w:val="both"/>
        <w:rPr>
          <w:rFonts w:eastAsia="Calibri"/>
          <w:lang w:val="ro-RO"/>
        </w:rPr>
      </w:pPr>
      <w:r w:rsidRPr="002476DC">
        <w:rPr>
          <w:rFonts w:eastAsia="Calibri"/>
          <w:lang w:val="ro-RO"/>
        </w:rPr>
        <w:t>Au realizat activități de consiliere individuală a elevilor pe probleme de conduită morală și socială, de integrare în colectivul clasei de elevi și în societate.</w:t>
      </w:r>
    </w:p>
    <w:p w14:paraId="2AB3C129" w14:textId="77777777" w:rsidR="000C376B" w:rsidRPr="002476DC" w:rsidRDefault="000C376B" w:rsidP="000C376B">
      <w:pPr>
        <w:jc w:val="both"/>
        <w:rPr>
          <w:rFonts w:eastAsia="Calibri"/>
          <w:lang w:val="ro-RO"/>
        </w:rPr>
      </w:pPr>
      <w:r w:rsidRPr="002476DC">
        <w:rPr>
          <w:rFonts w:eastAsia="Calibri"/>
          <w:lang w:val="ro-RO"/>
        </w:rPr>
        <w:t>Au ales strategii eficiente, optime de gestionare, mediere și stingere a situațiilor conflictuale;  am monitorizat comportamentul elevilor cu probleme de conduit și limbaj.</w:t>
      </w:r>
    </w:p>
    <w:p w14:paraId="4D060F98" w14:textId="77777777" w:rsidR="000C376B" w:rsidRPr="002476DC" w:rsidRDefault="000C376B" w:rsidP="000C376B">
      <w:pPr>
        <w:jc w:val="both"/>
        <w:rPr>
          <w:rFonts w:eastAsia="Calibri"/>
          <w:lang w:val="ro-RO"/>
        </w:rPr>
      </w:pPr>
      <w:r w:rsidRPr="002476DC">
        <w:rPr>
          <w:rFonts w:eastAsia="Calibri"/>
          <w:lang w:val="ro-RO"/>
        </w:rPr>
        <w:lastRenderedPageBreak/>
        <w:t>Au prevenit și combătut fenomenul de bullying face-to-face sau în mediul online.</w:t>
      </w:r>
    </w:p>
    <w:p w14:paraId="7C9121EB" w14:textId="77777777" w:rsidR="000C376B" w:rsidRPr="002476DC" w:rsidRDefault="000C376B" w:rsidP="000C376B">
      <w:pPr>
        <w:jc w:val="both"/>
        <w:rPr>
          <w:rFonts w:eastAsia="Calibri"/>
          <w:lang w:val="ro-RO"/>
        </w:rPr>
      </w:pPr>
      <w:r w:rsidRPr="002476DC">
        <w:rPr>
          <w:rFonts w:eastAsia="Calibri"/>
          <w:lang w:val="ro-RO"/>
        </w:rPr>
        <w:t>Au îndeplinit corect  sarcinile în timpul serviciului pe școală și în pauze.</w:t>
      </w:r>
    </w:p>
    <w:p w14:paraId="66CF1D32" w14:textId="77777777" w:rsidR="000C376B" w:rsidRPr="002476DC" w:rsidRDefault="000C376B" w:rsidP="000C376B">
      <w:pPr>
        <w:jc w:val="both"/>
        <w:rPr>
          <w:rFonts w:eastAsia="Calibri"/>
          <w:lang w:val="ro-RO"/>
        </w:rPr>
      </w:pPr>
      <w:r w:rsidRPr="002476DC">
        <w:rPr>
          <w:rFonts w:eastAsia="Calibri"/>
          <w:lang w:val="ro-RO"/>
        </w:rPr>
        <w:t>Au organizat şi desfășurat activități de cunoaștere a elevilor, a colectivelor de elevi.</w:t>
      </w:r>
    </w:p>
    <w:p w14:paraId="329FE580" w14:textId="77777777" w:rsidR="000C376B" w:rsidRPr="002476DC" w:rsidRDefault="000C376B" w:rsidP="000C376B">
      <w:pPr>
        <w:jc w:val="both"/>
        <w:rPr>
          <w:rFonts w:eastAsia="Calibri"/>
          <w:lang w:val="ro-RO"/>
        </w:rPr>
      </w:pPr>
      <w:r w:rsidRPr="002476DC">
        <w:rPr>
          <w:rFonts w:eastAsia="Calibri"/>
          <w:lang w:val="ro-RO"/>
        </w:rPr>
        <w:t>Au acordat respect egal fiecărui elev, indiferent de mediul de proveniență, vârstă, caracter, temperament, condiții sociale, capacitate de învățare și de rezultatele obținute; am consiliere permanentă  elevilor prin forme și mijloace variate.</w:t>
      </w:r>
    </w:p>
    <w:p w14:paraId="3B342D47" w14:textId="77777777" w:rsidR="000C376B" w:rsidRPr="002476DC" w:rsidRDefault="000C376B" w:rsidP="000C376B">
      <w:pPr>
        <w:jc w:val="both"/>
        <w:rPr>
          <w:rFonts w:eastAsia="Calibri"/>
          <w:lang w:val="ro-RO"/>
        </w:rPr>
      </w:pPr>
      <w:r w:rsidRPr="002476DC">
        <w:rPr>
          <w:rFonts w:eastAsia="Calibri"/>
          <w:lang w:val="ro-RO"/>
        </w:rPr>
        <w:t>Au tratat diferențiat  elevii cu capacități de învățare diferite sau CES.</w:t>
      </w:r>
    </w:p>
    <w:p w14:paraId="5BB9C519" w14:textId="77777777" w:rsidR="000C376B" w:rsidRPr="002476DC" w:rsidRDefault="000C376B" w:rsidP="000C376B">
      <w:pPr>
        <w:jc w:val="both"/>
        <w:rPr>
          <w:rFonts w:eastAsia="Calibri"/>
          <w:lang w:val="ro-RO"/>
        </w:rPr>
      </w:pPr>
      <w:r w:rsidRPr="002476DC">
        <w:rPr>
          <w:rFonts w:eastAsia="Calibri"/>
          <w:lang w:val="ro-RO"/>
        </w:rPr>
        <w:t>Au prezentat în cadrul lecțiilor exemple de bună practică și au realizat valorizarea acestora.</w:t>
      </w:r>
    </w:p>
    <w:p w14:paraId="00CB34CA" w14:textId="77777777" w:rsidR="000C376B" w:rsidRPr="002476DC" w:rsidRDefault="000C376B" w:rsidP="000C376B">
      <w:pPr>
        <w:jc w:val="both"/>
        <w:rPr>
          <w:rFonts w:eastAsia="Calibri"/>
          <w:lang w:val="ro-RO"/>
        </w:rPr>
      </w:pPr>
      <w:r w:rsidRPr="002476DC">
        <w:rPr>
          <w:rFonts w:eastAsia="Calibri"/>
          <w:lang w:val="ro-RO"/>
        </w:rPr>
        <w:t>Au consiliat elevii în alegerea carierei (informare, contact, instituții: U.P.B., A.S.E, U.T.C.B., au  invitat diverse personalități etc.)</w:t>
      </w:r>
    </w:p>
    <w:p w14:paraId="0EB4E1A8" w14:textId="77777777" w:rsidR="000C376B" w:rsidRPr="002476DC" w:rsidRDefault="000C376B" w:rsidP="000C376B">
      <w:pPr>
        <w:jc w:val="both"/>
        <w:rPr>
          <w:rFonts w:eastAsia="Calibri"/>
          <w:lang w:val="ro-RO"/>
        </w:rPr>
      </w:pPr>
      <w:r w:rsidRPr="002476DC">
        <w:rPr>
          <w:rFonts w:eastAsia="Calibri"/>
          <w:lang w:val="ro-RO"/>
        </w:rPr>
        <w:t>Au realizat activități de pregătire suplimentară în vederea susținerii olimpiadelor, concursurilor de biologie și chimie organizate de ISMB, ME, Universitatea din Timișoara, Universitatea din Baia Mare, Universitatea  dinCluj, U.P.B.-Facultatea de Chimie Aplicată și Știința Materialelor și a activităților extracurriculare (simpozioane, conferințe, vizite, sesiuni de comunicare, etc.)</w:t>
      </w:r>
    </w:p>
    <w:p w14:paraId="4C41AD51" w14:textId="77777777" w:rsidR="000C376B" w:rsidRPr="002476DC" w:rsidRDefault="000C376B" w:rsidP="000C376B">
      <w:pPr>
        <w:jc w:val="both"/>
        <w:rPr>
          <w:rFonts w:eastAsia="Calibri"/>
          <w:lang w:val="ro-RO"/>
        </w:rPr>
      </w:pPr>
    </w:p>
    <w:p w14:paraId="0EA2E61E" w14:textId="77777777" w:rsidR="000C376B" w:rsidRPr="002476DC" w:rsidRDefault="000C376B" w:rsidP="000C376B">
      <w:pPr>
        <w:jc w:val="both"/>
        <w:rPr>
          <w:rFonts w:eastAsia="Calibri"/>
          <w:b/>
          <w:bCs/>
          <w:lang w:val="fr-FR"/>
        </w:rPr>
      </w:pPr>
      <w:r w:rsidRPr="002476DC">
        <w:rPr>
          <w:rFonts w:eastAsia="Calibri"/>
          <w:b/>
          <w:bCs/>
          <w:highlight w:val="lightGray"/>
          <w:lang w:val="fr-FR"/>
        </w:rPr>
        <w:t>5. MANAGEMENTUL CARIEREI ȘI AL DEZVOLTĂRII PERSONALE</w:t>
      </w:r>
    </w:p>
    <w:p w14:paraId="1A62B510" w14:textId="77777777" w:rsidR="000C376B" w:rsidRPr="002476DC" w:rsidRDefault="000C376B" w:rsidP="000C376B">
      <w:pPr>
        <w:jc w:val="both"/>
        <w:rPr>
          <w:rFonts w:eastAsia="Calibri"/>
          <w:b/>
          <w:bCs/>
          <w:lang w:val="fr-FR"/>
        </w:rPr>
      </w:pPr>
    </w:p>
    <w:p w14:paraId="57C8E813" w14:textId="4C48D83A" w:rsidR="000C376B" w:rsidRPr="002476DC" w:rsidRDefault="000C376B" w:rsidP="000C376B">
      <w:pPr>
        <w:tabs>
          <w:tab w:val="left" w:pos="0"/>
        </w:tabs>
        <w:jc w:val="both"/>
        <w:rPr>
          <w:lang w:val="ro-RO"/>
        </w:rPr>
      </w:pPr>
      <w:r w:rsidRPr="002476DC">
        <w:rPr>
          <w:lang w:val="fr-FR"/>
        </w:rPr>
        <w:tab/>
        <w:t>Doamnele profesor au</w:t>
      </w:r>
      <w:r w:rsidRPr="002476DC">
        <w:rPr>
          <w:lang w:val="ro-RO"/>
        </w:rPr>
        <w:t xml:space="preserve"> participat în calitate de profesori de la disciplinele biologie/chimie, dar și ca profesori metodiști I.S.M.B.</w:t>
      </w:r>
      <w:r w:rsidR="006A386D">
        <w:rPr>
          <w:lang w:val="ro-RO"/>
        </w:rPr>
        <w:t xml:space="preserve"> </w:t>
      </w:r>
      <w:r w:rsidRPr="002476DC">
        <w:rPr>
          <w:lang w:val="ro-RO"/>
        </w:rPr>
        <w:t>(Badea Mariana Lili și Ciupercă Diana) la toate activitățile metodice a profesorilor de chimie, în perioada septembrie 2021 -august 2022;</w:t>
      </w:r>
    </w:p>
    <w:p w14:paraId="517C02C2" w14:textId="77777777" w:rsidR="000C376B" w:rsidRPr="002476DC" w:rsidRDefault="000C376B" w:rsidP="000C376B">
      <w:pPr>
        <w:jc w:val="both"/>
        <w:rPr>
          <w:rFonts w:eastAsia="Calibri"/>
          <w:lang w:val="fr-FR"/>
        </w:rPr>
      </w:pPr>
      <w:r w:rsidRPr="002476DC">
        <w:rPr>
          <w:lang w:val="fr-FR" w:eastAsia="zh-CN"/>
        </w:rPr>
        <w:t>- Au valorificat competenţele dobândite la cursurile de formare (prin redactarea documentelor si realizarea de materiale si clasele virtuale pentru asigurarea permanentei în desfăşurarea demersului didactic etc.).</w:t>
      </w:r>
    </w:p>
    <w:p w14:paraId="1D82AEDC" w14:textId="7E0B2AD5" w:rsidR="000C376B" w:rsidRPr="002476DC" w:rsidRDefault="000C376B" w:rsidP="000C376B">
      <w:pPr>
        <w:jc w:val="both"/>
        <w:rPr>
          <w:rFonts w:eastAsia="Calibri"/>
          <w:lang w:val="fr-FR"/>
        </w:rPr>
      </w:pPr>
      <w:r w:rsidRPr="002476DC">
        <w:rPr>
          <w:lang w:val="fr-FR" w:eastAsia="zh-CN"/>
        </w:rPr>
        <w:t>-Au prezentat exemple de bună- practică utilizate în activitatea didactică (prin întâlnirile online cu coleg</w:t>
      </w:r>
      <w:r w:rsidR="006A386D">
        <w:rPr>
          <w:lang w:val="fr-FR" w:eastAsia="zh-CN"/>
        </w:rPr>
        <w:t>ii din C.P. și prof. metodiști)</w:t>
      </w:r>
      <w:r w:rsidRPr="002476DC">
        <w:rPr>
          <w:lang w:val="fr-FR" w:eastAsia="zh-CN"/>
        </w:rPr>
        <w:t xml:space="preserve">. </w:t>
      </w:r>
    </w:p>
    <w:p w14:paraId="397AF45B" w14:textId="77777777" w:rsidR="000C376B" w:rsidRPr="002476DC" w:rsidRDefault="000C376B" w:rsidP="000C376B">
      <w:pPr>
        <w:jc w:val="both"/>
        <w:rPr>
          <w:lang w:val="fr-FR" w:eastAsia="zh-CN"/>
        </w:rPr>
      </w:pPr>
      <w:r w:rsidRPr="002476DC">
        <w:rPr>
          <w:lang w:val="fr-FR" w:eastAsia="zh-CN"/>
        </w:rPr>
        <w:t>-Au participat cu lucrări metodico-ştiintifice/ activităţi metodice la nivelul comisiei.</w:t>
      </w:r>
    </w:p>
    <w:p w14:paraId="3CFD1702" w14:textId="77777777" w:rsidR="000C376B" w:rsidRPr="002476DC" w:rsidRDefault="000C376B" w:rsidP="000C376B">
      <w:pPr>
        <w:jc w:val="both"/>
        <w:rPr>
          <w:rFonts w:eastAsia="Calibri"/>
          <w:lang w:val="fr-FR"/>
        </w:rPr>
      </w:pPr>
      <w:r w:rsidRPr="002476DC">
        <w:rPr>
          <w:lang w:val="fr-FR" w:eastAsia="zh-CN"/>
        </w:rPr>
        <w:t xml:space="preserve"> Au înlesnit cunoaşterea conţinutului portofoliului profesional şi dosarului personal ocupâdu-se de realizarea şi actualizarea permanentă a portofoliului profesional şi dosarului personal. </w:t>
      </w:r>
    </w:p>
    <w:p w14:paraId="54687A4C" w14:textId="77777777" w:rsidR="000C376B" w:rsidRPr="002476DC" w:rsidRDefault="000C376B" w:rsidP="000C376B">
      <w:pPr>
        <w:jc w:val="both"/>
        <w:rPr>
          <w:rFonts w:eastAsia="Calibri"/>
          <w:lang w:val="fr-FR"/>
        </w:rPr>
      </w:pPr>
      <w:r w:rsidRPr="002476DC">
        <w:rPr>
          <w:lang w:val="fr-FR" w:eastAsia="zh-CN"/>
        </w:rPr>
        <w:t xml:space="preserve">-Au comunicat permanent cu celelalte cadre didactice, responsabilii comisiilor şi conducerea şcolii cu realizarea integrală a atribuţiilor la timp, </w:t>
      </w:r>
    </w:p>
    <w:p w14:paraId="472895E4" w14:textId="77777777" w:rsidR="000C376B" w:rsidRPr="002476DC" w:rsidRDefault="000C376B" w:rsidP="000C376B">
      <w:pPr>
        <w:jc w:val="both"/>
        <w:rPr>
          <w:rFonts w:eastAsia="Calibri"/>
          <w:lang w:val="fr-FR"/>
        </w:rPr>
      </w:pPr>
      <w:r w:rsidRPr="002476DC">
        <w:rPr>
          <w:lang w:val="fr-FR" w:eastAsia="zh-CN"/>
        </w:rPr>
        <w:t xml:space="preserve">-Au asigurat respectarea regulamentului intern şi normelor de organizare şi funcţionare a instituţiei şcolare. </w:t>
      </w:r>
    </w:p>
    <w:p w14:paraId="7B0B3553" w14:textId="77777777" w:rsidR="000C376B" w:rsidRPr="002476DC" w:rsidRDefault="000C376B" w:rsidP="000C376B">
      <w:pPr>
        <w:jc w:val="both"/>
        <w:rPr>
          <w:rFonts w:eastAsia="Calibri"/>
          <w:lang w:val="fr-FR"/>
        </w:rPr>
      </w:pPr>
      <w:r w:rsidRPr="002476DC">
        <w:rPr>
          <w:lang w:val="fr-FR" w:eastAsia="zh-CN"/>
        </w:rPr>
        <w:t xml:space="preserve">-Au manifestat prezenţa spiritului de echipă în realizarea unor sarcini la nivelul şcolii, având disponibilitate la cerinţele şcolii și o colaborare strânsă cu elevii în realizarea corespunzătoare a demersului didactic şi activităţilor extracurriculare. </w:t>
      </w:r>
    </w:p>
    <w:p w14:paraId="7809A7C3" w14:textId="77777777" w:rsidR="000C376B" w:rsidRPr="002476DC" w:rsidRDefault="000C376B" w:rsidP="000C376B">
      <w:pPr>
        <w:jc w:val="both"/>
        <w:rPr>
          <w:b/>
          <w:lang w:val="fr-FR" w:eastAsia="zh-CN"/>
        </w:rPr>
      </w:pPr>
      <w:r w:rsidRPr="002476DC">
        <w:rPr>
          <w:lang w:val="fr-FR" w:eastAsia="zh-CN"/>
        </w:rPr>
        <w:t>-Au participat la webinarii si conferinte online pe diverse teme legate de noutățile și provocările din învățământ în condițiile mediului online, organizate de diverse alte organizații de profil.</w:t>
      </w:r>
      <w:r w:rsidRPr="002476DC">
        <w:rPr>
          <w:b/>
          <w:lang w:val="fr-FR" w:eastAsia="zh-CN"/>
        </w:rPr>
        <w:t xml:space="preserve"> </w:t>
      </w:r>
    </w:p>
    <w:p w14:paraId="2575D25C" w14:textId="77777777" w:rsidR="000C376B" w:rsidRPr="002476DC" w:rsidRDefault="000C376B" w:rsidP="000C376B">
      <w:pPr>
        <w:jc w:val="both"/>
        <w:rPr>
          <w:lang w:val="ro-RO" w:eastAsia="zh-CN"/>
        </w:rPr>
      </w:pPr>
      <w:r w:rsidRPr="002476DC">
        <w:rPr>
          <w:lang w:val="fr-FR" w:eastAsia="zh-CN"/>
        </w:rPr>
        <w:t>C</w:t>
      </w:r>
      <w:r w:rsidRPr="002476DC">
        <w:rPr>
          <w:b/>
          <w:bCs/>
          <w:u w:val="single"/>
          <w:lang w:val="fr-FR" w:eastAsia="zh-CN"/>
        </w:rPr>
        <w:t>ursurile acreditate, neacreditate și webinariile</w:t>
      </w:r>
      <w:r w:rsidRPr="002476DC">
        <w:rPr>
          <w:lang w:val="fr-FR" w:eastAsia="zh-CN"/>
        </w:rPr>
        <w:t xml:space="preserve"> la care doamnele profesor au participat și pe care le-au absolvit sunt:</w:t>
      </w:r>
    </w:p>
    <w:p w14:paraId="3413EA44" w14:textId="54BDA03A" w:rsidR="000C376B" w:rsidRPr="002476DC" w:rsidRDefault="000C376B" w:rsidP="00091ABD">
      <w:pPr>
        <w:pStyle w:val="NoSpacing"/>
        <w:numPr>
          <w:ilvl w:val="0"/>
          <w:numId w:val="69"/>
        </w:numPr>
        <w:jc w:val="both"/>
        <w:rPr>
          <w:rFonts w:ascii="Times New Roman" w:hAnsi="Times New Roman"/>
        </w:rPr>
      </w:pPr>
      <w:r w:rsidRPr="002476DC">
        <w:rPr>
          <w:rFonts w:ascii="Times New Roman" w:hAnsi="Times New Roman"/>
        </w:rPr>
        <w:t>Workshopul- Inteligența emotională. Leadership educațional.</w:t>
      </w:r>
      <w:r w:rsidR="006A386D">
        <w:rPr>
          <w:rFonts w:ascii="Times New Roman" w:hAnsi="Times New Roman"/>
        </w:rPr>
        <w:t xml:space="preserve"> </w:t>
      </w:r>
      <w:r w:rsidRPr="002476DC">
        <w:rPr>
          <w:rFonts w:ascii="Times New Roman" w:hAnsi="Times New Roman"/>
        </w:rPr>
        <w:t>( 17.05.2023);</w:t>
      </w:r>
    </w:p>
    <w:p w14:paraId="7B0EFA2E" w14:textId="7DB7F7E2" w:rsidR="000C376B" w:rsidRPr="002476DC" w:rsidRDefault="000C376B" w:rsidP="00091ABD">
      <w:pPr>
        <w:pStyle w:val="NoSpacing"/>
        <w:numPr>
          <w:ilvl w:val="0"/>
          <w:numId w:val="69"/>
        </w:numPr>
        <w:jc w:val="both"/>
        <w:rPr>
          <w:rFonts w:ascii="Times New Roman" w:hAnsi="Times New Roman"/>
        </w:rPr>
      </w:pPr>
      <w:r w:rsidRPr="002476DC">
        <w:rPr>
          <w:rFonts w:ascii="Times New Roman" w:hAnsi="Times New Roman"/>
        </w:rPr>
        <w:t>Workshopul- Soluții restau</w:t>
      </w:r>
      <w:r w:rsidR="006A386D">
        <w:rPr>
          <w:rFonts w:ascii="Times New Roman" w:hAnsi="Times New Roman"/>
        </w:rPr>
        <w:t>rative pentru o școală altfel (</w:t>
      </w:r>
      <w:r w:rsidRPr="002476DC">
        <w:rPr>
          <w:rFonts w:ascii="Times New Roman" w:hAnsi="Times New Roman"/>
        </w:rPr>
        <w:t>24.05.2023);</w:t>
      </w:r>
    </w:p>
    <w:p w14:paraId="08A0C1DB" w14:textId="4A1AB7B4" w:rsidR="000C376B" w:rsidRPr="002476DC" w:rsidRDefault="000C376B" w:rsidP="00091ABD">
      <w:pPr>
        <w:pStyle w:val="NoSpacing"/>
        <w:numPr>
          <w:ilvl w:val="0"/>
          <w:numId w:val="69"/>
        </w:numPr>
        <w:jc w:val="both"/>
        <w:rPr>
          <w:rFonts w:ascii="Times New Roman" w:hAnsi="Times New Roman"/>
        </w:rPr>
      </w:pPr>
      <w:r w:rsidRPr="002476DC">
        <w:rPr>
          <w:rFonts w:ascii="Times New Roman" w:hAnsi="Times New Roman"/>
        </w:rPr>
        <w:t>Programul Ambasadorii UPB, organizat de Universita</w:t>
      </w:r>
      <w:r w:rsidR="006A386D">
        <w:rPr>
          <w:rFonts w:ascii="Times New Roman" w:hAnsi="Times New Roman"/>
        </w:rPr>
        <w:t>tea Politehnică din București (</w:t>
      </w:r>
      <w:r w:rsidRPr="002476DC">
        <w:rPr>
          <w:rFonts w:ascii="Times New Roman" w:hAnsi="Times New Roman"/>
        </w:rPr>
        <w:t>24-28.07.2023), număr total ore-35;</w:t>
      </w:r>
    </w:p>
    <w:p w14:paraId="1A39ADE0" w14:textId="77777777" w:rsidR="000C376B" w:rsidRPr="002476DC" w:rsidRDefault="000C376B" w:rsidP="00091ABD">
      <w:pPr>
        <w:pStyle w:val="ListParagraph"/>
        <w:numPr>
          <w:ilvl w:val="0"/>
          <w:numId w:val="69"/>
        </w:numPr>
        <w:tabs>
          <w:tab w:val="left" w:pos="0"/>
        </w:tabs>
        <w:jc w:val="both"/>
        <w:rPr>
          <w:lang w:val="ro-RO"/>
        </w:rPr>
      </w:pPr>
      <w:r w:rsidRPr="002476DC">
        <w:rPr>
          <w:lang w:val="ro-RO"/>
        </w:rPr>
        <w:t>-Webinarul ,,Bun Venit la Școală”;</w:t>
      </w:r>
    </w:p>
    <w:p w14:paraId="31D03082" w14:textId="77777777" w:rsidR="000C376B" w:rsidRPr="002476DC" w:rsidRDefault="000C376B" w:rsidP="00091ABD">
      <w:pPr>
        <w:pStyle w:val="ListParagraph"/>
        <w:numPr>
          <w:ilvl w:val="0"/>
          <w:numId w:val="69"/>
        </w:numPr>
        <w:tabs>
          <w:tab w:val="left" w:pos="0"/>
        </w:tabs>
        <w:jc w:val="both"/>
        <w:rPr>
          <w:lang w:val="ro-RO"/>
        </w:rPr>
      </w:pPr>
      <w:r w:rsidRPr="002476DC">
        <w:rPr>
          <w:lang w:val="ro-RO"/>
        </w:rPr>
        <w:lastRenderedPageBreak/>
        <w:t>-Workshopul ,,Inteligența Emoțională;</w:t>
      </w:r>
    </w:p>
    <w:p w14:paraId="1AE1C5AB" w14:textId="77777777" w:rsidR="000C376B" w:rsidRPr="002476DC" w:rsidRDefault="000C376B" w:rsidP="00091ABD">
      <w:pPr>
        <w:pStyle w:val="ListParagraph"/>
        <w:numPr>
          <w:ilvl w:val="0"/>
          <w:numId w:val="69"/>
        </w:numPr>
        <w:rPr>
          <w:lang w:val="sv-SE"/>
        </w:rPr>
      </w:pPr>
      <w:r w:rsidRPr="002476DC">
        <w:rPr>
          <w:lang w:val="sv-SE"/>
        </w:rPr>
        <w:t>-Webinar “Arta de a preda”;</w:t>
      </w:r>
    </w:p>
    <w:p w14:paraId="6268EDD0" w14:textId="77777777" w:rsidR="000C376B" w:rsidRPr="002476DC" w:rsidRDefault="000C376B" w:rsidP="00091ABD">
      <w:pPr>
        <w:pStyle w:val="ListParagraph"/>
        <w:numPr>
          <w:ilvl w:val="0"/>
          <w:numId w:val="69"/>
        </w:numPr>
      </w:pPr>
      <w:r w:rsidRPr="002476DC">
        <w:t>-Publicarea unor articole în revista internațională a elevilor “European Pupils Magazine”;</w:t>
      </w:r>
    </w:p>
    <w:p w14:paraId="6E782358" w14:textId="77777777" w:rsidR="000C376B" w:rsidRPr="002476DC" w:rsidRDefault="000C376B" w:rsidP="00091ABD">
      <w:pPr>
        <w:pStyle w:val="ListParagraph"/>
        <w:numPr>
          <w:ilvl w:val="0"/>
          <w:numId w:val="69"/>
        </w:numPr>
      </w:pPr>
      <w:r w:rsidRPr="002476DC">
        <w:t>-Congresul Internațional al Cadrelor didactice din România și de peste hotare -AGIRO -PiatraNeamț.</w:t>
      </w:r>
    </w:p>
    <w:p w14:paraId="11F0DE8F" w14:textId="77777777" w:rsidR="000C376B" w:rsidRPr="002476DC" w:rsidRDefault="000C376B" w:rsidP="000C376B">
      <w:pPr>
        <w:pStyle w:val="NoSpacing"/>
        <w:ind w:left="72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49"/>
        <w:gridCol w:w="1316"/>
        <w:gridCol w:w="2409"/>
        <w:gridCol w:w="993"/>
        <w:gridCol w:w="850"/>
      </w:tblGrid>
      <w:tr w:rsidR="000C376B" w:rsidRPr="002476DC" w14:paraId="789B08C7" w14:textId="77777777" w:rsidTr="006A386D">
        <w:tc>
          <w:tcPr>
            <w:tcW w:w="959" w:type="dxa"/>
          </w:tcPr>
          <w:p w14:paraId="6096C387" w14:textId="77777777" w:rsidR="000C376B" w:rsidRPr="002476DC" w:rsidRDefault="000C376B" w:rsidP="0093664C">
            <w:pPr>
              <w:rPr>
                <w:rFonts w:eastAsia="Calibri"/>
                <w:lang w:val="ro-RO"/>
              </w:rPr>
            </w:pPr>
            <w:r w:rsidRPr="002476DC">
              <w:rPr>
                <w:rFonts w:eastAsia="Calibri"/>
                <w:lang w:val="ro-RO"/>
              </w:rPr>
              <w:t>Nr.crt.</w:t>
            </w:r>
          </w:p>
        </w:tc>
        <w:tc>
          <w:tcPr>
            <w:tcW w:w="3249" w:type="dxa"/>
          </w:tcPr>
          <w:p w14:paraId="12D7F8FF" w14:textId="77777777" w:rsidR="000C376B" w:rsidRPr="002476DC" w:rsidRDefault="000C376B" w:rsidP="0093664C">
            <w:pPr>
              <w:rPr>
                <w:rFonts w:eastAsia="Calibri"/>
                <w:lang w:val="ro-RO"/>
              </w:rPr>
            </w:pPr>
            <w:r w:rsidRPr="002476DC">
              <w:rPr>
                <w:rFonts w:eastAsia="Calibri"/>
                <w:lang w:val="ro-RO"/>
              </w:rPr>
              <w:t xml:space="preserve">Numele cursului </w:t>
            </w:r>
          </w:p>
        </w:tc>
        <w:tc>
          <w:tcPr>
            <w:tcW w:w="1316" w:type="dxa"/>
          </w:tcPr>
          <w:p w14:paraId="02781825" w14:textId="77777777" w:rsidR="000C376B" w:rsidRPr="002476DC" w:rsidRDefault="000C376B" w:rsidP="0093664C">
            <w:pPr>
              <w:rPr>
                <w:rFonts w:eastAsia="Calibri"/>
                <w:lang w:val="ro-RO"/>
              </w:rPr>
            </w:pPr>
            <w:r w:rsidRPr="002476DC">
              <w:rPr>
                <w:rFonts w:eastAsia="Calibri"/>
                <w:lang w:val="ro-RO"/>
              </w:rPr>
              <w:t xml:space="preserve">Perioada </w:t>
            </w:r>
            <w:r w:rsidRPr="00365FDB">
              <w:rPr>
                <w:rFonts w:eastAsia="Calibri"/>
                <w:sz w:val="22"/>
                <w:lang w:val="ro-RO"/>
              </w:rPr>
              <w:t>desfășurării</w:t>
            </w:r>
          </w:p>
        </w:tc>
        <w:tc>
          <w:tcPr>
            <w:tcW w:w="2409" w:type="dxa"/>
          </w:tcPr>
          <w:p w14:paraId="5442FE2F" w14:textId="77777777" w:rsidR="000C376B" w:rsidRPr="002476DC" w:rsidRDefault="000C376B" w:rsidP="0093664C">
            <w:pPr>
              <w:rPr>
                <w:rFonts w:eastAsia="Calibri"/>
                <w:lang w:val="ro-RO"/>
              </w:rPr>
            </w:pPr>
            <w:r w:rsidRPr="002476DC">
              <w:rPr>
                <w:rFonts w:eastAsia="Calibri"/>
                <w:lang w:val="ro-RO"/>
              </w:rPr>
              <w:t>Instituția</w:t>
            </w:r>
          </w:p>
          <w:p w14:paraId="291E3A81" w14:textId="77777777" w:rsidR="000C376B" w:rsidRPr="002476DC" w:rsidRDefault="000C376B" w:rsidP="0093664C">
            <w:pPr>
              <w:rPr>
                <w:rFonts w:eastAsia="Calibri"/>
                <w:lang w:val="ro-RO"/>
              </w:rPr>
            </w:pPr>
            <w:r w:rsidRPr="002476DC">
              <w:rPr>
                <w:rFonts w:eastAsia="Calibri"/>
                <w:lang w:val="ro-RO"/>
              </w:rPr>
              <w:t>organizatoare</w:t>
            </w:r>
          </w:p>
        </w:tc>
        <w:tc>
          <w:tcPr>
            <w:tcW w:w="993" w:type="dxa"/>
          </w:tcPr>
          <w:p w14:paraId="07B720C9" w14:textId="77777777" w:rsidR="000C376B" w:rsidRPr="002476DC" w:rsidRDefault="000C376B" w:rsidP="0093664C">
            <w:pPr>
              <w:rPr>
                <w:rFonts w:eastAsia="Calibri"/>
                <w:lang w:val="ro-RO"/>
              </w:rPr>
            </w:pPr>
            <w:r w:rsidRPr="002476DC">
              <w:rPr>
                <w:rFonts w:eastAsia="Calibri"/>
                <w:lang w:val="ro-RO"/>
              </w:rPr>
              <w:t>Nr. de credite</w:t>
            </w:r>
          </w:p>
        </w:tc>
        <w:tc>
          <w:tcPr>
            <w:tcW w:w="850" w:type="dxa"/>
          </w:tcPr>
          <w:p w14:paraId="17718228" w14:textId="77777777" w:rsidR="000C376B" w:rsidRPr="002476DC" w:rsidRDefault="000C376B" w:rsidP="0093664C">
            <w:pPr>
              <w:jc w:val="both"/>
              <w:rPr>
                <w:rFonts w:eastAsia="Calibri"/>
                <w:lang w:val="ro-RO"/>
              </w:rPr>
            </w:pPr>
            <w:r w:rsidRPr="002476DC">
              <w:rPr>
                <w:rFonts w:eastAsia="Calibri"/>
                <w:lang w:val="ro-RO"/>
              </w:rPr>
              <w:t>Nr.ore</w:t>
            </w:r>
          </w:p>
        </w:tc>
      </w:tr>
      <w:tr w:rsidR="000C376B" w:rsidRPr="002476DC" w14:paraId="12BCF72C" w14:textId="77777777" w:rsidTr="006A386D">
        <w:tc>
          <w:tcPr>
            <w:tcW w:w="959" w:type="dxa"/>
          </w:tcPr>
          <w:p w14:paraId="6EACA8BC" w14:textId="77777777" w:rsidR="000C376B" w:rsidRPr="002476DC" w:rsidRDefault="000C376B" w:rsidP="0093664C">
            <w:pPr>
              <w:ind w:left="426"/>
              <w:rPr>
                <w:lang w:val="ro-RO"/>
              </w:rPr>
            </w:pPr>
            <w:r w:rsidRPr="002476DC">
              <w:rPr>
                <w:lang w:val="ro-RO"/>
              </w:rPr>
              <w:t>1</w:t>
            </w:r>
          </w:p>
        </w:tc>
        <w:tc>
          <w:tcPr>
            <w:tcW w:w="3249" w:type="dxa"/>
          </w:tcPr>
          <w:p w14:paraId="70D22A9B" w14:textId="77777777" w:rsidR="000C376B" w:rsidRPr="002476DC" w:rsidRDefault="000C376B" w:rsidP="0093664C">
            <w:pPr>
              <w:rPr>
                <w:rFonts w:eastAsia="Calibri"/>
                <w:lang w:val="ro-RO"/>
              </w:rPr>
            </w:pPr>
            <w:r w:rsidRPr="002476DC">
              <w:rPr>
                <w:rFonts w:eastAsia="Calibri"/>
                <w:lang w:val="ro-RO"/>
              </w:rPr>
              <w:t>Curs ,,Cum să-ți faci o relație cu părinții pentru binele  copilului” , adeverința nr.214/735/01.09.2022</w:t>
            </w:r>
          </w:p>
        </w:tc>
        <w:tc>
          <w:tcPr>
            <w:tcW w:w="1316" w:type="dxa"/>
          </w:tcPr>
          <w:p w14:paraId="49B97551" w14:textId="77777777" w:rsidR="000C376B" w:rsidRPr="002476DC" w:rsidRDefault="000C376B" w:rsidP="0093664C">
            <w:pPr>
              <w:rPr>
                <w:rFonts w:eastAsia="Calibri"/>
                <w:lang w:val="ro-RO"/>
              </w:rPr>
            </w:pPr>
            <w:r w:rsidRPr="002476DC">
              <w:rPr>
                <w:rFonts w:eastAsia="Calibri"/>
                <w:lang w:val="ro-RO"/>
              </w:rPr>
              <w:t>01.09.2022</w:t>
            </w:r>
          </w:p>
        </w:tc>
        <w:tc>
          <w:tcPr>
            <w:tcW w:w="2409" w:type="dxa"/>
          </w:tcPr>
          <w:p w14:paraId="6AD68BC0" w14:textId="77777777" w:rsidR="000C376B" w:rsidRPr="002476DC" w:rsidRDefault="000C376B" w:rsidP="0093664C">
            <w:pPr>
              <w:rPr>
                <w:rFonts w:eastAsia="Calibri"/>
                <w:lang w:val="ro-RO"/>
              </w:rPr>
            </w:pPr>
            <w:r w:rsidRPr="002476DC">
              <w:rPr>
                <w:rFonts w:eastAsia="Calibri"/>
                <w:lang w:val="ro-RO"/>
              </w:rPr>
              <w:t>AtelieR de Cuvinte</w:t>
            </w:r>
          </w:p>
        </w:tc>
        <w:tc>
          <w:tcPr>
            <w:tcW w:w="993" w:type="dxa"/>
          </w:tcPr>
          <w:p w14:paraId="43BC3119"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25B458BC" w14:textId="77777777" w:rsidR="000C376B" w:rsidRPr="002476DC" w:rsidRDefault="000C376B" w:rsidP="0093664C">
            <w:pPr>
              <w:jc w:val="center"/>
              <w:rPr>
                <w:rFonts w:eastAsia="Calibri"/>
                <w:lang w:val="ro-RO"/>
              </w:rPr>
            </w:pPr>
            <w:r w:rsidRPr="002476DC">
              <w:rPr>
                <w:rFonts w:eastAsia="Calibri"/>
                <w:lang w:val="ro-RO"/>
              </w:rPr>
              <w:t>1h</w:t>
            </w:r>
          </w:p>
        </w:tc>
      </w:tr>
      <w:tr w:rsidR="000C376B" w:rsidRPr="002476DC" w14:paraId="1DAC016E" w14:textId="77777777" w:rsidTr="006A386D">
        <w:tc>
          <w:tcPr>
            <w:tcW w:w="959" w:type="dxa"/>
          </w:tcPr>
          <w:p w14:paraId="76630269" w14:textId="77777777" w:rsidR="000C376B" w:rsidRPr="002476DC" w:rsidRDefault="000C376B" w:rsidP="000C376B">
            <w:pPr>
              <w:pStyle w:val="ListParagraph"/>
              <w:numPr>
                <w:ilvl w:val="0"/>
                <w:numId w:val="3"/>
              </w:numPr>
              <w:ind w:left="786"/>
              <w:rPr>
                <w:lang w:val="ro-RO"/>
              </w:rPr>
            </w:pPr>
          </w:p>
        </w:tc>
        <w:tc>
          <w:tcPr>
            <w:tcW w:w="3249" w:type="dxa"/>
          </w:tcPr>
          <w:p w14:paraId="4F607586" w14:textId="77777777" w:rsidR="000C376B" w:rsidRPr="002476DC" w:rsidRDefault="000C376B" w:rsidP="0093664C">
            <w:pPr>
              <w:rPr>
                <w:rFonts w:eastAsia="Calibri"/>
                <w:lang w:val="ro-RO"/>
              </w:rPr>
            </w:pPr>
            <w:r w:rsidRPr="002476DC">
              <w:rPr>
                <w:rFonts w:eastAsia="Calibri"/>
              </w:rPr>
              <w:t xml:space="preserve">Certificat de participare la webinarul ,,One day international conclave on teachers day celebration,  </w:t>
            </w:r>
          </w:p>
        </w:tc>
        <w:tc>
          <w:tcPr>
            <w:tcW w:w="1316" w:type="dxa"/>
          </w:tcPr>
          <w:p w14:paraId="4289676D" w14:textId="77777777" w:rsidR="000C376B" w:rsidRPr="002476DC" w:rsidRDefault="000C376B" w:rsidP="0093664C">
            <w:pPr>
              <w:rPr>
                <w:rFonts w:eastAsia="Calibri"/>
                <w:lang w:val="ro-RO"/>
              </w:rPr>
            </w:pPr>
            <w:r w:rsidRPr="002476DC">
              <w:rPr>
                <w:rFonts w:eastAsia="Calibri"/>
              </w:rPr>
              <w:t>05.09.2022</w:t>
            </w:r>
          </w:p>
        </w:tc>
        <w:tc>
          <w:tcPr>
            <w:tcW w:w="2409" w:type="dxa"/>
          </w:tcPr>
          <w:p w14:paraId="2C51A0F5" w14:textId="77777777" w:rsidR="000C376B" w:rsidRPr="002476DC" w:rsidRDefault="000C376B" w:rsidP="0093664C">
            <w:pPr>
              <w:rPr>
                <w:rFonts w:eastAsia="Calibri"/>
                <w:lang w:val="ro-RO"/>
              </w:rPr>
            </w:pPr>
            <w:r w:rsidRPr="002476DC">
              <w:rPr>
                <w:rFonts w:eastAsia="Calibri"/>
              </w:rPr>
              <w:t>Oxfaa University of India</w:t>
            </w:r>
          </w:p>
        </w:tc>
        <w:tc>
          <w:tcPr>
            <w:tcW w:w="993" w:type="dxa"/>
          </w:tcPr>
          <w:p w14:paraId="5298A11B"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4697B4D" w14:textId="77777777" w:rsidR="000C376B" w:rsidRPr="002476DC" w:rsidRDefault="000C376B" w:rsidP="0093664C">
            <w:pPr>
              <w:jc w:val="center"/>
              <w:rPr>
                <w:rFonts w:eastAsia="Calibri"/>
                <w:lang w:val="ro-RO"/>
              </w:rPr>
            </w:pPr>
            <w:r w:rsidRPr="002476DC">
              <w:rPr>
                <w:rFonts w:eastAsia="Calibri"/>
                <w:lang w:val="ro-RO"/>
              </w:rPr>
              <w:t>5h</w:t>
            </w:r>
          </w:p>
        </w:tc>
      </w:tr>
      <w:tr w:rsidR="000C376B" w:rsidRPr="002476DC" w14:paraId="14A73250" w14:textId="77777777" w:rsidTr="006A386D">
        <w:tc>
          <w:tcPr>
            <w:tcW w:w="959" w:type="dxa"/>
          </w:tcPr>
          <w:p w14:paraId="6ABFA53C" w14:textId="77777777" w:rsidR="000C376B" w:rsidRPr="002476DC" w:rsidRDefault="000C376B" w:rsidP="000C376B">
            <w:pPr>
              <w:pStyle w:val="ListParagraph"/>
              <w:numPr>
                <w:ilvl w:val="0"/>
                <w:numId w:val="3"/>
              </w:numPr>
              <w:ind w:left="786"/>
              <w:rPr>
                <w:lang w:val="ro-RO"/>
              </w:rPr>
            </w:pPr>
          </w:p>
        </w:tc>
        <w:tc>
          <w:tcPr>
            <w:tcW w:w="3249" w:type="dxa"/>
          </w:tcPr>
          <w:p w14:paraId="5532EB8D" w14:textId="77777777" w:rsidR="000C376B" w:rsidRPr="002476DC" w:rsidRDefault="000C376B" w:rsidP="0093664C">
            <w:pPr>
              <w:rPr>
                <w:rFonts w:eastAsia="Calibri"/>
                <w:lang w:val="ro-RO"/>
              </w:rPr>
            </w:pPr>
            <w:r w:rsidRPr="002476DC">
              <w:rPr>
                <w:rFonts w:eastAsia="Calibri"/>
                <w:lang w:val="ro-RO"/>
              </w:rPr>
              <w:t>Certificat de participare la Programul de perfecționare din cadrul proiectului ,,Ambasadori UPB”</w:t>
            </w:r>
          </w:p>
        </w:tc>
        <w:tc>
          <w:tcPr>
            <w:tcW w:w="1316" w:type="dxa"/>
          </w:tcPr>
          <w:p w14:paraId="1D836AA0" w14:textId="77777777" w:rsidR="000C376B" w:rsidRPr="002476DC" w:rsidRDefault="000C376B" w:rsidP="0093664C">
            <w:pPr>
              <w:rPr>
                <w:rFonts w:eastAsia="Calibri"/>
                <w:lang w:val="ro-RO"/>
              </w:rPr>
            </w:pPr>
            <w:r w:rsidRPr="002476DC">
              <w:rPr>
                <w:rFonts w:eastAsia="Calibri"/>
                <w:lang w:val="ro-RO"/>
              </w:rPr>
              <w:t>16.09 – 18.09.2022</w:t>
            </w:r>
          </w:p>
        </w:tc>
        <w:tc>
          <w:tcPr>
            <w:tcW w:w="2409" w:type="dxa"/>
          </w:tcPr>
          <w:p w14:paraId="559E2CE7" w14:textId="77777777" w:rsidR="000C376B" w:rsidRPr="002476DC" w:rsidRDefault="000C376B" w:rsidP="0093664C">
            <w:pPr>
              <w:rPr>
                <w:rFonts w:eastAsia="Calibri"/>
                <w:lang w:val="ro-RO"/>
              </w:rPr>
            </w:pPr>
            <w:r w:rsidRPr="002476DC">
              <w:rPr>
                <w:rFonts w:eastAsia="Calibri"/>
                <w:lang w:val="ro-RO"/>
              </w:rPr>
              <w:t>U.P.B. + M.E.</w:t>
            </w:r>
          </w:p>
        </w:tc>
        <w:tc>
          <w:tcPr>
            <w:tcW w:w="993" w:type="dxa"/>
          </w:tcPr>
          <w:p w14:paraId="302D7D46"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C2BBAB9" w14:textId="77777777" w:rsidR="000C376B" w:rsidRPr="002476DC" w:rsidRDefault="000C376B" w:rsidP="0093664C">
            <w:pPr>
              <w:jc w:val="center"/>
              <w:rPr>
                <w:rFonts w:eastAsia="Calibri"/>
                <w:lang w:val="ro-RO"/>
              </w:rPr>
            </w:pPr>
            <w:r w:rsidRPr="002476DC">
              <w:rPr>
                <w:rFonts w:eastAsia="Calibri"/>
                <w:lang w:val="ro-RO"/>
              </w:rPr>
              <w:t>12h</w:t>
            </w:r>
          </w:p>
        </w:tc>
      </w:tr>
      <w:tr w:rsidR="000C376B" w:rsidRPr="002476DC" w14:paraId="052D2985" w14:textId="77777777" w:rsidTr="006A386D">
        <w:tc>
          <w:tcPr>
            <w:tcW w:w="959" w:type="dxa"/>
          </w:tcPr>
          <w:p w14:paraId="6D41D823" w14:textId="77777777" w:rsidR="000C376B" w:rsidRPr="002476DC" w:rsidRDefault="000C376B" w:rsidP="000C376B">
            <w:pPr>
              <w:pStyle w:val="ListParagraph"/>
              <w:numPr>
                <w:ilvl w:val="0"/>
                <w:numId w:val="3"/>
              </w:numPr>
              <w:ind w:left="786"/>
              <w:rPr>
                <w:lang w:val="ro-RO"/>
              </w:rPr>
            </w:pPr>
          </w:p>
        </w:tc>
        <w:tc>
          <w:tcPr>
            <w:tcW w:w="3249" w:type="dxa"/>
          </w:tcPr>
          <w:p w14:paraId="120DB5F2" w14:textId="77777777" w:rsidR="000C376B" w:rsidRPr="002476DC" w:rsidRDefault="000C376B" w:rsidP="0093664C">
            <w:pPr>
              <w:rPr>
                <w:rFonts w:eastAsia="Calibri"/>
                <w:lang w:val="ro-RO"/>
              </w:rPr>
            </w:pPr>
            <w:r w:rsidRPr="002476DC">
              <w:rPr>
                <w:rFonts w:eastAsia="Calibri"/>
                <w:lang w:val="ro-RO"/>
              </w:rPr>
              <w:t>Ad</w:t>
            </w:r>
            <w:r w:rsidRPr="002476DC">
              <w:rPr>
                <w:rFonts w:eastAsia="Calibri"/>
                <w:lang w:val="it-IT"/>
              </w:rPr>
              <w:t>everință program de aprofundare pentru profesori ,,Ambasadori UPB-Profesori’’ nr.110/22.11.2021</w:t>
            </w:r>
          </w:p>
        </w:tc>
        <w:tc>
          <w:tcPr>
            <w:tcW w:w="1316" w:type="dxa"/>
          </w:tcPr>
          <w:p w14:paraId="3309C8E0" w14:textId="77777777" w:rsidR="000C376B" w:rsidRPr="002476DC" w:rsidRDefault="000C376B" w:rsidP="0093664C">
            <w:pPr>
              <w:rPr>
                <w:rFonts w:eastAsia="Calibri"/>
                <w:lang w:val="ro-RO"/>
              </w:rPr>
            </w:pPr>
            <w:r w:rsidRPr="002476DC">
              <w:rPr>
                <w:rFonts w:eastAsia="Calibri"/>
                <w:lang w:val="ro-RO"/>
              </w:rPr>
              <w:t>Septembrie-noiembrie 2021</w:t>
            </w:r>
          </w:p>
        </w:tc>
        <w:tc>
          <w:tcPr>
            <w:tcW w:w="2409" w:type="dxa"/>
          </w:tcPr>
          <w:p w14:paraId="196C098D" w14:textId="77777777" w:rsidR="000C376B" w:rsidRPr="002476DC" w:rsidRDefault="000C376B" w:rsidP="0093664C">
            <w:pPr>
              <w:rPr>
                <w:rFonts w:eastAsia="Calibri"/>
                <w:lang w:val="ro-RO"/>
              </w:rPr>
            </w:pPr>
            <w:r w:rsidRPr="002476DC">
              <w:rPr>
                <w:rFonts w:eastAsia="Calibri"/>
                <w:lang w:val="ro-RO"/>
              </w:rPr>
              <w:t>Universitatea POLITEHNICA din București</w:t>
            </w:r>
          </w:p>
        </w:tc>
        <w:tc>
          <w:tcPr>
            <w:tcW w:w="993" w:type="dxa"/>
          </w:tcPr>
          <w:p w14:paraId="60B72755"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6D6CE229" w14:textId="77777777" w:rsidR="000C376B" w:rsidRPr="002476DC" w:rsidRDefault="000C376B" w:rsidP="0093664C">
            <w:pPr>
              <w:jc w:val="center"/>
              <w:rPr>
                <w:rFonts w:eastAsia="Calibri"/>
                <w:lang w:val="ro-RO"/>
              </w:rPr>
            </w:pPr>
            <w:r w:rsidRPr="002476DC">
              <w:rPr>
                <w:rFonts w:eastAsia="Calibri"/>
                <w:lang w:val="ro-RO"/>
              </w:rPr>
              <w:t>12h</w:t>
            </w:r>
          </w:p>
        </w:tc>
      </w:tr>
      <w:tr w:rsidR="000C376B" w:rsidRPr="002476DC" w14:paraId="541147C2" w14:textId="77777777" w:rsidTr="006A386D">
        <w:tc>
          <w:tcPr>
            <w:tcW w:w="959" w:type="dxa"/>
          </w:tcPr>
          <w:p w14:paraId="309E9913" w14:textId="77777777" w:rsidR="000C376B" w:rsidRPr="002476DC" w:rsidRDefault="000C376B" w:rsidP="000C376B">
            <w:pPr>
              <w:pStyle w:val="ListParagraph"/>
              <w:numPr>
                <w:ilvl w:val="0"/>
                <w:numId w:val="3"/>
              </w:numPr>
              <w:ind w:left="786"/>
              <w:rPr>
                <w:lang w:val="ro-RO"/>
              </w:rPr>
            </w:pPr>
          </w:p>
        </w:tc>
        <w:tc>
          <w:tcPr>
            <w:tcW w:w="3249" w:type="dxa"/>
          </w:tcPr>
          <w:p w14:paraId="4F634BDD" w14:textId="77777777" w:rsidR="000C376B" w:rsidRPr="002476DC" w:rsidRDefault="000C376B" w:rsidP="0093664C">
            <w:pPr>
              <w:rPr>
                <w:rFonts w:eastAsia="Calibri"/>
                <w:lang w:val="it-IT"/>
              </w:rPr>
            </w:pPr>
            <w:r w:rsidRPr="002476DC">
              <w:rPr>
                <w:rFonts w:eastAsia="Calibri"/>
                <w:lang w:val="it-IT"/>
              </w:rPr>
              <w:t xml:space="preserve">Certificat de participare lotul nr.9/30.09.2022 pentru parcurgerea Programului de Formare la Distanță care Include 5 Instrumente Educaționale Online: Flipgrid, Clipchamp, Calameo, Mentimeter și Genially </w:t>
            </w:r>
          </w:p>
        </w:tc>
        <w:tc>
          <w:tcPr>
            <w:tcW w:w="1316" w:type="dxa"/>
          </w:tcPr>
          <w:p w14:paraId="2F622E95" w14:textId="77777777" w:rsidR="000C376B" w:rsidRPr="002476DC" w:rsidRDefault="000C376B" w:rsidP="0093664C">
            <w:pPr>
              <w:rPr>
                <w:rFonts w:eastAsia="Calibri"/>
                <w:lang w:val="ro-RO"/>
              </w:rPr>
            </w:pPr>
            <w:r w:rsidRPr="002476DC">
              <w:rPr>
                <w:rFonts w:eastAsia="Calibri"/>
                <w:lang w:val="ro-RO"/>
              </w:rPr>
              <w:t>01 – 30. 09.2022</w:t>
            </w:r>
          </w:p>
        </w:tc>
        <w:tc>
          <w:tcPr>
            <w:tcW w:w="2409" w:type="dxa"/>
          </w:tcPr>
          <w:p w14:paraId="64A1E70A" w14:textId="77777777" w:rsidR="000C376B" w:rsidRPr="002476DC" w:rsidRDefault="000C376B" w:rsidP="0093664C">
            <w:pPr>
              <w:rPr>
                <w:rFonts w:eastAsia="Calibri"/>
                <w:lang w:val="ro-RO"/>
              </w:rPr>
            </w:pPr>
            <w:r w:rsidRPr="002476DC">
              <w:rPr>
                <w:rFonts w:eastAsia="Calibri"/>
                <w:lang w:val="ro-RO"/>
              </w:rPr>
              <w:t>Academia de Inovare și Schimbare prin Educație</w:t>
            </w:r>
          </w:p>
        </w:tc>
        <w:tc>
          <w:tcPr>
            <w:tcW w:w="993" w:type="dxa"/>
          </w:tcPr>
          <w:p w14:paraId="32294D77"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58D981B" w14:textId="77777777" w:rsidR="000C376B" w:rsidRPr="002476DC" w:rsidRDefault="000C376B" w:rsidP="0093664C">
            <w:pPr>
              <w:jc w:val="center"/>
              <w:rPr>
                <w:rFonts w:eastAsia="Calibri"/>
                <w:lang w:val="ro-RO"/>
              </w:rPr>
            </w:pPr>
            <w:r w:rsidRPr="002476DC">
              <w:rPr>
                <w:rFonts w:eastAsia="Calibri"/>
                <w:lang w:val="ro-RO"/>
              </w:rPr>
              <w:t>20h</w:t>
            </w:r>
          </w:p>
        </w:tc>
      </w:tr>
      <w:tr w:rsidR="000C376B" w:rsidRPr="002476DC" w14:paraId="3748852A" w14:textId="77777777" w:rsidTr="006A386D">
        <w:tc>
          <w:tcPr>
            <w:tcW w:w="959" w:type="dxa"/>
          </w:tcPr>
          <w:p w14:paraId="35FAB25F" w14:textId="77777777" w:rsidR="000C376B" w:rsidRPr="002476DC" w:rsidRDefault="000C376B" w:rsidP="000C376B">
            <w:pPr>
              <w:pStyle w:val="ListParagraph"/>
              <w:numPr>
                <w:ilvl w:val="0"/>
                <w:numId w:val="3"/>
              </w:numPr>
              <w:ind w:left="786"/>
              <w:rPr>
                <w:lang w:val="ro-RO"/>
              </w:rPr>
            </w:pPr>
          </w:p>
        </w:tc>
        <w:tc>
          <w:tcPr>
            <w:tcW w:w="3249" w:type="dxa"/>
          </w:tcPr>
          <w:p w14:paraId="6D99B8A1" w14:textId="77777777" w:rsidR="000C376B" w:rsidRPr="002476DC" w:rsidRDefault="000C376B" w:rsidP="0093664C">
            <w:pPr>
              <w:rPr>
                <w:rFonts w:eastAsia="Calibri"/>
                <w:lang w:val="it-IT"/>
              </w:rPr>
            </w:pPr>
            <w:r w:rsidRPr="002476DC">
              <w:rPr>
                <w:rFonts w:eastAsia="Calibri"/>
                <w:lang w:val="it-IT"/>
              </w:rPr>
              <w:t>Certificate of attendance ,,Cambridge Live 2022”</w:t>
            </w:r>
          </w:p>
        </w:tc>
        <w:tc>
          <w:tcPr>
            <w:tcW w:w="1316" w:type="dxa"/>
          </w:tcPr>
          <w:p w14:paraId="3D4CFBB0" w14:textId="77777777" w:rsidR="000C376B" w:rsidRPr="002476DC" w:rsidRDefault="000C376B" w:rsidP="0093664C">
            <w:pPr>
              <w:rPr>
                <w:rFonts w:eastAsia="Calibri"/>
                <w:lang w:val="ro-RO"/>
              </w:rPr>
            </w:pPr>
            <w:r w:rsidRPr="002476DC">
              <w:rPr>
                <w:rFonts w:eastAsia="Calibri"/>
                <w:lang w:val="ro-RO"/>
              </w:rPr>
              <w:t>03 – 06. 10.2022</w:t>
            </w:r>
          </w:p>
        </w:tc>
        <w:tc>
          <w:tcPr>
            <w:tcW w:w="2409" w:type="dxa"/>
          </w:tcPr>
          <w:p w14:paraId="4D606AE0" w14:textId="77777777" w:rsidR="000C376B" w:rsidRPr="002476DC" w:rsidRDefault="000C376B" w:rsidP="0093664C">
            <w:pPr>
              <w:rPr>
                <w:rFonts w:eastAsia="Calibri"/>
                <w:lang w:val="ro-RO"/>
              </w:rPr>
            </w:pPr>
            <w:r w:rsidRPr="002476DC">
              <w:rPr>
                <w:rFonts w:eastAsia="Calibri"/>
                <w:lang w:val="ro-RO"/>
              </w:rPr>
              <w:t>Cambridge</w:t>
            </w:r>
          </w:p>
        </w:tc>
        <w:tc>
          <w:tcPr>
            <w:tcW w:w="993" w:type="dxa"/>
          </w:tcPr>
          <w:p w14:paraId="06F0E859"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630E510F" w14:textId="77777777" w:rsidR="000C376B" w:rsidRPr="002476DC" w:rsidRDefault="000C376B" w:rsidP="0093664C">
            <w:pPr>
              <w:jc w:val="center"/>
              <w:rPr>
                <w:rFonts w:eastAsia="Calibri"/>
                <w:lang w:val="ro-RO"/>
              </w:rPr>
            </w:pPr>
            <w:r w:rsidRPr="002476DC">
              <w:rPr>
                <w:rFonts w:eastAsia="Calibri"/>
                <w:lang w:val="ro-RO"/>
              </w:rPr>
              <w:t>18h</w:t>
            </w:r>
          </w:p>
        </w:tc>
      </w:tr>
      <w:tr w:rsidR="000C376B" w:rsidRPr="002476DC" w14:paraId="6DFCA462" w14:textId="77777777" w:rsidTr="006A386D">
        <w:tc>
          <w:tcPr>
            <w:tcW w:w="959" w:type="dxa"/>
          </w:tcPr>
          <w:p w14:paraId="7429787E" w14:textId="77777777" w:rsidR="000C376B" w:rsidRPr="002476DC" w:rsidRDefault="000C376B" w:rsidP="000C376B">
            <w:pPr>
              <w:pStyle w:val="ListParagraph"/>
              <w:numPr>
                <w:ilvl w:val="0"/>
                <w:numId w:val="3"/>
              </w:numPr>
              <w:ind w:left="786"/>
              <w:rPr>
                <w:lang w:val="ro-RO"/>
              </w:rPr>
            </w:pPr>
          </w:p>
        </w:tc>
        <w:tc>
          <w:tcPr>
            <w:tcW w:w="3249" w:type="dxa"/>
          </w:tcPr>
          <w:p w14:paraId="76006A9D" w14:textId="77777777" w:rsidR="000C376B" w:rsidRPr="002476DC" w:rsidRDefault="000C376B" w:rsidP="0093664C">
            <w:pPr>
              <w:rPr>
                <w:rFonts w:eastAsia="Calibri"/>
                <w:lang w:val="it-IT"/>
              </w:rPr>
            </w:pPr>
            <w:r w:rsidRPr="002476DC">
              <w:rPr>
                <w:rFonts w:eastAsia="Calibri"/>
                <w:lang w:val="it-IT"/>
              </w:rPr>
              <w:t>Certificat de participare Nr.SȘM -145 la Seminarul Științifică- Metodic ,,Didactica Biologiei și Chimiei”</w:t>
            </w:r>
          </w:p>
        </w:tc>
        <w:tc>
          <w:tcPr>
            <w:tcW w:w="1316" w:type="dxa"/>
          </w:tcPr>
          <w:p w14:paraId="0906F828" w14:textId="77777777" w:rsidR="000C376B" w:rsidRPr="002476DC" w:rsidRDefault="000C376B" w:rsidP="0093664C">
            <w:pPr>
              <w:rPr>
                <w:rFonts w:eastAsia="Calibri"/>
                <w:lang w:val="ro-RO"/>
              </w:rPr>
            </w:pPr>
            <w:r w:rsidRPr="002476DC">
              <w:rPr>
                <w:rFonts w:eastAsia="Calibri"/>
                <w:lang w:val="ro-RO"/>
              </w:rPr>
              <w:t>12.10.2022</w:t>
            </w:r>
          </w:p>
        </w:tc>
        <w:tc>
          <w:tcPr>
            <w:tcW w:w="2409" w:type="dxa"/>
          </w:tcPr>
          <w:p w14:paraId="6B6AD864" w14:textId="77777777" w:rsidR="000C376B" w:rsidRPr="002476DC" w:rsidRDefault="000C376B" w:rsidP="0093664C">
            <w:pPr>
              <w:rPr>
                <w:rFonts w:eastAsia="Calibri"/>
                <w:lang w:val="ro-RO"/>
              </w:rPr>
            </w:pPr>
            <w:r w:rsidRPr="002476DC">
              <w:rPr>
                <w:rFonts w:eastAsia="Calibri"/>
                <w:lang w:val="ro-RO"/>
              </w:rPr>
              <w:t>Universitatea Pedagogică de Stat ,,Ion Creangă” din Chișinău</w:t>
            </w:r>
          </w:p>
        </w:tc>
        <w:tc>
          <w:tcPr>
            <w:tcW w:w="993" w:type="dxa"/>
          </w:tcPr>
          <w:p w14:paraId="7CFC6791" w14:textId="77777777" w:rsidR="000C376B" w:rsidRPr="002476DC" w:rsidRDefault="000C376B" w:rsidP="0093664C">
            <w:pPr>
              <w:jc w:val="center"/>
              <w:rPr>
                <w:rFonts w:eastAsia="Calibri"/>
                <w:b/>
                <w:bCs/>
                <w:lang w:val="ro-RO"/>
              </w:rPr>
            </w:pPr>
            <w:r w:rsidRPr="002476DC">
              <w:rPr>
                <w:rFonts w:eastAsia="Calibri"/>
                <w:b/>
                <w:bCs/>
                <w:lang w:val="ro-RO"/>
              </w:rPr>
              <w:t>1 CTP</w:t>
            </w:r>
          </w:p>
        </w:tc>
        <w:tc>
          <w:tcPr>
            <w:tcW w:w="850" w:type="dxa"/>
          </w:tcPr>
          <w:p w14:paraId="7A1E0D99" w14:textId="77777777" w:rsidR="000C376B" w:rsidRPr="002476DC" w:rsidRDefault="000C376B" w:rsidP="0093664C">
            <w:pPr>
              <w:jc w:val="center"/>
              <w:rPr>
                <w:rFonts w:eastAsia="Calibri"/>
                <w:lang w:val="ro-RO"/>
              </w:rPr>
            </w:pPr>
          </w:p>
        </w:tc>
      </w:tr>
      <w:tr w:rsidR="000C376B" w:rsidRPr="002476DC" w14:paraId="5411F488" w14:textId="77777777" w:rsidTr="006A386D">
        <w:tc>
          <w:tcPr>
            <w:tcW w:w="959" w:type="dxa"/>
          </w:tcPr>
          <w:p w14:paraId="103B42E8" w14:textId="77777777" w:rsidR="000C376B" w:rsidRPr="002476DC" w:rsidRDefault="000C376B" w:rsidP="000C376B">
            <w:pPr>
              <w:pStyle w:val="ListParagraph"/>
              <w:numPr>
                <w:ilvl w:val="0"/>
                <w:numId w:val="3"/>
              </w:numPr>
              <w:ind w:left="786"/>
              <w:rPr>
                <w:lang w:val="ro-RO"/>
              </w:rPr>
            </w:pPr>
          </w:p>
        </w:tc>
        <w:tc>
          <w:tcPr>
            <w:tcW w:w="3249" w:type="dxa"/>
          </w:tcPr>
          <w:p w14:paraId="4C828922" w14:textId="77777777" w:rsidR="000C376B" w:rsidRPr="002476DC" w:rsidRDefault="000C376B" w:rsidP="0093664C">
            <w:pPr>
              <w:rPr>
                <w:rFonts w:eastAsia="Calibri"/>
                <w:lang w:val="it-IT"/>
              </w:rPr>
            </w:pPr>
            <w:r w:rsidRPr="002476DC">
              <w:rPr>
                <w:rFonts w:eastAsia="Calibri"/>
                <w:lang w:val="it-IT"/>
              </w:rPr>
              <w:t>Certificate of Participation in Free International Webinars: 1. Task – Based Language Learning;</w:t>
            </w:r>
          </w:p>
          <w:p w14:paraId="46D3C8CC" w14:textId="77777777" w:rsidR="000C376B" w:rsidRPr="002476DC" w:rsidRDefault="000C376B" w:rsidP="0093664C">
            <w:pPr>
              <w:pStyle w:val="ListParagraph"/>
              <w:ind w:left="64"/>
              <w:rPr>
                <w:lang w:val="it-IT"/>
              </w:rPr>
            </w:pPr>
            <w:r w:rsidRPr="002476DC">
              <w:rPr>
                <w:lang w:val="it-IT"/>
              </w:rPr>
              <w:t>2. Leadership Skills Development for Teachers</w:t>
            </w:r>
          </w:p>
        </w:tc>
        <w:tc>
          <w:tcPr>
            <w:tcW w:w="1316" w:type="dxa"/>
          </w:tcPr>
          <w:p w14:paraId="45CB2615" w14:textId="77777777" w:rsidR="000C376B" w:rsidRPr="002476DC" w:rsidRDefault="000C376B" w:rsidP="0093664C">
            <w:pPr>
              <w:rPr>
                <w:rFonts w:eastAsia="Calibri"/>
                <w:lang w:val="ro-RO"/>
              </w:rPr>
            </w:pPr>
            <w:r w:rsidRPr="002476DC">
              <w:rPr>
                <w:rFonts w:eastAsia="Calibri"/>
                <w:lang w:val="ro-RO"/>
              </w:rPr>
              <w:t>16.10.2022</w:t>
            </w:r>
          </w:p>
        </w:tc>
        <w:tc>
          <w:tcPr>
            <w:tcW w:w="2409" w:type="dxa"/>
          </w:tcPr>
          <w:p w14:paraId="1D80C3A8" w14:textId="77777777" w:rsidR="000C376B" w:rsidRPr="002476DC" w:rsidRDefault="000C376B" w:rsidP="0093664C">
            <w:pPr>
              <w:rPr>
                <w:rFonts w:eastAsia="Calibri"/>
                <w:lang w:val="ro-RO"/>
              </w:rPr>
            </w:pPr>
            <w:r w:rsidRPr="002476DC">
              <w:rPr>
                <w:rFonts w:eastAsia="Calibri"/>
                <w:lang w:val="ro-RO"/>
              </w:rPr>
              <w:t>Global Forum for Teacher Educators</w:t>
            </w:r>
          </w:p>
        </w:tc>
        <w:tc>
          <w:tcPr>
            <w:tcW w:w="993" w:type="dxa"/>
          </w:tcPr>
          <w:p w14:paraId="6FDEB734"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E27486A"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0799471A" w14:textId="77777777" w:rsidTr="006A386D">
        <w:tc>
          <w:tcPr>
            <w:tcW w:w="959" w:type="dxa"/>
          </w:tcPr>
          <w:p w14:paraId="4FDEE012" w14:textId="77777777" w:rsidR="000C376B" w:rsidRPr="002476DC" w:rsidRDefault="000C376B" w:rsidP="000C376B">
            <w:pPr>
              <w:pStyle w:val="ListParagraph"/>
              <w:numPr>
                <w:ilvl w:val="0"/>
                <w:numId w:val="3"/>
              </w:numPr>
              <w:ind w:left="786"/>
              <w:rPr>
                <w:lang w:val="ro-RO"/>
              </w:rPr>
            </w:pPr>
          </w:p>
        </w:tc>
        <w:tc>
          <w:tcPr>
            <w:tcW w:w="3249" w:type="dxa"/>
          </w:tcPr>
          <w:p w14:paraId="3446E423" w14:textId="77777777" w:rsidR="000C376B" w:rsidRPr="002476DC" w:rsidRDefault="000C376B" w:rsidP="0093664C">
            <w:pPr>
              <w:rPr>
                <w:rFonts w:eastAsia="Calibri"/>
                <w:lang w:val="it-IT"/>
              </w:rPr>
            </w:pPr>
            <w:r w:rsidRPr="002476DC">
              <w:rPr>
                <w:rFonts w:eastAsia="Calibri"/>
                <w:lang w:val="it-IT"/>
              </w:rPr>
              <w:t xml:space="preserve">Certificate of attendance the webinar,,,Happy Teachers, Happy Students” </w:t>
            </w:r>
          </w:p>
        </w:tc>
        <w:tc>
          <w:tcPr>
            <w:tcW w:w="1316" w:type="dxa"/>
          </w:tcPr>
          <w:p w14:paraId="1EAAE523" w14:textId="77777777" w:rsidR="000C376B" w:rsidRPr="002476DC" w:rsidRDefault="000C376B" w:rsidP="0093664C">
            <w:pPr>
              <w:rPr>
                <w:rFonts w:eastAsia="Calibri"/>
                <w:lang w:val="ro-RO"/>
              </w:rPr>
            </w:pPr>
            <w:r w:rsidRPr="002476DC">
              <w:rPr>
                <w:rFonts w:eastAsia="Calibri"/>
                <w:lang w:val="ro-RO"/>
              </w:rPr>
              <w:t>25.10.2022</w:t>
            </w:r>
          </w:p>
        </w:tc>
        <w:tc>
          <w:tcPr>
            <w:tcW w:w="2409" w:type="dxa"/>
          </w:tcPr>
          <w:p w14:paraId="1D254210" w14:textId="77777777" w:rsidR="000C376B" w:rsidRPr="002476DC" w:rsidRDefault="000C376B" w:rsidP="0093664C">
            <w:pPr>
              <w:rPr>
                <w:rFonts w:eastAsia="Calibri"/>
                <w:lang w:val="ro-RO"/>
              </w:rPr>
            </w:pPr>
            <w:r w:rsidRPr="002476DC">
              <w:rPr>
                <w:rFonts w:eastAsia="Calibri"/>
                <w:lang w:val="ro-RO"/>
              </w:rPr>
              <w:t>Twinkle Star Cambridge Assement English</w:t>
            </w:r>
          </w:p>
        </w:tc>
        <w:tc>
          <w:tcPr>
            <w:tcW w:w="993" w:type="dxa"/>
          </w:tcPr>
          <w:p w14:paraId="39642B31"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2D9C64D"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174DCBBF" w14:textId="77777777" w:rsidTr="006A386D">
        <w:tc>
          <w:tcPr>
            <w:tcW w:w="959" w:type="dxa"/>
          </w:tcPr>
          <w:p w14:paraId="1E495CBB" w14:textId="77777777" w:rsidR="000C376B" w:rsidRPr="002476DC" w:rsidRDefault="000C376B" w:rsidP="000C376B">
            <w:pPr>
              <w:pStyle w:val="ListParagraph"/>
              <w:numPr>
                <w:ilvl w:val="0"/>
                <w:numId w:val="3"/>
              </w:numPr>
              <w:ind w:left="786"/>
              <w:rPr>
                <w:lang w:val="ro-RO"/>
              </w:rPr>
            </w:pPr>
          </w:p>
        </w:tc>
        <w:tc>
          <w:tcPr>
            <w:tcW w:w="3249" w:type="dxa"/>
          </w:tcPr>
          <w:p w14:paraId="7F7732D1" w14:textId="77777777" w:rsidR="000C376B" w:rsidRPr="002476DC" w:rsidRDefault="000C376B" w:rsidP="0093664C">
            <w:pPr>
              <w:tabs>
                <w:tab w:val="left" w:pos="0"/>
              </w:tabs>
              <w:rPr>
                <w:lang w:val="ro-RO"/>
              </w:rPr>
            </w:pPr>
            <w:r w:rsidRPr="002476DC">
              <w:rPr>
                <w:lang w:val="ro-RO"/>
              </w:rPr>
              <w:t>Adeverință seria EVKS Nr. 104212 privind activitatea de formare și perfecționare ,,Cum arată Educația Viitorului”</w:t>
            </w:r>
          </w:p>
        </w:tc>
        <w:tc>
          <w:tcPr>
            <w:tcW w:w="1316" w:type="dxa"/>
          </w:tcPr>
          <w:p w14:paraId="1AE587AB" w14:textId="77777777" w:rsidR="000C376B" w:rsidRPr="002476DC" w:rsidRDefault="000C376B" w:rsidP="0093664C">
            <w:pPr>
              <w:tabs>
                <w:tab w:val="left" w:pos="0"/>
              </w:tabs>
              <w:jc w:val="both"/>
              <w:rPr>
                <w:lang w:val="ro-RO"/>
              </w:rPr>
            </w:pPr>
            <w:r w:rsidRPr="002476DC">
              <w:rPr>
                <w:lang w:val="ro-RO"/>
              </w:rPr>
              <w:t>25.10.2023</w:t>
            </w:r>
          </w:p>
        </w:tc>
        <w:tc>
          <w:tcPr>
            <w:tcW w:w="2409" w:type="dxa"/>
          </w:tcPr>
          <w:p w14:paraId="72927BD1" w14:textId="77777777" w:rsidR="000C376B" w:rsidRPr="002476DC" w:rsidRDefault="000C376B" w:rsidP="0093664C">
            <w:pPr>
              <w:rPr>
                <w:rFonts w:eastAsia="Calibri"/>
                <w:lang w:val="ro-RO"/>
              </w:rPr>
            </w:pPr>
            <w:r w:rsidRPr="002476DC">
              <w:rPr>
                <w:rFonts w:eastAsia="Calibri"/>
                <w:lang w:val="ro-RO"/>
              </w:rPr>
              <w:t>SC SELLification SRL</w:t>
            </w:r>
          </w:p>
        </w:tc>
        <w:tc>
          <w:tcPr>
            <w:tcW w:w="993" w:type="dxa"/>
          </w:tcPr>
          <w:p w14:paraId="78A4F2D0"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6B04195C"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52AD5810" w14:textId="77777777" w:rsidTr="006A386D">
        <w:tc>
          <w:tcPr>
            <w:tcW w:w="959" w:type="dxa"/>
          </w:tcPr>
          <w:p w14:paraId="1E8E1277" w14:textId="77777777" w:rsidR="000C376B" w:rsidRPr="002476DC" w:rsidRDefault="000C376B" w:rsidP="000C376B">
            <w:pPr>
              <w:pStyle w:val="ListParagraph"/>
              <w:numPr>
                <w:ilvl w:val="0"/>
                <w:numId w:val="3"/>
              </w:numPr>
              <w:ind w:left="786"/>
              <w:rPr>
                <w:lang w:val="ro-RO"/>
              </w:rPr>
            </w:pPr>
          </w:p>
        </w:tc>
        <w:tc>
          <w:tcPr>
            <w:tcW w:w="3249" w:type="dxa"/>
          </w:tcPr>
          <w:p w14:paraId="4B671BEC" w14:textId="77777777" w:rsidR="000C376B" w:rsidRPr="002476DC" w:rsidRDefault="000C376B" w:rsidP="0093664C">
            <w:pPr>
              <w:autoSpaceDE w:val="0"/>
              <w:autoSpaceDN w:val="0"/>
              <w:adjustRightInd w:val="0"/>
              <w:rPr>
                <w:rFonts w:eastAsia="Calibri"/>
                <w:color w:val="000000"/>
                <w:lang w:val="ro-RO"/>
              </w:rPr>
            </w:pPr>
            <w:r w:rsidRPr="002476DC">
              <w:rPr>
                <w:rFonts w:eastAsia="Calibri"/>
                <w:color w:val="000000"/>
                <w:lang w:val="ro-RO"/>
              </w:rPr>
              <w:t>Certificat de apreciere nr. 138/30.11.2022 pentru participarea activă în cadrul atelierului de lecturi spirituale nr.2, dedicat cărții ,,Te plac așa cum ești”</w:t>
            </w:r>
          </w:p>
        </w:tc>
        <w:tc>
          <w:tcPr>
            <w:tcW w:w="1316" w:type="dxa"/>
          </w:tcPr>
          <w:p w14:paraId="4DA70B85" w14:textId="77777777" w:rsidR="000C376B" w:rsidRPr="002476DC" w:rsidRDefault="000C376B" w:rsidP="0093664C">
            <w:pPr>
              <w:rPr>
                <w:rFonts w:eastAsia="Calibri"/>
                <w:lang w:val="ro-RO"/>
              </w:rPr>
            </w:pPr>
            <w:r w:rsidRPr="002476DC">
              <w:rPr>
                <w:rFonts w:eastAsia="Calibri"/>
                <w:lang w:val="ro-RO"/>
              </w:rPr>
              <w:t>30.10.2022</w:t>
            </w:r>
          </w:p>
        </w:tc>
        <w:tc>
          <w:tcPr>
            <w:tcW w:w="2409" w:type="dxa"/>
          </w:tcPr>
          <w:p w14:paraId="1C71BE8B" w14:textId="77777777" w:rsidR="000C376B" w:rsidRPr="002476DC" w:rsidRDefault="000C376B" w:rsidP="0093664C">
            <w:pPr>
              <w:rPr>
                <w:rFonts w:eastAsia="Calibri"/>
                <w:lang w:val="ro-RO"/>
              </w:rPr>
            </w:pPr>
            <w:r w:rsidRPr="002476DC">
              <w:rPr>
                <w:rFonts w:eastAsia="Calibri"/>
                <w:lang w:val="ro-RO"/>
              </w:rPr>
              <w:t>Asociația Generală a Invățătorilor din România, Filiala din Republica Moldova</w:t>
            </w:r>
          </w:p>
        </w:tc>
        <w:tc>
          <w:tcPr>
            <w:tcW w:w="993" w:type="dxa"/>
          </w:tcPr>
          <w:p w14:paraId="52A78A13"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0068E1DC"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7E008E76" w14:textId="77777777" w:rsidTr="006A386D">
        <w:tc>
          <w:tcPr>
            <w:tcW w:w="959" w:type="dxa"/>
          </w:tcPr>
          <w:p w14:paraId="5F183EEB" w14:textId="77777777" w:rsidR="000C376B" w:rsidRPr="002476DC" w:rsidRDefault="000C376B" w:rsidP="000C376B">
            <w:pPr>
              <w:pStyle w:val="ListParagraph"/>
              <w:numPr>
                <w:ilvl w:val="0"/>
                <w:numId w:val="3"/>
              </w:numPr>
              <w:ind w:left="786"/>
              <w:rPr>
                <w:lang w:val="ro-RO"/>
              </w:rPr>
            </w:pPr>
          </w:p>
        </w:tc>
        <w:tc>
          <w:tcPr>
            <w:tcW w:w="3249" w:type="dxa"/>
          </w:tcPr>
          <w:p w14:paraId="4032B52F" w14:textId="77777777" w:rsidR="000C376B" w:rsidRPr="002476DC" w:rsidRDefault="000C376B" w:rsidP="0093664C">
            <w:pPr>
              <w:rPr>
                <w:rFonts w:eastAsia="Calibri"/>
                <w:lang w:val="ro-RO"/>
              </w:rPr>
            </w:pPr>
            <w:r w:rsidRPr="002476DC">
              <w:rPr>
                <w:rFonts w:eastAsia="Calibri"/>
                <w:lang w:val="ro-RO"/>
              </w:rPr>
              <w:t>Diploma de participare nr. 50514/01.11.2022 la cursul ,,Școala de bani- Sustenabil Financiar.Cum facem cumpărăturile?</w:t>
            </w:r>
          </w:p>
        </w:tc>
        <w:tc>
          <w:tcPr>
            <w:tcW w:w="1316" w:type="dxa"/>
          </w:tcPr>
          <w:p w14:paraId="745D908E" w14:textId="77777777" w:rsidR="000C376B" w:rsidRPr="002476DC" w:rsidRDefault="000C376B" w:rsidP="0093664C">
            <w:pPr>
              <w:rPr>
                <w:rFonts w:eastAsia="Calibri"/>
                <w:lang w:val="ro-RO"/>
              </w:rPr>
            </w:pPr>
            <w:r w:rsidRPr="002476DC">
              <w:rPr>
                <w:rFonts w:eastAsia="Calibri"/>
                <w:lang w:val="ro-RO"/>
              </w:rPr>
              <w:t>31.10.2022</w:t>
            </w:r>
          </w:p>
        </w:tc>
        <w:tc>
          <w:tcPr>
            <w:tcW w:w="2409" w:type="dxa"/>
          </w:tcPr>
          <w:p w14:paraId="447F988A" w14:textId="77777777" w:rsidR="000C376B" w:rsidRPr="002476DC" w:rsidRDefault="000C376B" w:rsidP="0093664C">
            <w:pPr>
              <w:rPr>
                <w:rFonts w:eastAsia="Calibri"/>
                <w:lang w:val="ro-RO"/>
              </w:rPr>
            </w:pPr>
            <w:r w:rsidRPr="002476DC">
              <w:rPr>
                <w:rFonts w:eastAsia="Calibri"/>
                <w:lang w:val="ro-RO"/>
              </w:rPr>
              <w:t>Asociația Europeană a Profesioniștilor din Educația EDUMI</w:t>
            </w:r>
          </w:p>
        </w:tc>
        <w:tc>
          <w:tcPr>
            <w:tcW w:w="993" w:type="dxa"/>
          </w:tcPr>
          <w:p w14:paraId="6E0BB0D5"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18BDF40"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37D4C230" w14:textId="77777777" w:rsidTr="006A386D">
        <w:tc>
          <w:tcPr>
            <w:tcW w:w="959" w:type="dxa"/>
          </w:tcPr>
          <w:p w14:paraId="76663A80" w14:textId="77777777" w:rsidR="000C376B" w:rsidRPr="002476DC" w:rsidRDefault="000C376B" w:rsidP="000C376B">
            <w:pPr>
              <w:pStyle w:val="ListParagraph"/>
              <w:numPr>
                <w:ilvl w:val="0"/>
                <w:numId w:val="3"/>
              </w:numPr>
              <w:ind w:left="786"/>
              <w:rPr>
                <w:lang w:val="ro-RO"/>
              </w:rPr>
            </w:pPr>
          </w:p>
        </w:tc>
        <w:tc>
          <w:tcPr>
            <w:tcW w:w="3249" w:type="dxa"/>
          </w:tcPr>
          <w:p w14:paraId="4ADF4798" w14:textId="77777777" w:rsidR="000C376B" w:rsidRPr="002476DC" w:rsidRDefault="000C376B" w:rsidP="0093664C">
            <w:pPr>
              <w:rPr>
                <w:rFonts w:eastAsia="Calibri"/>
                <w:lang w:val="ro-RO"/>
              </w:rPr>
            </w:pPr>
            <w:r w:rsidRPr="002476DC">
              <w:rPr>
                <w:rFonts w:eastAsia="Calibri"/>
                <w:lang w:val="ro-RO"/>
              </w:rPr>
              <w:t xml:space="preserve">Certificat de absolvire + Supliment Descriptiv al Certificatului Seria S Nr.0008198 pentru ocupația </w:t>
            </w:r>
            <w:r w:rsidRPr="002476DC">
              <w:rPr>
                <w:rFonts w:eastAsia="Calibri"/>
                <w:b/>
                <w:bCs/>
                <w:lang w:val="ro-RO"/>
              </w:rPr>
              <w:t>CONSILIER ÎN DOMENIUL ADICȚIILOR</w:t>
            </w:r>
            <w:r w:rsidRPr="002476DC">
              <w:rPr>
                <w:rFonts w:eastAsia="Calibri"/>
                <w:lang w:val="ro-RO"/>
              </w:rPr>
              <w:t xml:space="preserve"> Cod COR 263501</w:t>
            </w:r>
          </w:p>
        </w:tc>
        <w:tc>
          <w:tcPr>
            <w:tcW w:w="1316" w:type="dxa"/>
          </w:tcPr>
          <w:p w14:paraId="72CA7F3D" w14:textId="77777777" w:rsidR="000C376B" w:rsidRPr="002476DC" w:rsidRDefault="000C376B" w:rsidP="0093664C">
            <w:pPr>
              <w:rPr>
                <w:rFonts w:eastAsia="Calibri"/>
                <w:lang w:val="ro-RO"/>
              </w:rPr>
            </w:pPr>
            <w:r w:rsidRPr="002476DC">
              <w:rPr>
                <w:rFonts w:eastAsia="Calibri"/>
                <w:lang w:val="ro-RO"/>
              </w:rPr>
              <w:t>Octombrie 2022</w:t>
            </w:r>
          </w:p>
        </w:tc>
        <w:tc>
          <w:tcPr>
            <w:tcW w:w="2409" w:type="dxa"/>
          </w:tcPr>
          <w:p w14:paraId="5D802C03" w14:textId="77777777" w:rsidR="000C376B" w:rsidRPr="002476DC" w:rsidRDefault="000C376B" w:rsidP="0093664C">
            <w:pPr>
              <w:rPr>
                <w:rFonts w:eastAsia="Calibri"/>
                <w:lang w:val="ro-RO"/>
              </w:rPr>
            </w:pPr>
            <w:r w:rsidRPr="002476DC">
              <w:rPr>
                <w:rFonts w:eastAsia="Calibri"/>
                <w:lang w:val="ro-RO"/>
              </w:rPr>
              <w:t>Ministerul Muncii și Solidarității Sociale, Federația Filantropia</w:t>
            </w:r>
          </w:p>
        </w:tc>
        <w:tc>
          <w:tcPr>
            <w:tcW w:w="993" w:type="dxa"/>
          </w:tcPr>
          <w:p w14:paraId="19255BD0"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940038B" w14:textId="77777777" w:rsidR="000C376B" w:rsidRPr="002476DC" w:rsidRDefault="000C376B" w:rsidP="0093664C">
            <w:pPr>
              <w:jc w:val="center"/>
              <w:rPr>
                <w:rFonts w:eastAsia="Calibri"/>
                <w:b/>
                <w:bCs/>
                <w:lang w:val="ro-RO"/>
              </w:rPr>
            </w:pPr>
            <w:r w:rsidRPr="002476DC">
              <w:rPr>
                <w:rFonts w:eastAsia="Calibri"/>
                <w:b/>
                <w:bCs/>
                <w:lang w:val="ro-RO"/>
              </w:rPr>
              <w:t>76h</w:t>
            </w:r>
          </w:p>
        </w:tc>
      </w:tr>
      <w:tr w:rsidR="000C376B" w:rsidRPr="002476DC" w14:paraId="3E58600F" w14:textId="77777777" w:rsidTr="006A386D">
        <w:tc>
          <w:tcPr>
            <w:tcW w:w="959" w:type="dxa"/>
          </w:tcPr>
          <w:p w14:paraId="782A8B58" w14:textId="77777777" w:rsidR="000C376B" w:rsidRPr="002476DC" w:rsidRDefault="000C376B" w:rsidP="000C376B">
            <w:pPr>
              <w:pStyle w:val="ListParagraph"/>
              <w:numPr>
                <w:ilvl w:val="0"/>
                <w:numId w:val="3"/>
              </w:numPr>
              <w:ind w:left="786"/>
              <w:rPr>
                <w:lang w:val="ro-RO"/>
              </w:rPr>
            </w:pPr>
          </w:p>
        </w:tc>
        <w:tc>
          <w:tcPr>
            <w:tcW w:w="3249" w:type="dxa"/>
          </w:tcPr>
          <w:p w14:paraId="13309BFE" w14:textId="77777777" w:rsidR="000C376B" w:rsidRPr="002476DC" w:rsidRDefault="000C376B" w:rsidP="0093664C">
            <w:pPr>
              <w:rPr>
                <w:rFonts w:eastAsia="Calibri"/>
                <w:lang w:val="ro-RO"/>
              </w:rPr>
            </w:pPr>
            <w:r w:rsidRPr="002476DC">
              <w:rPr>
                <w:rFonts w:eastAsia="Calibri"/>
                <w:lang w:val="ro-RO"/>
              </w:rPr>
              <w:t>P.V. nr.4045/02.11.2022 în baza Planului anual de pregătire în domeniul situațiilor de urgență al Sectorului 2”</w:t>
            </w:r>
          </w:p>
        </w:tc>
        <w:tc>
          <w:tcPr>
            <w:tcW w:w="1316" w:type="dxa"/>
          </w:tcPr>
          <w:p w14:paraId="4ADD1DD7" w14:textId="77777777" w:rsidR="000C376B" w:rsidRPr="002476DC" w:rsidRDefault="000C376B" w:rsidP="0093664C">
            <w:pPr>
              <w:rPr>
                <w:rFonts w:eastAsia="Calibri"/>
                <w:lang w:val="ro-RO"/>
              </w:rPr>
            </w:pPr>
            <w:r w:rsidRPr="002476DC">
              <w:rPr>
                <w:rFonts w:eastAsia="Calibri"/>
                <w:lang w:val="ro-RO"/>
              </w:rPr>
              <w:t>02.11.2023</w:t>
            </w:r>
          </w:p>
        </w:tc>
        <w:tc>
          <w:tcPr>
            <w:tcW w:w="2409" w:type="dxa"/>
          </w:tcPr>
          <w:p w14:paraId="1FCE8E49" w14:textId="77777777" w:rsidR="000C376B" w:rsidRPr="002476DC" w:rsidRDefault="000C376B" w:rsidP="0093664C">
            <w:pPr>
              <w:rPr>
                <w:rFonts w:eastAsia="Calibri"/>
                <w:lang w:val="ro-RO"/>
              </w:rPr>
            </w:pPr>
            <w:r w:rsidRPr="002476DC">
              <w:rPr>
                <w:rFonts w:eastAsia="Calibri"/>
                <w:lang w:val="ro-RO"/>
              </w:rPr>
              <w:t>Primăria Sectorului 2 + Serviciul Management Situații de urgență</w:t>
            </w:r>
          </w:p>
        </w:tc>
        <w:tc>
          <w:tcPr>
            <w:tcW w:w="993" w:type="dxa"/>
          </w:tcPr>
          <w:p w14:paraId="52353D71"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F82F75C"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570E3710" w14:textId="77777777" w:rsidTr="006A386D">
        <w:tc>
          <w:tcPr>
            <w:tcW w:w="959" w:type="dxa"/>
          </w:tcPr>
          <w:p w14:paraId="5F69FEE8" w14:textId="77777777" w:rsidR="000C376B" w:rsidRPr="002476DC" w:rsidRDefault="000C376B" w:rsidP="000C376B">
            <w:pPr>
              <w:pStyle w:val="ListParagraph"/>
              <w:numPr>
                <w:ilvl w:val="0"/>
                <w:numId w:val="3"/>
              </w:numPr>
              <w:ind w:left="786"/>
              <w:rPr>
                <w:lang w:val="ro-RO"/>
              </w:rPr>
            </w:pPr>
          </w:p>
        </w:tc>
        <w:tc>
          <w:tcPr>
            <w:tcW w:w="3249" w:type="dxa"/>
          </w:tcPr>
          <w:p w14:paraId="0064F3DC" w14:textId="77777777" w:rsidR="000C376B" w:rsidRPr="002476DC" w:rsidRDefault="000C376B" w:rsidP="0093664C">
            <w:pPr>
              <w:rPr>
                <w:rFonts w:eastAsia="Calibri"/>
                <w:lang w:val="ro-RO"/>
              </w:rPr>
            </w:pPr>
            <w:r w:rsidRPr="002476DC">
              <w:rPr>
                <w:rFonts w:eastAsia="Calibri"/>
                <w:lang w:val="ro-RO"/>
              </w:rPr>
              <w:t>Certification of participation for attending Climate Action Day and celebrating climate action education and global collaboration</w:t>
            </w:r>
          </w:p>
        </w:tc>
        <w:tc>
          <w:tcPr>
            <w:tcW w:w="1316" w:type="dxa"/>
          </w:tcPr>
          <w:p w14:paraId="3BEBEFC7" w14:textId="77777777" w:rsidR="000C376B" w:rsidRPr="002476DC" w:rsidRDefault="000C376B" w:rsidP="0093664C">
            <w:pPr>
              <w:rPr>
                <w:rFonts w:eastAsia="Calibri"/>
                <w:lang w:val="ro-RO"/>
              </w:rPr>
            </w:pPr>
            <w:r w:rsidRPr="002476DC">
              <w:rPr>
                <w:rFonts w:eastAsia="Calibri"/>
                <w:lang w:val="ro-RO"/>
              </w:rPr>
              <w:t>03.11.2022</w:t>
            </w:r>
          </w:p>
        </w:tc>
        <w:tc>
          <w:tcPr>
            <w:tcW w:w="2409" w:type="dxa"/>
          </w:tcPr>
          <w:p w14:paraId="655A6941" w14:textId="77777777" w:rsidR="000C376B" w:rsidRPr="002476DC" w:rsidRDefault="000C376B" w:rsidP="0093664C">
            <w:pPr>
              <w:rPr>
                <w:rFonts w:eastAsia="Calibri"/>
                <w:lang w:val="ro-RO"/>
              </w:rPr>
            </w:pPr>
            <w:r w:rsidRPr="002476DC">
              <w:rPr>
                <w:rFonts w:eastAsia="Calibri"/>
                <w:lang w:val="ro-RO"/>
              </w:rPr>
              <w:t>Take Action Global</w:t>
            </w:r>
          </w:p>
        </w:tc>
        <w:tc>
          <w:tcPr>
            <w:tcW w:w="993" w:type="dxa"/>
          </w:tcPr>
          <w:p w14:paraId="5884C12C"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7F397A9"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4DE68B44" w14:textId="77777777" w:rsidTr="006A386D">
        <w:tc>
          <w:tcPr>
            <w:tcW w:w="959" w:type="dxa"/>
          </w:tcPr>
          <w:p w14:paraId="576346A4" w14:textId="77777777" w:rsidR="000C376B" w:rsidRPr="002476DC" w:rsidRDefault="000C376B" w:rsidP="000C376B">
            <w:pPr>
              <w:pStyle w:val="ListParagraph"/>
              <w:numPr>
                <w:ilvl w:val="0"/>
                <w:numId w:val="3"/>
              </w:numPr>
              <w:ind w:left="786"/>
              <w:rPr>
                <w:lang w:val="ro-RO"/>
              </w:rPr>
            </w:pPr>
          </w:p>
        </w:tc>
        <w:tc>
          <w:tcPr>
            <w:tcW w:w="3249" w:type="dxa"/>
          </w:tcPr>
          <w:p w14:paraId="1699D5A7" w14:textId="77777777" w:rsidR="000C376B" w:rsidRPr="002476DC" w:rsidRDefault="000C376B" w:rsidP="0093664C">
            <w:pPr>
              <w:rPr>
                <w:rFonts w:eastAsia="Calibri"/>
                <w:lang w:val="ro-RO"/>
              </w:rPr>
            </w:pPr>
            <w:r w:rsidRPr="002476DC">
              <w:rPr>
                <w:rFonts w:eastAsia="Calibri"/>
                <w:lang w:val="ro-RO"/>
              </w:rPr>
              <w:t>Certificat de utilizator al platformei CLASADIGITALA.RO</w:t>
            </w:r>
          </w:p>
        </w:tc>
        <w:tc>
          <w:tcPr>
            <w:tcW w:w="1316" w:type="dxa"/>
          </w:tcPr>
          <w:p w14:paraId="26A61381" w14:textId="77777777" w:rsidR="000C376B" w:rsidRPr="002476DC" w:rsidRDefault="000C376B" w:rsidP="0093664C">
            <w:pPr>
              <w:rPr>
                <w:rFonts w:eastAsia="Calibri"/>
                <w:lang w:val="ro-RO"/>
              </w:rPr>
            </w:pPr>
            <w:r w:rsidRPr="002476DC">
              <w:rPr>
                <w:rFonts w:eastAsia="Calibri"/>
                <w:lang w:val="ro-RO"/>
              </w:rPr>
              <w:t>An școlar 2022 - 2023</w:t>
            </w:r>
          </w:p>
        </w:tc>
        <w:tc>
          <w:tcPr>
            <w:tcW w:w="2409" w:type="dxa"/>
          </w:tcPr>
          <w:p w14:paraId="4C46F94E" w14:textId="77777777" w:rsidR="000C376B" w:rsidRPr="002476DC" w:rsidRDefault="000C376B" w:rsidP="0093664C">
            <w:pPr>
              <w:rPr>
                <w:rFonts w:eastAsia="Calibri"/>
                <w:lang w:val="ro-RO"/>
              </w:rPr>
            </w:pPr>
            <w:r w:rsidRPr="002476DC">
              <w:rPr>
                <w:rFonts w:eastAsia="Calibri"/>
                <w:lang w:val="ro-RO"/>
              </w:rPr>
              <w:t>Asociația Școli pentru un Viitor VERDE și Editura CD PRESS</w:t>
            </w:r>
          </w:p>
        </w:tc>
        <w:tc>
          <w:tcPr>
            <w:tcW w:w="993" w:type="dxa"/>
          </w:tcPr>
          <w:p w14:paraId="59D6FD13"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27B7B6A4"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2BD8E8BE" w14:textId="77777777" w:rsidTr="006A386D">
        <w:tc>
          <w:tcPr>
            <w:tcW w:w="959" w:type="dxa"/>
          </w:tcPr>
          <w:p w14:paraId="207999CE" w14:textId="77777777" w:rsidR="000C376B" w:rsidRPr="002476DC" w:rsidRDefault="000C376B" w:rsidP="000C376B">
            <w:pPr>
              <w:pStyle w:val="ListParagraph"/>
              <w:numPr>
                <w:ilvl w:val="0"/>
                <w:numId w:val="3"/>
              </w:numPr>
              <w:ind w:left="786"/>
              <w:rPr>
                <w:lang w:val="ro-RO"/>
              </w:rPr>
            </w:pPr>
          </w:p>
        </w:tc>
        <w:tc>
          <w:tcPr>
            <w:tcW w:w="3249" w:type="dxa"/>
          </w:tcPr>
          <w:p w14:paraId="740E2F1A" w14:textId="77777777" w:rsidR="000C376B" w:rsidRPr="002476DC" w:rsidRDefault="000C376B" w:rsidP="0093664C">
            <w:pPr>
              <w:rPr>
                <w:rFonts w:eastAsia="Calibri"/>
                <w:lang w:val="ro-RO"/>
              </w:rPr>
            </w:pPr>
            <w:r w:rsidRPr="002476DC">
              <w:rPr>
                <w:rFonts w:eastAsia="Calibri"/>
                <w:lang w:val="it-IT"/>
              </w:rPr>
              <w:t>Certificate of attendance the webinar ,,Fun and games in Connect!”</w:t>
            </w:r>
          </w:p>
        </w:tc>
        <w:tc>
          <w:tcPr>
            <w:tcW w:w="1316" w:type="dxa"/>
          </w:tcPr>
          <w:p w14:paraId="5F31EC48" w14:textId="77777777" w:rsidR="000C376B" w:rsidRPr="002476DC" w:rsidRDefault="000C376B" w:rsidP="0093664C">
            <w:pPr>
              <w:rPr>
                <w:rFonts w:eastAsia="Calibri"/>
                <w:lang w:val="ro-RO"/>
              </w:rPr>
            </w:pPr>
            <w:r w:rsidRPr="002476DC">
              <w:rPr>
                <w:rFonts w:eastAsia="Calibri"/>
                <w:lang w:val="ro-RO"/>
              </w:rPr>
              <w:t>10.11.2022</w:t>
            </w:r>
          </w:p>
        </w:tc>
        <w:tc>
          <w:tcPr>
            <w:tcW w:w="2409" w:type="dxa"/>
          </w:tcPr>
          <w:p w14:paraId="19427F78" w14:textId="77777777" w:rsidR="000C376B" w:rsidRPr="002476DC" w:rsidRDefault="000C376B" w:rsidP="0093664C">
            <w:pPr>
              <w:rPr>
                <w:rFonts w:eastAsia="Calibri"/>
                <w:lang w:val="ro-RO"/>
              </w:rPr>
            </w:pPr>
            <w:r w:rsidRPr="002476DC">
              <w:rPr>
                <w:rFonts w:eastAsia="Calibri"/>
                <w:lang w:val="ro-RO"/>
              </w:rPr>
              <w:t>York PRESS, Egyptian Knowledge Bank</w:t>
            </w:r>
          </w:p>
        </w:tc>
        <w:tc>
          <w:tcPr>
            <w:tcW w:w="993" w:type="dxa"/>
          </w:tcPr>
          <w:p w14:paraId="2720D4FE"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197E92B" w14:textId="77777777" w:rsidR="000C376B" w:rsidRPr="002476DC" w:rsidRDefault="000C376B" w:rsidP="0093664C">
            <w:pPr>
              <w:jc w:val="center"/>
              <w:rPr>
                <w:rFonts w:eastAsia="Calibri"/>
                <w:lang w:val="ro-RO"/>
              </w:rPr>
            </w:pPr>
          </w:p>
        </w:tc>
      </w:tr>
      <w:tr w:rsidR="000C376B" w:rsidRPr="002476DC" w14:paraId="22031976" w14:textId="77777777" w:rsidTr="006A386D">
        <w:tc>
          <w:tcPr>
            <w:tcW w:w="959" w:type="dxa"/>
          </w:tcPr>
          <w:p w14:paraId="3B659DDC" w14:textId="77777777" w:rsidR="000C376B" w:rsidRPr="002476DC" w:rsidRDefault="000C376B" w:rsidP="000C376B">
            <w:pPr>
              <w:pStyle w:val="ListParagraph"/>
              <w:numPr>
                <w:ilvl w:val="0"/>
                <w:numId w:val="3"/>
              </w:numPr>
              <w:ind w:left="786"/>
              <w:rPr>
                <w:lang w:val="ro-RO"/>
              </w:rPr>
            </w:pPr>
          </w:p>
        </w:tc>
        <w:tc>
          <w:tcPr>
            <w:tcW w:w="3249" w:type="dxa"/>
          </w:tcPr>
          <w:p w14:paraId="4465DCC9" w14:textId="77777777" w:rsidR="000C376B" w:rsidRPr="002476DC" w:rsidRDefault="000C376B" w:rsidP="0093664C">
            <w:pPr>
              <w:rPr>
                <w:rFonts w:eastAsia="Calibri"/>
                <w:lang w:val="ro-RO"/>
              </w:rPr>
            </w:pPr>
            <w:r w:rsidRPr="002476DC">
              <w:rPr>
                <w:rFonts w:eastAsia="Calibri"/>
                <w:lang w:val="ro-RO"/>
              </w:rPr>
              <w:t xml:space="preserve">Certification of participation for having participated in an </w:t>
            </w:r>
            <w:r w:rsidRPr="002476DC">
              <w:rPr>
                <w:rFonts w:eastAsia="Calibri"/>
                <w:lang w:val="ro-RO"/>
              </w:rPr>
              <w:lastRenderedPageBreak/>
              <w:t>interactive International Tolerance Day webinar</w:t>
            </w:r>
          </w:p>
        </w:tc>
        <w:tc>
          <w:tcPr>
            <w:tcW w:w="1316" w:type="dxa"/>
          </w:tcPr>
          <w:p w14:paraId="12D3D906" w14:textId="77777777" w:rsidR="000C376B" w:rsidRPr="002476DC" w:rsidRDefault="000C376B" w:rsidP="0093664C">
            <w:pPr>
              <w:rPr>
                <w:rFonts w:eastAsia="Calibri"/>
                <w:lang w:val="ro-RO"/>
              </w:rPr>
            </w:pPr>
            <w:r w:rsidRPr="002476DC">
              <w:rPr>
                <w:rFonts w:eastAsia="Calibri"/>
                <w:lang w:val="ro-RO"/>
              </w:rPr>
              <w:lastRenderedPageBreak/>
              <w:t>16.11.2022</w:t>
            </w:r>
          </w:p>
        </w:tc>
        <w:tc>
          <w:tcPr>
            <w:tcW w:w="2409" w:type="dxa"/>
          </w:tcPr>
          <w:p w14:paraId="64397206" w14:textId="77777777" w:rsidR="000C376B" w:rsidRPr="002476DC" w:rsidRDefault="000C376B" w:rsidP="0093664C">
            <w:pPr>
              <w:rPr>
                <w:rFonts w:eastAsia="Calibri"/>
                <w:lang w:val="ro-RO"/>
              </w:rPr>
            </w:pPr>
            <w:r w:rsidRPr="002476DC">
              <w:rPr>
                <w:rFonts w:eastAsia="Calibri"/>
                <w:lang w:val="ro-RO"/>
              </w:rPr>
              <w:t>21STDIGISKILLZ, Croatia, Nigeria</w:t>
            </w:r>
          </w:p>
          <w:p w14:paraId="0AD84EE3" w14:textId="77777777" w:rsidR="000C376B" w:rsidRPr="002476DC" w:rsidRDefault="000C376B" w:rsidP="0093664C">
            <w:pPr>
              <w:rPr>
                <w:rFonts w:eastAsia="Calibri"/>
                <w:lang w:val="ro-RO"/>
              </w:rPr>
            </w:pPr>
            <w:r w:rsidRPr="002476DC">
              <w:rPr>
                <w:rFonts w:eastAsia="Calibri"/>
                <w:lang w:val="ro-RO"/>
              </w:rPr>
              <w:lastRenderedPageBreak/>
              <w:t>SUSTAINABLE DEVELOPMENT GOALS</w:t>
            </w:r>
          </w:p>
        </w:tc>
        <w:tc>
          <w:tcPr>
            <w:tcW w:w="993" w:type="dxa"/>
          </w:tcPr>
          <w:p w14:paraId="275713DD" w14:textId="77777777" w:rsidR="000C376B" w:rsidRPr="002476DC" w:rsidRDefault="000C376B" w:rsidP="0093664C">
            <w:pPr>
              <w:jc w:val="center"/>
              <w:rPr>
                <w:rFonts w:eastAsia="Calibri"/>
                <w:lang w:val="ro-RO"/>
              </w:rPr>
            </w:pPr>
            <w:r w:rsidRPr="002476DC">
              <w:rPr>
                <w:rFonts w:eastAsia="Calibri"/>
                <w:lang w:val="ro-RO"/>
              </w:rPr>
              <w:lastRenderedPageBreak/>
              <w:t>-</w:t>
            </w:r>
          </w:p>
        </w:tc>
        <w:tc>
          <w:tcPr>
            <w:tcW w:w="850" w:type="dxa"/>
          </w:tcPr>
          <w:p w14:paraId="52A1BE01"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691803A5" w14:textId="77777777" w:rsidTr="006A386D">
        <w:tc>
          <w:tcPr>
            <w:tcW w:w="959" w:type="dxa"/>
          </w:tcPr>
          <w:p w14:paraId="6BF48953" w14:textId="77777777" w:rsidR="000C376B" w:rsidRPr="002476DC" w:rsidRDefault="000C376B" w:rsidP="000C376B">
            <w:pPr>
              <w:pStyle w:val="ListParagraph"/>
              <w:numPr>
                <w:ilvl w:val="0"/>
                <w:numId w:val="3"/>
              </w:numPr>
              <w:ind w:left="786"/>
              <w:rPr>
                <w:lang w:val="ro-RO"/>
              </w:rPr>
            </w:pPr>
          </w:p>
        </w:tc>
        <w:tc>
          <w:tcPr>
            <w:tcW w:w="3249" w:type="dxa"/>
          </w:tcPr>
          <w:p w14:paraId="1F451D9B" w14:textId="77777777" w:rsidR="000C376B" w:rsidRPr="002476DC" w:rsidRDefault="000C376B" w:rsidP="0093664C">
            <w:pPr>
              <w:rPr>
                <w:rFonts w:eastAsia="Calibri"/>
                <w:lang w:val="ro-RO"/>
              </w:rPr>
            </w:pPr>
            <w:r w:rsidRPr="002476DC">
              <w:rPr>
                <w:rFonts w:eastAsia="Calibri"/>
                <w:lang w:val="ro-RO"/>
              </w:rPr>
              <w:t>Certificat pentru participare NR.LAEF702/25.11.2022 la seminarul internațional de lansare a ACADEMIEI ,,EDUCAȚIA FĂRĂ FRONTIERE”</w:t>
            </w:r>
          </w:p>
        </w:tc>
        <w:tc>
          <w:tcPr>
            <w:tcW w:w="1316" w:type="dxa"/>
          </w:tcPr>
          <w:p w14:paraId="398D7EE1" w14:textId="77777777" w:rsidR="000C376B" w:rsidRPr="002476DC" w:rsidRDefault="000C376B" w:rsidP="0093664C">
            <w:pPr>
              <w:rPr>
                <w:rFonts w:eastAsia="Calibri"/>
                <w:lang w:val="ro-RO"/>
              </w:rPr>
            </w:pPr>
            <w:r w:rsidRPr="002476DC">
              <w:rPr>
                <w:rFonts w:eastAsia="Calibri"/>
                <w:lang w:val="ro-RO"/>
              </w:rPr>
              <w:t>24.11.2022</w:t>
            </w:r>
          </w:p>
        </w:tc>
        <w:tc>
          <w:tcPr>
            <w:tcW w:w="2409" w:type="dxa"/>
          </w:tcPr>
          <w:p w14:paraId="044940BA" w14:textId="77777777" w:rsidR="000C376B" w:rsidRPr="002476DC" w:rsidRDefault="000C376B" w:rsidP="0093664C">
            <w:pPr>
              <w:rPr>
                <w:rFonts w:eastAsia="Calibri"/>
                <w:lang w:val="ro-RO"/>
              </w:rPr>
            </w:pPr>
            <w:r w:rsidRPr="002476DC">
              <w:rPr>
                <w:rFonts w:eastAsia="Calibri"/>
                <w:lang w:val="ro-RO"/>
              </w:rPr>
              <w:t>ACADEMIA ,,EDUCAȚIA FĂRĂ FRONTIERE”, CHIȘINĂU</w:t>
            </w:r>
          </w:p>
        </w:tc>
        <w:tc>
          <w:tcPr>
            <w:tcW w:w="993" w:type="dxa"/>
          </w:tcPr>
          <w:p w14:paraId="0944E1E3"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29A6B6D" w14:textId="77777777" w:rsidR="000C376B" w:rsidRPr="002476DC" w:rsidRDefault="000C376B" w:rsidP="0093664C">
            <w:pPr>
              <w:jc w:val="center"/>
              <w:rPr>
                <w:rFonts w:eastAsia="Calibri"/>
                <w:lang w:val="ro-RO"/>
              </w:rPr>
            </w:pPr>
            <w:r w:rsidRPr="002476DC">
              <w:rPr>
                <w:rFonts w:eastAsia="Calibri"/>
                <w:lang w:val="ro-RO"/>
              </w:rPr>
              <w:t>10h</w:t>
            </w:r>
          </w:p>
        </w:tc>
      </w:tr>
      <w:tr w:rsidR="000C376B" w:rsidRPr="002476DC" w14:paraId="42D3118F" w14:textId="77777777" w:rsidTr="006A386D">
        <w:tc>
          <w:tcPr>
            <w:tcW w:w="959" w:type="dxa"/>
          </w:tcPr>
          <w:p w14:paraId="5950C2FB" w14:textId="77777777" w:rsidR="000C376B" w:rsidRPr="002476DC" w:rsidRDefault="000C376B" w:rsidP="000C376B">
            <w:pPr>
              <w:pStyle w:val="ListParagraph"/>
              <w:numPr>
                <w:ilvl w:val="0"/>
                <w:numId w:val="3"/>
              </w:numPr>
              <w:ind w:left="786"/>
              <w:rPr>
                <w:lang w:val="ro-RO"/>
              </w:rPr>
            </w:pPr>
          </w:p>
        </w:tc>
        <w:tc>
          <w:tcPr>
            <w:tcW w:w="3249" w:type="dxa"/>
          </w:tcPr>
          <w:p w14:paraId="0A55028F" w14:textId="77777777" w:rsidR="000C376B" w:rsidRPr="002476DC" w:rsidRDefault="000C376B" w:rsidP="0093664C">
            <w:pPr>
              <w:rPr>
                <w:rFonts w:eastAsia="Calibri"/>
                <w:lang w:val="ro-RO"/>
              </w:rPr>
            </w:pPr>
            <w:r w:rsidRPr="002476DC">
              <w:rPr>
                <w:rFonts w:eastAsia="Calibri"/>
                <w:color w:val="000000"/>
                <w:lang w:val="ro-RO"/>
              </w:rPr>
              <w:t>Certificat de apreciere nr. 93/27.11.2022 pentru participarea activă în cadrul atelierului de lecturi spirituale nr. 2, dedicat cărții ,,Semeseuri pentru tinerii grăbiți”</w:t>
            </w:r>
          </w:p>
        </w:tc>
        <w:tc>
          <w:tcPr>
            <w:tcW w:w="1316" w:type="dxa"/>
          </w:tcPr>
          <w:p w14:paraId="7A4FE696" w14:textId="77777777" w:rsidR="000C376B" w:rsidRPr="002476DC" w:rsidRDefault="000C376B" w:rsidP="0093664C">
            <w:pPr>
              <w:rPr>
                <w:rFonts w:eastAsia="Calibri"/>
                <w:lang w:val="ro-RO"/>
              </w:rPr>
            </w:pPr>
            <w:r w:rsidRPr="002476DC">
              <w:rPr>
                <w:rFonts w:eastAsia="Calibri"/>
                <w:lang w:val="ro-RO"/>
              </w:rPr>
              <w:t>27.11.2022</w:t>
            </w:r>
          </w:p>
        </w:tc>
        <w:tc>
          <w:tcPr>
            <w:tcW w:w="2409" w:type="dxa"/>
          </w:tcPr>
          <w:p w14:paraId="664E02FF" w14:textId="77777777" w:rsidR="000C376B" w:rsidRPr="002476DC" w:rsidRDefault="000C376B" w:rsidP="0093664C">
            <w:pPr>
              <w:rPr>
                <w:rFonts w:eastAsia="Calibri"/>
                <w:lang w:val="ro-RO"/>
              </w:rPr>
            </w:pPr>
            <w:r w:rsidRPr="002476DC">
              <w:rPr>
                <w:rFonts w:eastAsia="Calibri"/>
                <w:lang w:val="ro-RO"/>
              </w:rPr>
              <w:t>Asociația Generală a Invățătorilor din România, Filiala din Republica Moldova</w:t>
            </w:r>
          </w:p>
        </w:tc>
        <w:tc>
          <w:tcPr>
            <w:tcW w:w="993" w:type="dxa"/>
          </w:tcPr>
          <w:p w14:paraId="59D5F03D"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F6E3ACF"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4847F202" w14:textId="77777777" w:rsidTr="006A386D">
        <w:tc>
          <w:tcPr>
            <w:tcW w:w="959" w:type="dxa"/>
          </w:tcPr>
          <w:p w14:paraId="36556641" w14:textId="77777777" w:rsidR="000C376B" w:rsidRPr="002476DC" w:rsidRDefault="000C376B" w:rsidP="000C376B">
            <w:pPr>
              <w:pStyle w:val="ListParagraph"/>
              <w:numPr>
                <w:ilvl w:val="0"/>
                <w:numId w:val="3"/>
              </w:numPr>
              <w:ind w:left="786"/>
              <w:rPr>
                <w:lang w:val="ro-RO"/>
              </w:rPr>
            </w:pPr>
          </w:p>
        </w:tc>
        <w:tc>
          <w:tcPr>
            <w:tcW w:w="3249" w:type="dxa"/>
          </w:tcPr>
          <w:p w14:paraId="05409426" w14:textId="77777777" w:rsidR="000C376B" w:rsidRPr="002476DC" w:rsidRDefault="000C376B" w:rsidP="0093664C">
            <w:pPr>
              <w:rPr>
                <w:rFonts w:eastAsia="Calibri"/>
                <w:lang w:val="ro-RO"/>
              </w:rPr>
            </w:pPr>
            <w:r w:rsidRPr="002476DC">
              <w:rPr>
                <w:rFonts w:eastAsia="Calibri"/>
                <w:lang w:val="ro-RO"/>
              </w:rPr>
              <w:t>Certificate pentru participare la webinarul ,,Divergence in EFL Teaching: Supporting Neurodivergent students</w:t>
            </w:r>
          </w:p>
        </w:tc>
        <w:tc>
          <w:tcPr>
            <w:tcW w:w="1316" w:type="dxa"/>
          </w:tcPr>
          <w:p w14:paraId="198022B0" w14:textId="77777777" w:rsidR="000C376B" w:rsidRPr="002476DC" w:rsidRDefault="000C376B" w:rsidP="0093664C">
            <w:pPr>
              <w:rPr>
                <w:rFonts w:eastAsia="Calibri"/>
                <w:lang w:val="ro-RO"/>
              </w:rPr>
            </w:pPr>
            <w:r w:rsidRPr="002476DC">
              <w:rPr>
                <w:rFonts w:eastAsia="Calibri"/>
                <w:lang w:val="ro-RO"/>
              </w:rPr>
              <w:t>02.12.2022</w:t>
            </w:r>
          </w:p>
        </w:tc>
        <w:tc>
          <w:tcPr>
            <w:tcW w:w="2409" w:type="dxa"/>
          </w:tcPr>
          <w:p w14:paraId="63BF8C35" w14:textId="77777777" w:rsidR="000C376B" w:rsidRPr="002476DC" w:rsidRDefault="000C376B" w:rsidP="0093664C">
            <w:pPr>
              <w:rPr>
                <w:rFonts w:eastAsia="Calibri"/>
                <w:lang w:val="ro-RO"/>
              </w:rPr>
            </w:pPr>
            <w:r w:rsidRPr="002476DC">
              <w:rPr>
                <w:rFonts w:eastAsia="Calibri"/>
                <w:lang w:val="ro-RO"/>
              </w:rPr>
              <w:t>British Council</w:t>
            </w:r>
          </w:p>
        </w:tc>
        <w:tc>
          <w:tcPr>
            <w:tcW w:w="993" w:type="dxa"/>
          </w:tcPr>
          <w:p w14:paraId="4672B807"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A0AB82A"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2762AED7" w14:textId="77777777" w:rsidTr="006A386D">
        <w:tc>
          <w:tcPr>
            <w:tcW w:w="959" w:type="dxa"/>
          </w:tcPr>
          <w:p w14:paraId="0B1C0CE6" w14:textId="77777777" w:rsidR="000C376B" w:rsidRPr="002476DC" w:rsidRDefault="000C376B" w:rsidP="000C376B">
            <w:pPr>
              <w:pStyle w:val="ListParagraph"/>
              <w:numPr>
                <w:ilvl w:val="0"/>
                <w:numId w:val="3"/>
              </w:numPr>
              <w:ind w:left="786"/>
              <w:rPr>
                <w:lang w:val="ro-RO"/>
              </w:rPr>
            </w:pPr>
          </w:p>
        </w:tc>
        <w:tc>
          <w:tcPr>
            <w:tcW w:w="3249" w:type="dxa"/>
          </w:tcPr>
          <w:p w14:paraId="4E2782AF" w14:textId="77777777" w:rsidR="000C376B" w:rsidRPr="002476DC" w:rsidRDefault="000C376B" w:rsidP="0093664C">
            <w:pPr>
              <w:rPr>
                <w:rFonts w:eastAsia="Calibri"/>
                <w:lang w:val="ro-RO"/>
              </w:rPr>
            </w:pPr>
            <w:r w:rsidRPr="002476DC">
              <w:rPr>
                <w:rFonts w:eastAsia="Calibri"/>
                <w:lang w:val="ro-RO"/>
              </w:rPr>
              <w:t>Adeverință de participare nr.1966/02.12.2022 la Conferința online de diseminare a rezultatelor proiectului ,,Creștem empatia, prevenim bullyingul!”</w:t>
            </w:r>
          </w:p>
        </w:tc>
        <w:tc>
          <w:tcPr>
            <w:tcW w:w="1316" w:type="dxa"/>
          </w:tcPr>
          <w:p w14:paraId="5CCD5714" w14:textId="77777777" w:rsidR="000C376B" w:rsidRPr="002476DC" w:rsidRDefault="000C376B" w:rsidP="0093664C">
            <w:pPr>
              <w:rPr>
                <w:rFonts w:eastAsia="Calibri"/>
                <w:lang w:val="ro-RO"/>
              </w:rPr>
            </w:pPr>
            <w:r w:rsidRPr="002476DC">
              <w:rPr>
                <w:rFonts w:eastAsia="Calibri"/>
                <w:lang w:val="ro-RO"/>
              </w:rPr>
              <w:t>02.12.2022</w:t>
            </w:r>
          </w:p>
        </w:tc>
        <w:tc>
          <w:tcPr>
            <w:tcW w:w="2409" w:type="dxa"/>
          </w:tcPr>
          <w:p w14:paraId="4C927C7F" w14:textId="77777777" w:rsidR="000C376B" w:rsidRPr="002476DC" w:rsidRDefault="000C376B" w:rsidP="0093664C">
            <w:pPr>
              <w:rPr>
                <w:rFonts w:eastAsia="Calibri"/>
                <w:lang w:val="ro-RO"/>
              </w:rPr>
            </w:pPr>
            <w:r w:rsidRPr="002476DC">
              <w:rPr>
                <w:rFonts w:eastAsia="Calibri"/>
                <w:lang w:val="ro-RO"/>
              </w:rPr>
              <w:t>Asociația Empaticus</w:t>
            </w:r>
          </w:p>
        </w:tc>
        <w:tc>
          <w:tcPr>
            <w:tcW w:w="993" w:type="dxa"/>
          </w:tcPr>
          <w:p w14:paraId="2ABEF2FF"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A7CF8D3"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2C697BC0" w14:textId="77777777" w:rsidTr="006A386D">
        <w:tc>
          <w:tcPr>
            <w:tcW w:w="959" w:type="dxa"/>
          </w:tcPr>
          <w:p w14:paraId="0FDA2F12" w14:textId="77777777" w:rsidR="000C376B" w:rsidRPr="002476DC" w:rsidRDefault="000C376B" w:rsidP="000C376B">
            <w:pPr>
              <w:pStyle w:val="ListParagraph"/>
              <w:numPr>
                <w:ilvl w:val="0"/>
                <w:numId w:val="3"/>
              </w:numPr>
              <w:ind w:left="786"/>
              <w:rPr>
                <w:lang w:val="ro-RO"/>
              </w:rPr>
            </w:pPr>
          </w:p>
        </w:tc>
        <w:tc>
          <w:tcPr>
            <w:tcW w:w="3249" w:type="dxa"/>
          </w:tcPr>
          <w:p w14:paraId="404C8B86" w14:textId="77777777" w:rsidR="000C376B" w:rsidRPr="002476DC" w:rsidRDefault="000C376B" w:rsidP="0093664C">
            <w:pPr>
              <w:rPr>
                <w:rFonts w:eastAsia="Calibri"/>
                <w:lang w:val="ro-RO"/>
              </w:rPr>
            </w:pPr>
            <w:r w:rsidRPr="002476DC">
              <w:rPr>
                <w:rFonts w:eastAsia="Calibri"/>
                <w:lang w:val="it-IT"/>
              </w:rPr>
              <w:t>Certificate of Apprecation in Free International Webinars: STORYTELLING SKILLS FOR TEACERS</w:t>
            </w:r>
          </w:p>
        </w:tc>
        <w:tc>
          <w:tcPr>
            <w:tcW w:w="1316" w:type="dxa"/>
          </w:tcPr>
          <w:p w14:paraId="5391602E" w14:textId="77777777" w:rsidR="000C376B" w:rsidRPr="002476DC" w:rsidRDefault="000C376B" w:rsidP="0093664C">
            <w:pPr>
              <w:rPr>
                <w:rFonts w:eastAsia="Calibri"/>
                <w:lang w:val="ro-RO"/>
              </w:rPr>
            </w:pPr>
            <w:r w:rsidRPr="002476DC">
              <w:rPr>
                <w:rFonts w:eastAsia="Calibri"/>
                <w:lang w:val="ro-RO"/>
              </w:rPr>
              <w:t>04.12.2022</w:t>
            </w:r>
          </w:p>
        </w:tc>
        <w:tc>
          <w:tcPr>
            <w:tcW w:w="2409" w:type="dxa"/>
          </w:tcPr>
          <w:p w14:paraId="0B23B003" w14:textId="77777777" w:rsidR="000C376B" w:rsidRPr="002476DC" w:rsidRDefault="000C376B" w:rsidP="0093664C">
            <w:pPr>
              <w:rPr>
                <w:rFonts w:eastAsia="Calibri"/>
                <w:lang w:val="ro-RO"/>
              </w:rPr>
            </w:pPr>
            <w:r w:rsidRPr="002476DC">
              <w:rPr>
                <w:rFonts w:eastAsia="Calibri"/>
                <w:lang w:val="ro-RO"/>
              </w:rPr>
              <w:t>Global Forum for Teacher Educators</w:t>
            </w:r>
          </w:p>
        </w:tc>
        <w:tc>
          <w:tcPr>
            <w:tcW w:w="993" w:type="dxa"/>
          </w:tcPr>
          <w:p w14:paraId="73241AC2"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B23831B"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1A7F0D4A" w14:textId="77777777" w:rsidTr="006A386D">
        <w:tc>
          <w:tcPr>
            <w:tcW w:w="959" w:type="dxa"/>
          </w:tcPr>
          <w:p w14:paraId="65BD3F87" w14:textId="77777777" w:rsidR="000C376B" w:rsidRPr="002476DC" w:rsidRDefault="000C376B" w:rsidP="000C376B">
            <w:pPr>
              <w:pStyle w:val="ListParagraph"/>
              <w:numPr>
                <w:ilvl w:val="0"/>
                <w:numId w:val="3"/>
              </w:numPr>
              <w:ind w:left="786"/>
              <w:rPr>
                <w:lang w:val="ro-RO"/>
              </w:rPr>
            </w:pPr>
          </w:p>
        </w:tc>
        <w:tc>
          <w:tcPr>
            <w:tcW w:w="3249" w:type="dxa"/>
          </w:tcPr>
          <w:p w14:paraId="283B0286" w14:textId="77777777" w:rsidR="000C376B" w:rsidRPr="002476DC" w:rsidRDefault="000C376B" w:rsidP="0093664C">
            <w:pPr>
              <w:rPr>
                <w:rFonts w:eastAsia="Calibri"/>
                <w:lang w:val="ro-RO"/>
              </w:rPr>
            </w:pPr>
            <w:r w:rsidRPr="002476DC">
              <w:rPr>
                <w:rFonts w:eastAsia="Calibri"/>
                <w:lang w:val="ro-RO"/>
              </w:rPr>
              <w:t xml:space="preserve">Certification of participation for having participated in an interactive International EDU webinar,,SHARING is Caring”  </w:t>
            </w:r>
          </w:p>
        </w:tc>
        <w:tc>
          <w:tcPr>
            <w:tcW w:w="1316" w:type="dxa"/>
          </w:tcPr>
          <w:p w14:paraId="7ADC9868" w14:textId="77777777" w:rsidR="000C376B" w:rsidRPr="002476DC" w:rsidRDefault="000C376B" w:rsidP="0093664C">
            <w:pPr>
              <w:rPr>
                <w:rFonts w:eastAsia="Calibri"/>
                <w:lang w:val="ro-RO"/>
              </w:rPr>
            </w:pPr>
            <w:r w:rsidRPr="002476DC">
              <w:rPr>
                <w:rFonts w:eastAsia="Calibri"/>
                <w:lang w:val="ro-RO"/>
              </w:rPr>
              <w:t>07.12.2022</w:t>
            </w:r>
          </w:p>
        </w:tc>
        <w:tc>
          <w:tcPr>
            <w:tcW w:w="2409" w:type="dxa"/>
          </w:tcPr>
          <w:p w14:paraId="7BCFC3CA" w14:textId="77777777" w:rsidR="000C376B" w:rsidRPr="002476DC" w:rsidRDefault="000C376B" w:rsidP="0093664C">
            <w:pPr>
              <w:rPr>
                <w:rFonts w:eastAsia="Calibri"/>
                <w:lang w:val="ro-RO"/>
              </w:rPr>
            </w:pPr>
            <w:r w:rsidRPr="002476DC">
              <w:rPr>
                <w:rFonts w:eastAsia="Calibri"/>
                <w:lang w:val="ro-RO"/>
              </w:rPr>
              <w:t>21STDIGISKILLZ, Croatia, Nigeria</w:t>
            </w:r>
          </w:p>
          <w:p w14:paraId="6C971FE1" w14:textId="77777777" w:rsidR="000C376B" w:rsidRPr="002476DC" w:rsidRDefault="000C376B" w:rsidP="0093664C">
            <w:pPr>
              <w:rPr>
                <w:rFonts w:eastAsia="Calibri"/>
                <w:lang w:val="ro-RO"/>
              </w:rPr>
            </w:pPr>
            <w:r w:rsidRPr="002476DC">
              <w:rPr>
                <w:rFonts w:eastAsia="Calibri"/>
                <w:lang w:val="ro-RO"/>
              </w:rPr>
              <w:t>SUSTAINABLE DEVELOPMENT GOALS</w:t>
            </w:r>
          </w:p>
        </w:tc>
        <w:tc>
          <w:tcPr>
            <w:tcW w:w="993" w:type="dxa"/>
          </w:tcPr>
          <w:p w14:paraId="7CAEF28C"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E9BCFC8"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4DEC11D3" w14:textId="77777777" w:rsidTr="006A386D">
        <w:tc>
          <w:tcPr>
            <w:tcW w:w="959" w:type="dxa"/>
          </w:tcPr>
          <w:p w14:paraId="172D9D5D" w14:textId="77777777" w:rsidR="000C376B" w:rsidRPr="002476DC" w:rsidRDefault="000C376B" w:rsidP="000C376B">
            <w:pPr>
              <w:pStyle w:val="ListParagraph"/>
              <w:numPr>
                <w:ilvl w:val="0"/>
                <w:numId w:val="3"/>
              </w:numPr>
              <w:ind w:left="786"/>
              <w:rPr>
                <w:lang w:val="ro-RO"/>
              </w:rPr>
            </w:pPr>
          </w:p>
        </w:tc>
        <w:tc>
          <w:tcPr>
            <w:tcW w:w="3249" w:type="dxa"/>
          </w:tcPr>
          <w:p w14:paraId="4BFAA538" w14:textId="77777777" w:rsidR="000C376B" w:rsidRPr="002476DC" w:rsidRDefault="000C376B" w:rsidP="0093664C">
            <w:pPr>
              <w:rPr>
                <w:rFonts w:eastAsia="Calibri"/>
                <w:lang w:val="ro-RO"/>
              </w:rPr>
            </w:pPr>
            <w:r w:rsidRPr="002476DC">
              <w:rPr>
                <w:rFonts w:eastAsia="Calibri"/>
                <w:lang w:val="ro-RO"/>
              </w:rPr>
              <w:t>Adeverinșă nr.301/17/ID 146587/CCDIFP12/12/30/2022, participare la Atelierele de lucru PROF III și PROF IV</w:t>
            </w:r>
          </w:p>
        </w:tc>
        <w:tc>
          <w:tcPr>
            <w:tcW w:w="1316" w:type="dxa"/>
          </w:tcPr>
          <w:p w14:paraId="69A1242B" w14:textId="77777777" w:rsidR="000C376B" w:rsidRPr="002476DC" w:rsidRDefault="000C376B" w:rsidP="0093664C">
            <w:pPr>
              <w:rPr>
                <w:rFonts w:eastAsia="Calibri"/>
                <w:lang w:val="ro-RO"/>
              </w:rPr>
            </w:pPr>
            <w:r w:rsidRPr="002476DC">
              <w:rPr>
                <w:rFonts w:eastAsia="Calibri"/>
                <w:lang w:val="ro-RO"/>
              </w:rPr>
              <w:t>14-16.12.2022</w:t>
            </w:r>
          </w:p>
        </w:tc>
        <w:tc>
          <w:tcPr>
            <w:tcW w:w="2409" w:type="dxa"/>
          </w:tcPr>
          <w:p w14:paraId="65F562C1" w14:textId="77777777" w:rsidR="000C376B" w:rsidRPr="002476DC" w:rsidRDefault="000C376B" w:rsidP="0093664C">
            <w:pPr>
              <w:rPr>
                <w:rFonts w:eastAsia="Calibri"/>
                <w:lang w:val="ro-RO"/>
              </w:rPr>
            </w:pPr>
            <w:r w:rsidRPr="002476DC">
              <w:rPr>
                <w:rFonts w:eastAsia="Calibri"/>
                <w:lang w:val="ro-RO"/>
              </w:rPr>
              <w:t>Ministerul Educației, C.C.D. ILFOV</w:t>
            </w:r>
          </w:p>
        </w:tc>
        <w:tc>
          <w:tcPr>
            <w:tcW w:w="993" w:type="dxa"/>
          </w:tcPr>
          <w:p w14:paraId="11DA7DDA" w14:textId="77777777" w:rsidR="000C376B" w:rsidRPr="002476DC" w:rsidRDefault="000C376B" w:rsidP="0093664C">
            <w:pPr>
              <w:jc w:val="center"/>
              <w:rPr>
                <w:rFonts w:eastAsia="Calibri"/>
                <w:b/>
                <w:bCs/>
                <w:lang w:val="ro-RO"/>
              </w:rPr>
            </w:pPr>
            <w:r w:rsidRPr="002476DC">
              <w:rPr>
                <w:rFonts w:eastAsia="Calibri"/>
                <w:b/>
                <w:bCs/>
                <w:lang w:val="ro-RO"/>
              </w:rPr>
              <w:t>7CTP</w:t>
            </w:r>
          </w:p>
        </w:tc>
        <w:tc>
          <w:tcPr>
            <w:tcW w:w="850" w:type="dxa"/>
          </w:tcPr>
          <w:p w14:paraId="061AD1B7" w14:textId="77777777" w:rsidR="000C376B" w:rsidRPr="002476DC" w:rsidRDefault="000C376B" w:rsidP="0093664C">
            <w:pPr>
              <w:jc w:val="center"/>
              <w:rPr>
                <w:rFonts w:eastAsia="Calibri"/>
                <w:b/>
                <w:bCs/>
                <w:lang w:val="ro-RO"/>
              </w:rPr>
            </w:pPr>
            <w:r w:rsidRPr="002476DC">
              <w:rPr>
                <w:rFonts w:eastAsia="Calibri"/>
                <w:b/>
                <w:bCs/>
                <w:lang w:val="ro-RO"/>
              </w:rPr>
              <w:t>16h</w:t>
            </w:r>
          </w:p>
        </w:tc>
      </w:tr>
      <w:tr w:rsidR="000C376B" w:rsidRPr="002476DC" w14:paraId="7543EB11" w14:textId="77777777" w:rsidTr="006A386D">
        <w:tc>
          <w:tcPr>
            <w:tcW w:w="959" w:type="dxa"/>
          </w:tcPr>
          <w:p w14:paraId="7474BC44" w14:textId="77777777" w:rsidR="000C376B" w:rsidRPr="002476DC" w:rsidRDefault="000C376B" w:rsidP="000C376B">
            <w:pPr>
              <w:pStyle w:val="ListParagraph"/>
              <w:numPr>
                <w:ilvl w:val="0"/>
                <w:numId w:val="3"/>
              </w:numPr>
              <w:ind w:left="786"/>
              <w:rPr>
                <w:lang w:val="ro-RO"/>
              </w:rPr>
            </w:pPr>
          </w:p>
        </w:tc>
        <w:tc>
          <w:tcPr>
            <w:tcW w:w="3249" w:type="dxa"/>
          </w:tcPr>
          <w:p w14:paraId="3D677D21" w14:textId="77777777" w:rsidR="000C376B" w:rsidRPr="002476DC" w:rsidRDefault="000C376B" w:rsidP="0093664C">
            <w:pPr>
              <w:rPr>
                <w:rFonts w:eastAsia="Calibri"/>
                <w:lang w:val="ro-RO"/>
              </w:rPr>
            </w:pPr>
            <w:r w:rsidRPr="002476DC">
              <w:rPr>
                <w:rFonts w:eastAsia="Calibri"/>
                <w:lang w:val="ro-RO"/>
              </w:rPr>
              <w:t xml:space="preserve">Certification of participation for active participated in a virtual webinar by 21 stdigiskillz Georgian Executive Team on ≠UNSDGs webinar. </w:t>
            </w:r>
            <w:r w:rsidRPr="002476DC">
              <w:rPr>
                <w:rFonts w:eastAsia="Calibri"/>
                <w:lang w:val="ro-RO"/>
              </w:rPr>
              <w:lastRenderedPageBreak/>
              <w:t>Certificate is internationally accredited.</w:t>
            </w:r>
          </w:p>
        </w:tc>
        <w:tc>
          <w:tcPr>
            <w:tcW w:w="1316" w:type="dxa"/>
          </w:tcPr>
          <w:p w14:paraId="463841B7" w14:textId="77777777" w:rsidR="000C376B" w:rsidRPr="002476DC" w:rsidRDefault="000C376B" w:rsidP="0093664C">
            <w:pPr>
              <w:rPr>
                <w:rFonts w:eastAsia="Calibri"/>
                <w:lang w:val="ro-RO"/>
              </w:rPr>
            </w:pPr>
            <w:r w:rsidRPr="002476DC">
              <w:rPr>
                <w:rFonts w:eastAsia="Calibri"/>
                <w:lang w:val="ro-RO"/>
              </w:rPr>
              <w:lastRenderedPageBreak/>
              <w:t>19.12.2022</w:t>
            </w:r>
          </w:p>
        </w:tc>
        <w:tc>
          <w:tcPr>
            <w:tcW w:w="2409" w:type="dxa"/>
          </w:tcPr>
          <w:p w14:paraId="773DE471" w14:textId="77777777" w:rsidR="000C376B" w:rsidRPr="002476DC" w:rsidRDefault="000C376B" w:rsidP="0093664C">
            <w:pPr>
              <w:rPr>
                <w:rFonts w:eastAsia="Calibri"/>
                <w:lang w:val="ro-RO"/>
              </w:rPr>
            </w:pPr>
            <w:r w:rsidRPr="002476DC">
              <w:rPr>
                <w:rFonts w:eastAsia="Calibri"/>
                <w:lang w:val="ro-RO"/>
              </w:rPr>
              <w:t>21STDIGISKILLZ, Croatia, Nigeria</w:t>
            </w:r>
          </w:p>
          <w:p w14:paraId="1C71B086" w14:textId="77777777" w:rsidR="000C376B" w:rsidRPr="002476DC" w:rsidRDefault="000C376B" w:rsidP="0093664C">
            <w:pPr>
              <w:rPr>
                <w:rFonts w:eastAsia="Calibri"/>
                <w:lang w:val="ro-RO"/>
              </w:rPr>
            </w:pPr>
            <w:r w:rsidRPr="002476DC">
              <w:rPr>
                <w:rFonts w:eastAsia="Calibri"/>
                <w:lang w:val="ro-RO"/>
              </w:rPr>
              <w:t>SUSTAINABLE DEVELOPMENT GOALS</w:t>
            </w:r>
          </w:p>
        </w:tc>
        <w:tc>
          <w:tcPr>
            <w:tcW w:w="993" w:type="dxa"/>
          </w:tcPr>
          <w:p w14:paraId="508DC6B1"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6A0C4F1D"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55BE7A40" w14:textId="77777777" w:rsidTr="006A386D">
        <w:tc>
          <w:tcPr>
            <w:tcW w:w="959" w:type="dxa"/>
          </w:tcPr>
          <w:p w14:paraId="499DDBB8" w14:textId="77777777" w:rsidR="000C376B" w:rsidRPr="002476DC" w:rsidRDefault="000C376B" w:rsidP="000C376B">
            <w:pPr>
              <w:pStyle w:val="ListParagraph"/>
              <w:numPr>
                <w:ilvl w:val="0"/>
                <w:numId w:val="3"/>
              </w:numPr>
              <w:ind w:left="786"/>
              <w:rPr>
                <w:lang w:val="ro-RO"/>
              </w:rPr>
            </w:pPr>
          </w:p>
        </w:tc>
        <w:tc>
          <w:tcPr>
            <w:tcW w:w="3249" w:type="dxa"/>
          </w:tcPr>
          <w:p w14:paraId="4802F517" w14:textId="77777777" w:rsidR="000C376B" w:rsidRPr="002476DC" w:rsidRDefault="000C376B" w:rsidP="0093664C">
            <w:pPr>
              <w:rPr>
                <w:rFonts w:eastAsia="Calibri"/>
                <w:lang w:val="ro-RO"/>
              </w:rPr>
            </w:pPr>
            <w:r w:rsidRPr="002476DC">
              <w:rPr>
                <w:rFonts w:eastAsia="Calibri"/>
                <w:color w:val="000000"/>
                <w:lang w:val="ro-RO"/>
              </w:rPr>
              <w:t>Certificat de apreciere nr. 102/29.01.2023 pentru participarea activă în cadrul atelierului de lecturi spirituale nr.2, dedicat cărții ,,Tânărul în căutarea libertății”</w:t>
            </w:r>
          </w:p>
        </w:tc>
        <w:tc>
          <w:tcPr>
            <w:tcW w:w="1316" w:type="dxa"/>
          </w:tcPr>
          <w:p w14:paraId="348145A1" w14:textId="77777777" w:rsidR="000C376B" w:rsidRPr="002476DC" w:rsidRDefault="000C376B" w:rsidP="0093664C">
            <w:pPr>
              <w:rPr>
                <w:rFonts w:eastAsia="Calibri"/>
                <w:lang w:val="ro-RO"/>
              </w:rPr>
            </w:pPr>
            <w:r w:rsidRPr="002476DC">
              <w:rPr>
                <w:rFonts w:eastAsia="Calibri"/>
                <w:lang w:val="ro-RO"/>
              </w:rPr>
              <w:t>29.01.2023</w:t>
            </w:r>
          </w:p>
        </w:tc>
        <w:tc>
          <w:tcPr>
            <w:tcW w:w="2409" w:type="dxa"/>
          </w:tcPr>
          <w:p w14:paraId="5E58F5E5" w14:textId="77777777" w:rsidR="000C376B" w:rsidRPr="002476DC" w:rsidRDefault="000C376B" w:rsidP="0093664C">
            <w:pPr>
              <w:rPr>
                <w:rFonts w:eastAsia="Calibri"/>
                <w:lang w:val="ro-RO"/>
              </w:rPr>
            </w:pPr>
            <w:r w:rsidRPr="002476DC">
              <w:rPr>
                <w:rFonts w:eastAsia="Calibri"/>
                <w:lang w:val="ro-RO"/>
              </w:rPr>
              <w:t>Asociația Generală a Invățătorilor din România, Filiala din Republica Moldova</w:t>
            </w:r>
          </w:p>
        </w:tc>
        <w:tc>
          <w:tcPr>
            <w:tcW w:w="993" w:type="dxa"/>
          </w:tcPr>
          <w:p w14:paraId="15DE4C2D"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0C1D291A"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0F6C3C89" w14:textId="77777777" w:rsidTr="006A386D">
        <w:tc>
          <w:tcPr>
            <w:tcW w:w="959" w:type="dxa"/>
          </w:tcPr>
          <w:p w14:paraId="0764BEBF" w14:textId="77777777" w:rsidR="000C376B" w:rsidRPr="002476DC" w:rsidRDefault="000C376B" w:rsidP="000C376B">
            <w:pPr>
              <w:pStyle w:val="ListParagraph"/>
              <w:numPr>
                <w:ilvl w:val="0"/>
                <w:numId w:val="3"/>
              </w:numPr>
              <w:ind w:left="786"/>
              <w:rPr>
                <w:lang w:val="ro-RO"/>
              </w:rPr>
            </w:pPr>
          </w:p>
        </w:tc>
        <w:tc>
          <w:tcPr>
            <w:tcW w:w="3249" w:type="dxa"/>
          </w:tcPr>
          <w:p w14:paraId="3EF66287" w14:textId="77777777" w:rsidR="000C376B" w:rsidRPr="002476DC" w:rsidRDefault="000C376B" w:rsidP="0093664C">
            <w:pPr>
              <w:rPr>
                <w:rFonts w:eastAsia="Calibri"/>
                <w:lang w:val="ro-RO"/>
              </w:rPr>
            </w:pPr>
            <w:r w:rsidRPr="002476DC">
              <w:rPr>
                <w:rFonts w:eastAsia="Calibri"/>
              </w:rPr>
              <w:t>Certificat de participare online la ,,Al doilea Simpozion International: Modele de Inteligență Emoțională în Ledearship Educational -  Ledearship”</w:t>
            </w:r>
          </w:p>
        </w:tc>
        <w:tc>
          <w:tcPr>
            <w:tcW w:w="1316" w:type="dxa"/>
          </w:tcPr>
          <w:p w14:paraId="0D2EB747" w14:textId="77777777" w:rsidR="000C376B" w:rsidRPr="002476DC" w:rsidRDefault="000C376B" w:rsidP="0093664C">
            <w:pPr>
              <w:rPr>
                <w:rFonts w:eastAsia="Calibri"/>
                <w:lang w:val="ro-RO"/>
              </w:rPr>
            </w:pPr>
            <w:r w:rsidRPr="002476DC">
              <w:rPr>
                <w:rFonts w:eastAsia="Calibri"/>
              </w:rPr>
              <w:t>03.02.2023</w:t>
            </w:r>
          </w:p>
        </w:tc>
        <w:tc>
          <w:tcPr>
            <w:tcW w:w="2409" w:type="dxa"/>
          </w:tcPr>
          <w:p w14:paraId="5439D74A" w14:textId="77777777" w:rsidR="000C376B" w:rsidRPr="002476DC" w:rsidRDefault="000C376B" w:rsidP="0093664C">
            <w:pPr>
              <w:rPr>
                <w:rFonts w:eastAsia="Calibri"/>
                <w:lang w:val="ro-RO"/>
              </w:rPr>
            </w:pPr>
            <w:r w:rsidRPr="002476DC">
              <w:rPr>
                <w:rFonts w:eastAsia="Calibri"/>
                <w:lang w:val="ro-RO"/>
              </w:rPr>
              <w:t>Eitri &amp; LEAD for ELITE</w:t>
            </w:r>
          </w:p>
        </w:tc>
        <w:tc>
          <w:tcPr>
            <w:tcW w:w="993" w:type="dxa"/>
          </w:tcPr>
          <w:p w14:paraId="4A050A13"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E604CB9"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3960134A" w14:textId="77777777" w:rsidTr="006A386D">
        <w:tc>
          <w:tcPr>
            <w:tcW w:w="959" w:type="dxa"/>
          </w:tcPr>
          <w:p w14:paraId="465B19C1" w14:textId="77777777" w:rsidR="000C376B" w:rsidRPr="002476DC" w:rsidRDefault="000C376B" w:rsidP="000C376B">
            <w:pPr>
              <w:pStyle w:val="ListParagraph"/>
              <w:numPr>
                <w:ilvl w:val="0"/>
                <w:numId w:val="3"/>
              </w:numPr>
              <w:ind w:left="786"/>
              <w:rPr>
                <w:lang w:val="ro-RO"/>
              </w:rPr>
            </w:pPr>
          </w:p>
        </w:tc>
        <w:tc>
          <w:tcPr>
            <w:tcW w:w="3249" w:type="dxa"/>
          </w:tcPr>
          <w:p w14:paraId="2FF7CD9E" w14:textId="77777777" w:rsidR="000C376B" w:rsidRPr="002476DC" w:rsidRDefault="000C376B" w:rsidP="0093664C">
            <w:pPr>
              <w:rPr>
                <w:rFonts w:eastAsia="Calibri"/>
              </w:rPr>
            </w:pPr>
            <w:r w:rsidRPr="002476DC">
              <w:rPr>
                <w:rFonts w:eastAsia="Calibri"/>
              </w:rPr>
              <w:t xml:space="preserve">Adeverință de participare nr. 7LYUUO-CE001009la webinar </w:t>
            </w:r>
          </w:p>
        </w:tc>
        <w:tc>
          <w:tcPr>
            <w:tcW w:w="1316" w:type="dxa"/>
          </w:tcPr>
          <w:p w14:paraId="5097EB55" w14:textId="77777777" w:rsidR="000C376B" w:rsidRPr="002476DC" w:rsidRDefault="000C376B" w:rsidP="0093664C">
            <w:pPr>
              <w:rPr>
                <w:rFonts w:eastAsia="Calibri"/>
              </w:rPr>
            </w:pPr>
            <w:r w:rsidRPr="002476DC">
              <w:rPr>
                <w:rFonts w:eastAsia="Calibri"/>
              </w:rPr>
              <w:t>08.02.2023</w:t>
            </w:r>
          </w:p>
        </w:tc>
        <w:tc>
          <w:tcPr>
            <w:tcW w:w="2409" w:type="dxa"/>
          </w:tcPr>
          <w:p w14:paraId="6F2BF9E9" w14:textId="77777777" w:rsidR="000C376B" w:rsidRPr="002476DC" w:rsidRDefault="000C376B" w:rsidP="0093664C">
            <w:pPr>
              <w:rPr>
                <w:rFonts w:eastAsia="Calibri"/>
                <w:lang w:val="ro-RO"/>
              </w:rPr>
            </w:pPr>
            <w:r w:rsidRPr="002476DC">
              <w:rPr>
                <w:rFonts w:eastAsia="Calibri"/>
                <w:lang w:val="ro-RO"/>
              </w:rPr>
              <w:t>SuperTeach</w:t>
            </w:r>
          </w:p>
        </w:tc>
        <w:tc>
          <w:tcPr>
            <w:tcW w:w="993" w:type="dxa"/>
          </w:tcPr>
          <w:p w14:paraId="051F5E47"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1F707C5F" w14:textId="77777777" w:rsidR="000C376B" w:rsidRPr="002476DC" w:rsidRDefault="000C376B" w:rsidP="0093664C">
            <w:pPr>
              <w:jc w:val="center"/>
              <w:rPr>
                <w:rFonts w:eastAsia="Calibri"/>
                <w:lang w:val="ro-RO"/>
              </w:rPr>
            </w:pPr>
            <w:r w:rsidRPr="002476DC">
              <w:rPr>
                <w:rFonts w:eastAsia="Calibri"/>
                <w:lang w:val="ro-RO"/>
              </w:rPr>
              <w:t>10h</w:t>
            </w:r>
          </w:p>
        </w:tc>
      </w:tr>
      <w:tr w:rsidR="000C376B" w:rsidRPr="002476DC" w14:paraId="62D5CB88" w14:textId="77777777" w:rsidTr="006A386D">
        <w:tc>
          <w:tcPr>
            <w:tcW w:w="959" w:type="dxa"/>
          </w:tcPr>
          <w:p w14:paraId="35D0E25D" w14:textId="77777777" w:rsidR="000C376B" w:rsidRPr="002476DC" w:rsidRDefault="000C376B" w:rsidP="000C376B">
            <w:pPr>
              <w:pStyle w:val="ListParagraph"/>
              <w:numPr>
                <w:ilvl w:val="0"/>
                <w:numId w:val="3"/>
              </w:numPr>
              <w:ind w:left="786"/>
              <w:rPr>
                <w:lang w:val="ro-RO"/>
              </w:rPr>
            </w:pPr>
          </w:p>
        </w:tc>
        <w:tc>
          <w:tcPr>
            <w:tcW w:w="3249" w:type="dxa"/>
          </w:tcPr>
          <w:p w14:paraId="2988D384" w14:textId="77777777" w:rsidR="000C376B" w:rsidRPr="002476DC" w:rsidRDefault="000C376B" w:rsidP="0093664C">
            <w:pPr>
              <w:rPr>
                <w:rFonts w:eastAsia="Calibri"/>
                <w:lang w:val="ro-RO"/>
              </w:rPr>
            </w:pPr>
            <w:r w:rsidRPr="002476DC">
              <w:rPr>
                <w:rFonts w:eastAsia="Calibri"/>
                <w:lang w:val="ro-RO"/>
              </w:rPr>
              <w:t>Certificate of participation  conference topic: The benefits of the CELTA Certificate</w:t>
            </w:r>
          </w:p>
        </w:tc>
        <w:tc>
          <w:tcPr>
            <w:tcW w:w="1316" w:type="dxa"/>
          </w:tcPr>
          <w:p w14:paraId="01273E9B" w14:textId="77777777" w:rsidR="000C376B" w:rsidRPr="002476DC" w:rsidRDefault="000C376B" w:rsidP="0093664C">
            <w:pPr>
              <w:rPr>
                <w:rFonts w:eastAsia="Calibri"/>
                <w:lang w:val="ro-RO"/>
              </w:rPr>
            </w:pPr>
            <w:r w:rsidRPr="002476DC">
              <w:rPr>
                <w:rFonts w:eastAsia="Calibri"/>
                <w:lang w:val="ro-RO"/>
              </w:rPr>
              <w:t>17.02.2022</w:t>
            </w:r>
          </w:p>
        </w:tc>
        <w:tc>
          <w:tcPr>
            <w:tcW w:w="2409" w:type="dxa"/>
          </w:tcPr>
          <w:p w14:paraId="59997701" w14:textId="77777777" w:rsidR="000C376B" w:rsidRPr="002476DC" w:rsidRDefault="000C376B" w:rsidP="0093664C">
            <w:pPr>
              <w:rPr>
                <w:rFonts w:eastAsia="Calibri"/>
                <w:lang w:val="ro-RO"/>
              </w:rPr>
            </w:pPr>
            <w:r w:rsidRPr="002476DC">
              <w:rPr>
                <w:rFonts w:eastAsia="Calibri"/>
                <w:lang w:val="ro-RO"/>
              </w:rPr>
              <w:t>Cambridge Assessment English, Shakespeare School</w:t>
            </w:r>
          </w:p>
        </w:tc>
        <w:tc>
          <w:tcPr>
            <w:tcW w:w="993" w:type="dxa"/>
          </w:tcPr>
          <w:p w14:paraId="6F775221"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F96AF74"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24088A89" w14:textId="77777777" w:rsidTr="006A386D">
        <w:tc>
          <w:tcPr>
            <w:tcW w:w="959" w:type="dxa"/>
          </w:tcPr>
          <w:p w14:paraId="3EEE0ACE" w14:textId="77777777" w:rsidR="000C376B" w:rsidRPr="002476DC" w:rsidRDefault="000C376B" w:rsidP="000C376B">
            <w:pPr>
              <w:pStyle w:val="ListParagraph"/>
              <w:numPr>
                <w:ilvl w:val="0"/>
                <w:numId w:val="3"/>
              </w:numPr>
              <w:ind w:left="786"/>
              <w:rPr>
                <w:lang w:val="ro-RO"/>
              </w:rPr>
            </w:pPr>
          </w:p>
        </w:tc>
        <w:tc>
          <w:tcPr>
            <w:tcW w:w="3249" w:type="dxa"/>
          </w:tcPr>
          <w:p w14:paraId="4D2157FA" w14:textId="77777777" w:rsidR="000C376B" w:rsidRPr="002476DC" w:rsidRDefault="000C376B" w:rsidP="0093664C">
            <w:pPr>
              <w:rPr>
                <w:rFonts w:eastAsia="Calibri"/>
                <w:lang w:val="ro-RO"/>
              </w:rPr>
            </w:pPr>
            <w:r w:rsidRPr="002476DC">
              <w:rPr>
                <w:rFonts w:eastAsia="Calibri"/>
                <w:lang w:val="ro-RO"/>
              </w:rPr>
              <w:t>Certificate of Attendance for attending the Threat or Opportunity?-webinar</w:t>
            </w:r>
          </w:p>
        </w:tc>
        <w:tc>
          <w:tcPr>
            <w:tcW w:w="1316" w:type="dxa"/>
          </w:tcPr>
          <w:p w14:paraId="1338F52E" w14:textId="77777777" w:rsidR="000C376B" w:rsidRPr="002476DC" w:rsidRDefault="000C376B" w:rsidP="0093664C">
            <w:pPr>
              <w:rPr>
                <w:rFonts w:eastAsia="Calibri"/>
                <w:lang w:val="ro-RO"/>
              </w:rPr>
            </w:pPr>
            <w:r w:rsidRPr="002476DC">
              <w:rPr>
                <w:rFonts w:eastAsia="Calibri"/>
                <w:lang w:val="ro-RO"/>
              </w:rPr>
              <w:t>23.02.2023</w:t>
            </w:r>
          </w:p>
        </w:tc>
        <w:tc>
          <w:tcPr>
            <w:tcW w:w="2409" w:type="dxa"/>
          </w:tcPr>
          <w:p w14:paraId="0B2293A5" w14:textId="77777777" w:rsidR="000C376B" w:rsidRPr="002476DC" w:rsidRDefault="000C376B" w:rsidP="0093664C">
            <w:pPr>
              <w:rPr>
                <w:rFonts w:eastAsia="Calibri"/>
                <w:lang w:val="ro-RO"/>
              </w:rPr>
            </w:pPr>
            <w:r w:rsidRPr="002476DC">
              <w:rPr>
                <w:rFonts w:eastAsia="Calibri"/>
                <w:lang w:val="ro-RO"/>
              </w:rPr>
              <w:t>Wakelet</w:t>
            </w:r>
          </w:p>
        </w:tc>
        <w:tc>
          <w:tcPr>
            <w:tcW w:w="993" w:type="dxa"/>
          </w:tcPr>
          <w:p w14:paraId="4886E1AE" w14:textId="77777777" w:rsidR="000C376B" w:rsidRPr="002476DC" w:rsidRDefault="000C376B" w:rsidP="0093664C">
            <w:pPr>
              <w:jc w:val="center"/>
              <w:rPr>
                <w:rFonts w:eastAsia="Calibri"/>
                <w:lang w:val="ro-RO"/>
              </w:rPr>
            </w:pPr>
          </w:p>
        </w:tc>
        <w:tc>
          <w:tcPr>
            <w:tcW w:w="850" w:type="dxa"/>
          </w:tcPr>
          <w:p w14:paraId="798CA7A6" w14:textId="77777777" w:rsidR="000C376B" w:rsidRPr="002476DC" w:rsidRDefault="000C376B" w:rsidP="0093664C">
            <w:pPr>
              <w:jc w:val="center"/>
              <w:rPr>
                <w:rFonts w:eastAsia="Calibri"/>
                <w:lang w:val="ro-RO"/>
              </w:rPr>
            </w:pPr>
            <w:r w:rsidRPr="002476DC">
              <w:rPr>
                <w:rFonts w:eastAsia="Calibri"/>
                <w:lang w:val="ro-RO"/>
              </w:rPr>
              <w:t>1h</w:t>
            </w:r>
          </w:p>
        </w:tc>
      </w:tr>
      <w:tr w:rsidR="000C376B" w:rsidRPr="002476DC" w14:paraId="29E2DE36" w14:textId="77777777" w:rsidTr="006A386D">
        <w:tc>
          <w:tcPr>
            <w:tcW w:w="959" w:type="dxa"/>
          </w:tcPr>
          <w:p w14:paraId="76B76DBA" w14:textId="77777777" w:rsidR="000C376B" w:rsidRPr="002476DC" w:rsidRDefault="000C376B" w:rsidP="000C376B">
            <w:pPr>
              <w:pStyle w:val="ListParagraph"/>
              <w:numPr>
                <w:ilvl w:val="0"/>
                <w:numId w:val="3"/>
              </w:numPr>
              <w:ind w:left="786"/>
              <w:rPr>
                <w:lang w:val="ro-RO"/>
              </w:rPr>
            </w:pPr>
          </w:p>
        </w:tc>
        <w:tc>
          <w:tcPr>
            <w:tcW w:w="3249" w:type="dxa"/>
          </w:tcPr>
          <w:p w14:paraId="75F96F1B" w14:textId="77777777" w:rsidR="000C376B" w:rsidRPr="002476DC" w:rsidRDefault="000C376B" w:rsidP="0093664C">
            <w:pPr>
              <w:rPr>
                <w:rFonts w:eastAsia="Calibri"/>
                <w:lang w:val="ro-RO"/>
              </w:rPr>
            </w:pPr>
            <w:r w:rsidRPr="002476DC">
              <w:rPr>
                <w:rFonts w:eastAsia="Calibri"/>
                <w:lang w:val="ro-RO"/>
              </w:rPr>
              <w:t xml:space="preserve">Certificat Nr. AFC233 și anexa la certificat pentru absolvirea cursului pentru dezvoltare continuă </w:t>
            </w:r>
            <w:r w:rsidRPr="002476DC">
              <w:rPr>
                <w:rFonts w:eastAsia="Calibri"/>
                <w:b/>
                <w:bCs/>
                <w:lang w:val="ro-RO"/>
              </w:rPr>
              <w:t>,,Abilitățile Viitorului”</w:t>
            </w:r>
          </w:p>
        </w:tc>
        <w:tc>
          <w:tcPr>
            <w:tcW w:w="1316" w:type="dxa"/>
          </w:tcPr>
          <w:p w14:paraId="7D28466E" w14:textId="77777777" w:rsidR="000C376B" w:rsidRPr="002476DC" w:rsidRDefault="000C376B" w:rsidP="0093664C">
            <w:pPr>
              <w:rPr>
                <w:rFonts w:eastAsia="Calibri"/>
                <w:lang w:val="ro-RO"/>
              </w:rPr>
            </w:pPr>
            <w:r w:rsidRPr="002476DC">
              <w:rPr>
                <w:rFonts w:eastAsia="Calibri"/>
                <w:lang w:val="ro-RO"/>
              </w:rPr>
              <w:t>24.02.2023 -17.03.2023</w:t>
            </w:r>
          </w:p>
        </w:tc>
        <w:tc>
          <w:tcPr>
            <w:tcW w:w="2409" w:type="dxa"/>
          </w:tcPr>
          <w:p w14:paraId="0D22F242" w14:textId="77777777" w:rsidR="000C376B" w:rsidRPr="002476DC" w:rsidRDefault="000C376B" w:rsidP="0093664C">
            <w:pPr>
              <w:rPr>
                <w:rFonts w:eastAsia="Calibri"/>
                <w:lang w:val="ro-RO"/>
              </w:rPr>
            </w:pPr>
            <w:r w:rsidRPr="002476DC">
              <w:rPr>
                <w:rFonts w:eastAsia="Calibri"/>
                <w:lang w:val="ro-RO"/>
              </w:rPr>
              <w:t>Asociația Four Change</w:t>
            </w:r>
          </w:p>
        </w:tc>
        <w:tc>
          <w:tcPr>
            <w:tcW w:w="993" w:type="dxa"/>
          </w:tcPr>
          <w:p w14:paraId="10B4910A" w14:textId="77777777" w:rsidR="000C376B" w:rsidRPr="002476DC" w:rsidRDefault="000C376B" w:rsidP="0093664C">
            <w:pPr>
              <w:jc w:val="center"/>
              <w:rPr>
                <w:rFonts w:eastAsia="Calibri"/>
                <w:b/>
                <w:bCs/>
                <w:lang w:val="ro-RO"/>
              </w:rPr>
            </w:pPr>
            <w:r w:rsidRPr="002476DC">
              <w:rPr>
                <w:rFonts w:eastAsia="Calibri"/>
                <w:b/>
                <w:bCs/>
                <w:lang w:val="ro-RO"/>
              </w:rPr>
              <w:t>17CTP</w:t>
            </w:r>
          </w:p>
        </w:tc>
        <w:tc>
          <w:tcPr>
            <w:tcW w:w="850" w:type="dxa"/>
          </w:tcPr>
          <w:p w14:paraId="7A2CF5E9" w14:textId="77777777" w:rsidR="000C376B" w:rsidRPr="002476DC" w:rsidRDefault="000C376B" w:rsidP="0093664C">
            <w:pPr>
              <w:jc w:val="center"/>
              <w:rPr>
                <w:rFonts w:eastAsia="Calibri"/>
                <w:b/>
                <w:bCs/>
                <w:lang w:val="ro-RO"/>
              </w:rPr>
            </w:pPr>
            <w:r w:rsidRPr="002476DC">
              <w:rPr>
                <w:rFonts w:eastAsia="Calibri"/>
                <w:b/>
                <w:bCs/>
                <w:lang w:val="ro-RO"/>
              </w:rPr>
              <w:t>70h</w:t>
            </w:r>
          </w:p>
        </w:tc>
      </w:tr>
      <w:tr w:rsidR="000C376B" w:rsidRPr="002476DC" w14:paraId="1BC54D5C" w14:textId="77777777" w:rsidTr="006A386D">
        <w:tc>
          <w:tcPr>
            <w:tcW w:w="959" w:type="dxa"/>
          </w:tcPr>
          <w:p w14:paraId="7F738D1D" w14:textId="77777777" w:rsidR="000C376B" w:rsidRPr="002476DC" w:rsidRDefault="000C376B" w:rsidP="000C376B">
            <w:pPr>
              <w:pStyle w:val="ListParagraph"/>
              <w:numPr>
                <w:ilvl w:val="0"/>
                <w:numId w:val="3"/>
              </w:numPr>
              <w:ind w:left="786"/>
              <w:rPr>
                <w:lang w:val="ro-RO"/>
              </w:rPr>
            </w:pPr>
          </w:p>
        </w:tc>
        <w:tc>
          <w:tcPr>
            <w:tcW w:w="3249" w:type="dxa"/>
          </w:tcPr>
          <w:p w14:paraId="0EF98707" w14:textId="77777777" w:rsidR="000C376B" w:rsidRPr="002476DC" w:rsidRDefault="000C376B" w:rsidP="0093664C">
            <w:pPr>
              <w:rPr>
                <w:rFonts w:eastAsia="Calibri"/>
                <w:lang w:val="ro-RO"/>
              </w:rPr>
            </w:pPr>
            <w:r w:rsidRPr="002476DC">
              <w:rPr>
                <w:rFonts w:eastAsia="Calibri"/>
                <w:lang w:val="it-IT"/>
              </w:rPr>
              <w:t>Certificate of attendance the webinar ,,Creating a wonderful world: social and emotional learning for youg learners</w:t>
            </w:r>
          </w:p>
        </w:tc>
        <w:tc>
          <w:tcPr>
            <w:tcW w:w="1316" w:type="dxa"/>
          </w:tcPr>
          <w:p w14:paraId="15BDC3D4" w14:textId="77777777" w:rsidR="000C376B" w:rsidRPr="002476DC" w:rsidRDefault="000C376B" w:rsidP="0093664C">
            <w:pPr>
              <w:rPr>
                <w:rFonts w:eastAsia="Calibri"/>
                <w:lang w:val="ro-RO"/>
              </w:rPr>
            </w:pPr>
            <w:r w:rsidRPr="002476DC">
              <w:rPr>
                <w:rFonts w:eastAsia="Calibri"/>
                <w:lang w:val="ro-RO"/>
              </w:rPr>
              <w:t>16.03.2023</w:t>
            </w:r>
          </w:p>
        </w:tc>
        <w:tc>
          <w:tcPr>
            <w:tcW w:w="2409" w:type="dxa"/>
          </w:tcPr>
          <w:p w14:paraId="2C0E5CE8" w14:textId="77777777" w:rsidR="000C376B" w:rsidRPr="002476DC" w:rsidRDefault="000C376B" w:rsidP="0093664C">
            <w:pPr>
              <w:rPr>
                <w:rFonts w:eastAsia="Calibri"/>
                <w:lang w:val="ro-RO"/>
              </w:rPr>
            </w:pPr>
            <w:r w:rsidRPr="002476DC">
              <w:rPr>
                <w:rFonts w:eastAsia="Calibri"/>
                <w:lang w:val="ro-RO"/>
              </w:rPr>
              <w:t>National Geographic Learning&amp; Fischer English Hub</w:t>
            </w:r>
          </w:p>
        </w:tc>
        <w:tc>
          <w:tcPr>
            <w:tcW w:w="993" w:type="dxa"/>
          </w:tcPr>
          <w:p w14:paraId="3E0EEF4C"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DFF073B" w14:textId="77777777" w:rsidR="000C376B" w:rsidRPr="002476DC" w:rsidRDefault="000C376B" w:rsidP="0093664C">
            <w:pPr>
              <w:jc w:val="center"/>
              <w:rPr>
                <w:rFonts w:eastAsia="Calibri"/>
                <w:lang w:val="ro-RO"/>
              </w:rPr>
            </w:pPr>
            <w:r w:rsidRPr="002476DC">
              <w:rPr>
                <w:rFonts w:eastAsia="Calibri"/>
                <w:lang w:val="ro-RO"/>
              </w:rPr>
              <w:t>1h</w:t>
            </w:r>
          </w:p>
        </w:tc>
      </w:tr>
      <w:tr w:rsidR="000C376B" w:rsidRPr="002476DC" w14:paraId="384E92FC" w14:textId="77777777" w:rsidTr="006A386D">
        <w:tc>
          <w:tcPr>
            <w:tcW w:w="959" w:type="dxa"/>
          </w:tcPr>
          <w:p w14:paraId="7B357D9D" w14:textId="77777777" w:rsidR="000C376B" w:rsidRPr="002476DC" w:rsidRDefault="000C376B" w:rsidP="000C376B">
            <w:pPr>
              <w:pStyle w:val="ListParagraph"/>
              <w:numPr>
                <w:ilvl w:val="0"/>
                <w:numId w:val="3"/>
              </w:numPr>
              <w:ind w:left="786"/>
              <w:rPr>
                <w:lang w:val="ro-RO"/>
              </w:rPr>
            </w:pPr>
          </w:p>
        </w:tc>
        <w:tc>
          <w:tcPr>
            <w:tcW w:w="3249" w:type="dxa"/>
          </w:tcPr>
          <w:p w14:paraId="4E20DCE8" w14:textId="77777777" w:rsidR="000C376B" w:rsidRPr="002476DC" w:rsidRDefault="000C376B" w:rsidP="0093664C">
            <w:pPr>
              <w:rPr>
                <w:rFonts w:eastAsia="Calibri"/>
                <w:lang w:val="it-IT"/>
              </w:rPr>
            </w:pPr>
            <w:r w:rsidRPr="002476DC">
              <w:rPr>
                <w:rFonts w:eastAsia="Calibri"/>
                <w:lang w:val="it-IT"/>
              </w:rPr>
              <w:t>Certificat de participare la webinarul 4 Peace</w:t>
            </w:r>
          </w:p>
        </w:tc>
        <w:tc>
          <w:tcPr>
            <w:tcW w:w="1316" w:type="dxa"/>
          </w:tcPr>
          <w:p w14:paraId="5DC78746" w14:textId="77777777" w:rsidR="000C376B" w:rsidRPr="002476DC" w:rsidRDefault="000C376B" w:rsidP="0093664C">
            <w:pPr>
              <w:rPr>
                <w:rFonts w:eastAsia="Calibri"/>
                <w:lang w:val="ro-RO"/>
              </w:rPr>
            </w:pPr>
            <w:r w:rsidRPr="002476DC">
              <w:rPr>
                <w:rFonts w:eastAsia="Calibri"/>
                <w:lang w:val="ro-RO"/>
              </w:rPr>
              <w:t>16.03.2023</w:t>
            </w:r>
          </w:p>
        </w:tc>
        <w:tc>
          <w:tcPr>
            <w:tcW w:w="2409" w:type="dxa"/>
          </w:tcPr>
          <w:p w14:paraId="4A9D5DD9" w14:textId="77777777" w:rsidR="000C376B" w:rsidRPr="002476DC" w:rsidRDefault="000C376B" w:rsidP="0093664C">
            <w:pPr>
              <w:rPr>
                <w:rFonts w:eastAsia="Calibri"/>
                <w:lang w:val="ro-RO"/>
              </w:rPr>
            </w:pPr>
            <w:r w:rsidRPr="002476DC">
              <w:rPr>
                <w:rFonts w:eastAsia="Calibri"/>
                <w:lang w:val="ro-RO"/>
              </w:rPr>
              <w:t xml:space="preserve">Pașaport pentru succes </w:t>
            </w:r>
          </w:p>
        </w:tc>
        <w:tc>
          <w:tcPr>
            <w:tcW w:w="993" w:type="dxa"/>
          </w:tcPr>
          <w:p w14:paraId="12262A5F"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5D343E80" w14:textId="77777777" w:rsidR="000C376B" w:rsidRPr="002476DC" w:rsidRDefault="000C376B" w:rsidP="0093664C">
            <w:pPr>
              <w:jc w:val="center"/>
              <w:rPr>
                <w:rFonts w:eastAsia="Calibri"/>
                <w:lang w:val="ro-RO"/>
              </w:rPr>
            </w:pPr>
            <w:r w:rsidRPr="002476DC">
              <w:rPr>
                <w:rFonts w:eastAsia="Calibri"/>
                <w:lang w:val="ro-RO"/>
              </w:rPr>
              <w:t>2,5h</w:t>
            </w:r>
          </w:p>
        </w:tc>
      </w:tr>
      <w:tr w:rsidR="000C376B" w:rsidRPr="002476DC" w14:paraId="61A60BC4" w14:textId="77777777" w:rsidTr="006A386D">
        <w:tc>
          <w:tcPr>
            <w:tcW w:w="959" w:type="dxa"/>
          </w:tcPr>
          <w:p w14:paraId="3969A943" w14:textId="77777777" w:rsidR="000C376B" w:rsidRPr="002476DC" w:rsidRDefault="000C376B" w:rsidP="000C376B">
            <w:pPr>
              <w:pStyle w:val="ListParagraph"/>
              <w:numPr>
                <w:ilvl w:val="0"/>
                <w:numId w:val="3"/>
              </w:numPr>
              <w:ind w:left="786"/>
              <w:rPr>
                <w:lang w:val="ro-RO"/>
              </w:rPr>
            </w:pPr>
          </w:p>
        </w:tc>
        <w:tc>
          <w:tcPr>
            <w:tcW w:w="3249" w:type="dxa"/>
          </w:tcPr>
          <w:p w14:paraId="258F2F68" w14:textId="77777777" w:rsidR="000C376B" w:rsidRPr="002476DC" w:rsidRDefault="000C376B" w:rsidP="0093664C">
            <w:pPr>
              <w:rPr>
                <w:rFonts w:eastAsia="Calibri"/>
                <w:lang w:val="it-IT"/>
              </w:rPr>
            </w:pPr>
            <w:r w:rsidRPr="002476DC">
              <w:rPr>
                <w:rFonts w:eastAsia="Calibri"/>
                <w:lang w:val="ro-RO"/>
              </w:rPr>
              <w:t>Certification of participation for active participated in virtual interactive ≠ UNSDC6 ,,World Water Day” organized by 21 stdigiskillz webinar. Certificate is internationally accredited.</w:t>
            </w:r>
          </w:p>
        </w:tc>
        <w:tc>
          <w:tcPr>
            <w:tcW w:w="1316" w:type="dxa"/>
          </w:tcPr>
          <w:p w14:paraId="011A67E0" w14:textId="77777777" w:rsidR="000C376B" w:rsidRPr="002476DC" w:rsidRDefault="000C376B" w:rsidP="0093664C">
            <w:pPr>
              <w:rPr>
                <w:rFonts w:eastAsia="Calibri"/>
                <w:lang w:val="ro-RO"/>
              </w:rPr>
            </w:pPr>
            <w:r w:rsidRPr="002476DC">
              <w:rPr>
                <w:rFonts w:eastAsia="Calibri"/>
                <w:lang w:val="ro-RO"/>
              </w:rPr>
              <w:t>22.03.2023</w:t>
            </w:r>
          </w:p>
        </w:tc>
        <w:tc>
          <w:tcPr>
            <w:tcW w:w="2409" w:type="dxa"/>
          </w:tcPr>
          <w:p w14:paraId="6D0FAD9A" w14:textId="77777777" w:rsidR="000C376B" w:rsidRPr="002476DC" w:rsidRDefault="000C376B" w:rsidP="0093664C">
            <w:pPr>
              <w:rPr>
                <w:rFonts w:eastAsia="Calibri"/>
                <w:lang w:val="ro-RO"/>
              </w:rPr>
            </w:pPr>
            <w:r w:rsidRPr="002476DC">
              <w:rPr>
                <w:rFonts w:eastAsia="Calibri"/>
                <w:lang w:val="ro-RO"/>
              </w:rPr>
              <w:t>21STDIGISKILLZ, Croatia, Nigeria</w:t>
            </w:r>
          </w:p>
          <w:p w14:paraId="0D83D3C0" w14:textId="77777777" w:rsidR="000C376B" w:rsidRPr="002476DC" w:rsidRDefault="000C376B" w:rsidP="0093664C">
            <w:pPr>
              <w:rPr>
                <w:rFonts w:eastAsia="Calibri"/>
                <w:lang w:val="ro-RO"/>
              </w:rPr>
            </w:pPr>
            <w:r w:rsidRPr="002476DC">
              <w:rPr>
                <w:rFonts w:eastAsia="Calibri"/>
                <w:lang w:val="ro-RO"/>
              </w:rPr>
              <w:t>SUSTAINABLE DEVELOPMENT GOALS</w:t>
            </w:r>
          </w:p>
        </w:tc>
        <w:tc>
          <w:tcPr>
            <w:tcW w:w="993" w:type="dxa"/>
          </w:tcPr>
          <w:p w14:paraId="155F33DC" w14:textId="77777777" w:rsidR="000C376B" w:rsidRPr="002476DC" w:rsidRDefault="000C376B" w:rsidP="0093664C">
            <w:pPr>
              <w:jc w:val="center"/>
              <w:rPr>
                <w:rFonts w:eastAsia="Calibri"/>
                <w:lang w:val="ro-RO"/>
              </w:rPr>
            </w:pPr>
          </w:p>
        </w:tc>
        <w:tc>
          <w:tcPr>
            <w:tcW w:w="850" w:type="dxa"/>
          </w:tcPr>
          <w:p w14:paraId="005540DD"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1056F398" w14:textId="77777777" w:rsidTr="006A386D">
        <w:tc>
          <w:tcPr>
            <w:tcW w:w="959" w:type="dxa"/>
          </w:tcPr>
          <w:p w14:paraId="3A1E41DC" w14:textId="77777777" w:rsidR="000C376B" w:rsidRPr="002476DC" w:rsidRDefault="000C376B" w:rsidP="000C376B">
            <w:pPr>
              <w:pStyle w:val="ListParagraph"/>
              <w:numPr>
                <w:ilvl w:val="0"/>
                <w:numId w:val="3"/>
              </w:numPr>
              <w:ind w:left="786"/>
              <w:rPr>
                <w:lang w:val="ro-RO"/>
              </w:rPr>
            </w:pPr>
          </w:p>
        </w:tc>
        <w:tc>
          <w:tcPr>
            <w:tcW w:w="3249" w:type="dxa"/>
          </w:tcPr>
          <w:p w14:paraId="35D16D1D" w14:textId="77777777" w:rsidR="000C376B" w:rsidRPr="002476DC" w:rsidRDefault="000C376B" w:rsidP="0093664C">
            <w:pPr>
              <w:rPr>
                <w:rFonts w:eastAsia="Calibri"/>
                <w:lang w:val="ro-RO"/>
              </w:rPr>
            </w:pPr>
            <w:r w:rsidRPr="002476DC">
              <w:rPr>
                <w:rFonts w:eastAsia="Calibri"/>
                <w:lang w:val="ro-RO"/>
              </w:rPr>
              <w:t xml:space="preserve">Certificate of Attendance for participated in Panorama virtual learning session: Live </w:t>
            </w:r>
            <w:r w:rsidRPr="002476DC">
              <w:rPr>
                <w:rFonts w:eastAsia="Calibri"/>
                <w:lang w:val="ro-RO"/>
              </w:rPr>
              <w:lastRenderedPageBreak/>
              <w:t>Demo: Catalyzing a Culture of Feedback using Student Success</w:t>
            </w:r>
          </w:p>
        </w:tc>
        <w:tc>
          <w:tcPr>
            <w:tcW w:w="1316" w:type="dxa"/>
          </w:tcPr>
          <w:p w14:paraId="3E53C35B" w14:textId="77777777" w:rsidR="000C376B" w:rsidRPr="002476DC" w:rsidRDefault="000C376B" w:rsidP="0093664C">
            <w:pPr>
              <w:rPr>
                <w:rFonts w:eastAsia="Calibri"/>
                <w:lang w:val="ro-RO"/>
              </w:rPr>
            </w:pPr>
            <w:r w:rsidRPr="002476DC">
              <w:rPr>
                <w:rFonts w:eastAsia="Calibri"/>
                <w:lang w:val="ro-RO"/>
              </w:rPr>
              <w:lastRenderedPageBreak/>
              <w:t>22.03.2023</w:t>
            </w:r>
          </w:p>
        </w:tc>
        <w:tc>
          <w:tcPr>
            <w:tcW w:w="2409" w:type="dxa"/>
          </w:tcPr>
          <w:p w14:paraId="2E7A6163" w14:textId="77777777" w:rsidR="000C376B" w:rsidRPr="002476DC" w:rsidRDefault="000C376B" w:rsidP="0093664C">
            <w:pPr>
              <w:rPr>
                <w:rFonts w:eastAsia="Calibri"/>
                <w:lang w:val="ro-RO"/>
              </w:rPr>
            </w:pPr>
            <w:r w:rsidRPr="002476DC">
              <w:rPr>
                <w:rFonts w:eastAsia="Calibri"/>
                <w:lang w:val="ro-RO"/>
              </w:rPr>
              <w:t>Panorama Education</w:t>
            </w:r>
          </w:p>
        </w:tc>
        <w:tc>
          <w:tcPr>
            <w:tcW w:w="993" w:type="dxa"/>
          </w:tcPr>
          <w:p w14:paraId="27F6D8F3" w14:textId="77777777" w:rsidR="000C376B" w:rsidRPr="002476DC" w:rsidRDefault="000C376B" w:rsidP="0093664C">
            <w:pPr>
              <w:jc w:val="center"/>
              <w:rPr>
                <w:rFonts w:eastAsia="Calibri"/>
                <w:lang w:val="ro-RO"/>
              </w:rPr>
            </w:pPr>
          </w:p>
        </w:tc>
        <w:tc>
          <w:tcPr>
            <w:tcW w:w="850" w:type="dxa"/>
          </w:tcPr>
          <w:p w14:paraId="43EDAEC7" w14:textId="77777777" w:rsidR="000C376B" w:rsidRPr="002476DC" w:rsidRDefault="000C376B" w:rsidP="0093664C">
            <w:pPr>
              <w:jc w:val="center"/>
              <w:rPr>
                <w:rFonts w:eastAsia="Calibri"/>
                <w:lang w:val="ro-RO"/>
              </w:rPr>
            </w:pPr>
            <w:r w:rsidRPr="002476DC">
              <w:rPr>
                <w:rFonts w:eastAsia="Calibri"/>
                <w:lang w:val="ro-RO"/>
              </w:rPr>
              <w:t>45min</w:t>
            </w:r>
          </w:p>
        </w:tc>
      </w:tr>
      <w:tr w:rsidR="000C376B" w:rsidRPr="002476DC" w14:paraId="65D1C250" w14:textId="77777777" w:rsidTr="006A386D">
        <w:tc>
          <w:tcPr>
            <w:tcW w:w="959" w:type="dxa"/>
          </w:tcPr>
          <w:p w14:paraId="72CBC5E3" w14:textId="77777777" w:rsidR="000C376B" w:rsidRPr="002476DC" w:rsidRDefault="000C376B" w:rsidP="000C376B">
            <w:pPr>
              <w:pStyle w:val="ListParagraph"/>
              <w:numPr>
                <w:ilvl w:val="0"/>
                <w:numId w:val="3"/>
              </w:numPr>
              <w:ind w:left="786"/>
              <w:rPr>
                <w:lang w:val="ro-RO"/>
              </w:rPr>
            </w:pPr>
          </w:p>
        </w:tc>
        <w:tc>
          <w:tcPr>
            <w:tcW w:w="3249" w:type="dxa"/>
          </w:tcPr>
          <w:p w14:paraId="0E739419" w14:textId="77777777" w:rsidR="000C376B" w:rsidRPr="002476DC" w:rsidRDefault="000C376B" w:rsidP="0093664C">
            <w:pPr>
              <w:rPr>
                <w:rFonts w:eastAsia="Calibri"/>
                <w:lang w:val="ro-RO"/>
              </w:rPr>
            </w:pPr>
            <w:r w:rsidRPr="002476DC">
              <w:rPr>
                <w:rFonts w:eastAsia="Calibri"/>
                <w:lang w:val="it-IT"/>
              </w:rPr>
              <w:t>Certificate of Apprecation in Free International Webinars: Interdisciplinary Learning and Innovation</w:t>
            </w:r>
          </w:p>
        </w:tc>
        <w:tc>
          <w:tcPr>
            <w:tcW w:w="1316" w:type="dxa"/>
          </w:tcPr>
          <w:p w14:paraId="030535AA" w14:textId="77777777" w:rsidR="000C376B" w:rsidRPr="002476DC" w:rsidRDefault="000C376B" w:rsidP="0093664C">
            <w:pPr>
              <w:rPr>
                <w:rFonts w:eastAsia="Calibri"/>
                <w:lang w:val="ro-RO"/>
              </w:rPr>
            </w:pPr>
            <w:r w:rsidRPr="002476DC">
              <w:rPr>
                <w:rFonts w:eastAsia="Calibri"/>
                <w:lang w:val="ro-RO"/>
              </w:rPr>
              <w:t>04.12.2022</w:t>
            </w:r>
          </w:p>
        </w:tc>
        <w:tc>
          <w:tcPr>
            <w:tcW w:w="2409" w:type="dxa"/>
          </w:tcPr>
          <w:p w14:paraId="79E85F2B" w14:textId="77777777" w:rsidR="000C376B" w:rsidRPr="002476DC" w:rsidRDefault="000C376B" w:rsidP="0093664C">
            <w:pPr>
              <w:rPr>
                <w:rFonts w:eastAsia="Calibri"/>
                <w:lang w:val="ro-RO"/>
              </w:rPr>
            </w:pPr>
            <w:r w:rsidRPr="002476DC">
              <w:rPr>
                <w:rFonts w:eastAsia="Calibri"/>
                <w:lang w:val="ro-RO"/>
              </w:rPr>
              <w:t>Global Forum for Teacher Educators</w:t>
            </w:r>
          </w:p>
        </w:tc>
        <w:tc>
          <w:tcPr>
            <w:tcW w:w="993" w:type="dxa"/>
          </w:tcPr>
          <w:p w14:paraId="6297FF77"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C3058F6" w14:textId="77777777" w:rsidR="000C376B" w:rsidRPr="002476DC" w:rsidRDefault="000C376B" w:rsidP="0093664C">
            <w:pPr>
              <w:jc w:val="center"/>
              <w:rPr>
                <w:rFonts w:eastAsia="Calibri"/>
                <w:lang w:val="ro-RO"/>
              </w:rPr>
            </w:pPr>
            <w:r w:rsidRPr="002476DC">
              <w:rPr>
                <w:rFonts w:eastAsia="Calibri"/>
                <w:lang w:val="ro-RO"/>
              </w:rPr>
              <w:t>4h</w:t>
            </w:r>
          </w:p>
        </w:tc>
      </w:tr>
      <w:tr w:rsidR="000C376B" w:rsidRPr="002476DC" w14:paraId="3B7BA774" w14:textId="77777777" w:rsidTr="006A386D">
        <w:tc>
          <w:tcPr>
            <w:tcW w:w="959" w:type="dxa"/>
          </w:tcPr>
          <w:p w14:paraId="3B185519" w14:textId="77777777" w:rsidR="000C376B" w:rsidRPr="002476DC" w:rsidRDefault="000C376B" w:rsidP="000C376B">
            <w:pPr>
              <w:pStyle w:val="ListParagraph"/>
              <w:numPr>
                <w:ilvl w:val="0"/>
                <w:numId w:val="3"/>
              </w:numPr>
              <w:ind w:left="786"/>
              <w:rPr>
                <w:lang w:val="ro-RO"/>
              </w:rPr>
            </w:pPr>
          </w:p>
        </w:tc>
        <w:tc>
          <w:tcPr>
            <w:tcW w:w="3249" w:type="dxa"/>
          </w:tcPr>
          <w:p w14:paraId="2F857859" w14:textId="77777777" w:rsidR="000C376B" w:rsidRPr="002476DC" w:rsidRDefault="000C376B" w:rsidP="0093664C">
            <w:pPr>
              <w:rPr>
                <w:rFonts w:eastAsia="Calibri"/>
                <w:b/>
                <w:bCs/>
                <w:lang w:val="it-IT"/>
              </w:rPr>
            </w:pPr>
            <w:r w:rsidRPr="002476DC">
              <w:rPr>
                <w:rFonts w:eastAsia="Calibri"/>
                <w:b/>
                <w:bCs/>
                <w:lang w:val="it-IT"/>
              </w:rPr>
              <w:t>Certificat de absolvire a cursului ,,Mecanismul de Avertizare Timpurie în Educație”(MATE)</w:t>
            </w:r>
          </w:p>
        </w:tc>
        <w:tc>
          <w:tcPr>
            <w:tcW w:w="1316" w:type="dxa"/>
          </w:tcPr>
          <w:p w14:paraId="2E66C720" w14:textId="77777777" w:rsidR="000C376B" w:rsidRPr="002476DC" w:rsidRDefault="000C376B" w:rsidP="0093664C">
            <w:pPr>
              <w:rPr>
                <w:rFonts w:eastAsia="Calibri"/>
                <w:lang w:val="ro-RO"/>
              </w:rPr>
            </w:pPr>
            <w:r w:rsidRPr="002476DC">
              <w:rPr>
                <w:rFonts w:eastAsia="Calibri"/>
                <w:lang w:val="ro-RO"/>
              </w:rPr>
              <w:t>3.04.2023</w:t>
            </w:r>
          </w:p>
        </w:tc>
        <w:tc>
          <w:tcPr>
            <w:tcW w:w="2409" w:type="dxa"/>
          </w:tcPr>
          <w:p w14:paraId="37F1D378" w14:textId="77777777" w:rsidR="000C376B" w:rsidRPr="002476DC" w:rsidRDefault="000C376B" w:rsidP="0093664C">
            <w:pPr>
              <w:rPr>
                <w:rFonts w:eastAsia="Calibri"/>
                <w:lang w:val="ro-RO"/>
              </w:rPr>
            </w:pPr>
            <w:r w:rsidRPr="002476DC">
              <w:rPr>
                <w:rFonts w:eastAsia="Calibri"/>
                <w:lang w:val="ro-RO"/>
              </w:rPr>
              <w:t>M.E.-Planul Național de Redresare și Reziliență</w:t>
            </w:r>
          </w:p>
        </w:tc>
        <w:tc>
          <w:tcPr>
            <w:tcW w:w="993" w:type="dxa"/>
          </w:tcPr>
          <w:p w14:paraId="534A68F3"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68A9219E" w14:textId="77777777" w:rsidR="000C376B" w:rsidRPr="002476DC" w:rsidRDefault="000C376B" w:rsidP="0093664C">
            <w:pPr>
              <w:jc w:val="center"/>
              <w:rPr>
                <w:rFonts w:eastAsia="Calibri"/>
                <w:lang w:val="ro-RO"/>
              </w:rPr>
            </w:pPr>
            <w:r w:rsidRPr="002476DC">
              <w:rPr>
                <w:rFonts w:eastAsia="Calibri"/>
                <w:lang w:val="ro-RO"/>
              </w:rPr>
              <w:t>20h</w:t>
            </w:r>
          </w:p>
        </w:tc>
      </w:tr>
      <w:tr w:rsidR="000C376B" w:rsidRPr="002476DC" w14:paraId="0B285359" w14:textId="77777777" w:rsidTr="006A386D">
        <w:tc>
          <w:tcPr>
            <w:tcW w:w="959" w:type="dxa"/>
          </w:tcPr>
          <w:p w14:paraId="11D3ED0D" w14:textId="77777777" w:rsidR="000C376B" w:rsidRPr="002476DC" w:rsidRDefault="000C376B" w:rsidP="000C376B">
            <w:pPr>
              <w:pStyle w:val="ListParagraph"/>
              <w:numPr>
                <w:ilvl w:val="0"/>
                <w:numId w:val="3"/>
              </w:numPr>
              <w:ind w:left="786"/>
              <w:rPr>
                <w:lang w:val="ro-RO"/>
              </w:rPr>
            </w:pPr>
          </w:p>
        </w:tc>
        <w:tc>
          <w:tcPr>
            <w:tcW w:w="3249" w:type="dxa"/>
          </w:tcPr>
          <w:p w14:paraId="0A39D262" w14:textId="77777777" w:rsidR="000C376B" w:rsidRPr="002476DC" w:rsidRDefault="000C376B" w:rsidP="0093664C">
            <w:pPr>
              <w:rPr>
                <w:rFonts w:eastAsia="Calibri"/>
                <w:lang w:val="it-IT"/>
              </w:rPr>
            </w:pPr>
            <w:r w:rsidRPr="002476DC">
              <w:rPr>
                <w:rFonts w:eastAsia="Calibri"/>
                <w:lang w:val="it-IT"/>
              </w:rPr>
              <w:t>Certificate of Recognition for participation in the Summit webinar on ,,Redesigning the future of education”</w:t>
            </w:r>
          </w:p>
        </w:tc>
        <w:tc>
          <w:tcPr>
            <w:tcW w:w="1316" w:type="dxa"/>
          </w:tcPr>
          <w:p w14:paraId="6748B817" w14:textId="77777777" w:rsidR="000C376B" w:rsidRPr="002476DC" w:rsidRDefault="000C376B" w:rsidP="0093664C">
            <w:pPr>
              <w:rPr>
                <w:rFonts w:eastAsia="Calibri"/>
                <w:lang w:val="ro-RO"/>
              </w:rPr>
            </w:pPr>
            <w:r w:rsidRPr="002476DC">
              <w:rPr>
                <w:rFonts w:eastAsia="Calibri"/>
                <w:lang w:val="ro-RO"/>
              </w:rPr>
              <w:t>20.04.2023</w:t>
            </w:r>
          </w:p>
        </w:tc>
        <w:tc>
          <w:tcPr>
            <w:tcW w:w="2409" w:type="dxa"/>
          </w:tcPr>
          <w:p w14:paraId="6BCB36ED" w14:textId="77777777" w:rsidR="000C376B" w:rsidRPr="002476DC" w:rsidRDefault="000C376B" w:rsidP="0093664C">
            <w:pPr>
              <w:rPr>
                <w:rFonts w:eastAsia="Calibri"/>
                <w:lang w:val="ro-RO"/>
              </w:rPr>
            </w:pPr>
            <w:r w:rsidRPr="002476DC">
              <w:rPr>
                <w:rFonts w:eastAsia="Calibri"/>
                <w:lang w:val="ro-RO"/>
              </w:rPr>
              <w:t>Global Education Teacher Summit 2023</w:t>
            </w:r>
          </w:p>
        </w:tc>
        <w:tc>
          <w:tcPr>
            <w:tcW w:w="993" w:type="dxa"/>
          </w:tcPr>
          <w:p w14:paraId="6E070380"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1E1E4ACD" w14:textId="77777777" w:rsidR="000C376B" w:rsidRPr="002476DC" w:rsidRDefault="000C376B" w:rsidP="0093664C">
            <w:pPr>
              <w:jc w:val="center"/>
              <w:rPr>
                <w:rFonts w:eastAsia="Calibri"/>
                <w:lang w:val="ro-RO"/>
              </w:rPr>
            </w:pPr>
            <w:r w:rsidRPr="002476DC">
              <w:rPr>
                <w:rFonts w:eastAsia="Calibri"/>
                <w:lang w:val="ro-RO"/>
              </w:rPr>
              <w:t>3h</w:t>
            </w:r>
          </w:p>
        </w:tc>
      </w:tr>
      <w:tr w:rsidR="000C376B" w:rsidRPr="002476DC" w14:paraId="353531CE" w14:textId="77777777" w:rsidTr="006A386D">
        <w:tc>
          <w:tcPr>
            <w:tcW w:w="959" w:type="dxa"/>
          </w:tcPr>
          <w:p w14:paraId="25122BA4" w14:textId="77777777" w:rsidR="000C376B" w:rsidRPr="002476DC" w:rsidRDefault="000C376B" w:rsidP="000C376B">
            <w:pPr>
              <w:pStyle w:val="ListParagraph"/>
              <w:numPr>
                <w:ilvl w:val="0"/>
                <w:numId w:val="3"/>
              </w:numPr>
              <w:ind w:left="786"/>
              <w:rPr>
                <w:lang w:val="ro-RO"/>
              </w:rPr>
            </w:pPr>
          </w:p>
        </w:tc>
        <w:tc>
          <w:tcPr>
            <w:tcW w:w="3249" w:type="dxa"/>
          </w:tcPr>
          <w:p w14:paraId="4520EFCB" w14:textId="77777777" w:rsidR="000C376B" w:rsidRPr="002476DC" w:rsidRDefault="000C376B" w:rsidP="0093664C">
            <w:pPr>
              <w:rPr>
                <w:rFonts w:eastAsia="Calibri"/>
                <w:lang w:val="it-IT"/>
              </w:rPr>
            </w:pPr>
            <w:r w:rsidRPr="002476DC">
              <w:rPr>
                <w:rFonts w:eastAsia="Calibri"/>
                <w:lang w:val="it-IT"/>
              </w:rPr>
              <w:t>Diplomă absolvire Program ,,Școli fără bullying”</w:t>
            </w:r>
          </w:p>
        </w:tc>
        <w:tc>
          <w:tcPr>
            <w:tcW w:w="1316" w:type="dxa"/>
          </w:tcPr>
          <w:p w14:paraId="1B9C27F3" w14:textId="77777777" w:rsidR="000C376B" w:rsidRPr="002476DC" w:rsidRDefault="000C376B" w:rsidP="0093664C">
            <w:pPr>
              <w:rPr>
                <w:rFonts w:eastAsia="Calibri"/>
                <w:lang w:val="ro-RO"/>
              </w:rPr>
            </w:pPr>
            <w:r w:rsidRPr="002476DC">
              <w:rPr>
                <w:rFonts w:eastAsia="Calibri"/>
                <w:lang w:val="ro-RO"/>
              </w:rPr>
              <w:t>Martie 2023</w:t>
            </w:r>
          </w:p>
        </w:tc>
        <w:tc>
          <w:tcPr>
            <w:tcW w:w="2409" w:type="dxa"/>
          </w:tcPr>
          <w:p w14:paraId="50B549A7" w14:textId="77777777" w:rsidR="000C376B" w:rsidRPr="002476DC" w:rsidRDefault="000C376B" w:rsidP="0093664C">
            <w:pPr>
              <w:rPr>
                <w:rFonts w:eastAsia="Calibri"/>
                <w:lang w:val="ro-RO"/>
              </w:rPr>
            </w:pPr>
            <w:r w:rsidRPr="002476DC">
              <w:rPr>
                <w:rFonts w:eastAsia="Calibri"/>
                <w:lang w:val="ro-RO"/>
              </w:rPr>
              <w:t>Salvați Copii</w:t>
            </w:r>
          </w:p>
        </w:tc>
        <w:tc>
          <w:tcPr>
            <w:tcW w:w="993" w:type="dxa"/>
          </w:tcPr>
          <w:p w14:paraId="55D7643B"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432D2019"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0B0D8139" w14:textId="77777777" w:rsidTr="006A386D">
        <w:tc>
          <w:tcPr>
            <w:tcW w:w="959" w:type="dxa"/>
          </w:tcPr>
          <w:p w14:paraId="54C473B1" w14:textId="77777777" w:rsidR="000C376B" w:rsidRPr="002476DC" w:rsidRDefault="000C376B" w:rsidP="000C376B">
            <w:pPr>
              <w:pStyle w:val="ListParagraph"/>
              <w:numPr>
                <w:ilvl w:val="0"/>
                <w:numId w:val="3"/>
              </w:numPr>
              <w:ind w:left="786"/>
              <w:rPr>
                <w:lang w:val="ro-RO"/>
              </w:rPr>
            </w:pPr>
          </w:p>
        </w:tc>
        <w:tc>
          <w:tcPr>
            <w:tcW w:w="3249" w:type="dxa"/>
          </w:tcPr>
          <w:p w14:paraId="0F972E90" w14:textId="77777777" w:rsidR="000C376B" w:rsidRPr="002476DC" w:rsidRDefault="000C376B" w:rsidP="0093664C">
            <w:pPr>
              <w:rPr>
                <w:rFonts w:eastAsia="Calibri"/>
                <w:lang w:val="it-IT"/>
              </w:rPr>
            </w:pPr>
            <w:r w:rsidRPr="002476DC">
              <w:rPr>
                <w:rFonts w:eastAsia="Calibri"/>
                <w:lang w:val="ro-RO"/>
              </w:rPr>
              <w:t>Adeverința nr. 1526/17.05.2023 pentru participare la workshopul cu tema: Inteligența emoțională.Ledearship educațional/</w:t>
            </w:r>
          </w:p>
        </w:tc>
        <w:tc>
          <w:tcPr>
            <w:tcW w:w="1316" w:type="dxa"/>
          </w:tcPr>
          <w:p w14:paraId="35E1F4F3" w14:textId="77777777" w:rsidR="000C376B" w:rsidRPr="002476DC" w:rsidRDefault="000C376B" w:rsidP="0093664C">
            <w:pPr>
              <w:rPr>
                <w:rFonts w:eastAsia="Calibri"/>
                <w:lang w:val="ro-RO"/>
              </w:rPr>
            </w:pPr>
            <w:r w:rsidRPr="002476DC">
              <w:rPr>
                <w:rFonts w:eastAsia="Calibri"/>
                <w:lang w:val="ro-RO"/>
              </w:rPr>
              <w:t>17.05.2023</w:t>
            </w:r>
          </w:p>
        </w:tc>
        <w:tc>
          <w:tcPr>
            <w:tcW w:w="2409" w:type="dxa"/>
          </w:tcPr>
          <w:p w14:paraId="387ECF51" w14:textId="77777777" w:rsidR="000C376B" w:rsidRPr="002476DC" w:rsidRDefault="000C376B" w:rsidP="0093664C">
            <w:pPr>
              <w:rPr>
                <w:rFonts w:eastAsia="Calibri"/>
                <w:lang w:val="ro-RO"/>
              </w:rPr>
            </w:pPr>
            <w:r w:rsidRPr="002476DC">
              <w:rPr>
                <w:rFonts w:eastAsia="Calibri"/>
                <w:lang w:val="ro-RO"/>
              </w:rPr>
              <w:t>C.C.D.București</w:t>
            </w:r>
          </w:p>
        </w:tc>
        <w:tc>
          <w:tcPr>
            <w:tcW w:w="993" w:type="dxa"/>
          </w:tcPr>
          <w:p w14:paraId="73E42360" w14:textId="77777777" w:rsidR="000C376B" w:rsidRPr="002476DC" w:rsidRDefault="000C376B" w:rsidP="0093664C">
            <w:pPr>
              <w:jc w:val="center"/>
              <w:rPr>
                <w:rFonts w:eastAsia="Calibri"/>
                <w:lang w:val="ro-RO"/>
              </w:rPr>
            </w:pPr>
          </w:p>
        </w:tc>
        <w:tc>
          <w:tcPr>
            <w:tcW w:w="850" w:type="dxa"/>
          </w:tcPr>
          <w:p w14:paraId="122E089F"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0F9F9D10" w14:textId="77777777" w:rsidTr="006A386D">
        <w:tc>
          <w:tcPr>
            <w:tcW w:w="959" w:type="dxa"/>
          </w:tcPr>
          <w:p w14:paraId="202329CC" w14:textId="77777777" w:rsidR="000C376B" w:rsidRPr="002476DC" w:rsidRDefault="000C376B" w:rsidP="000C376B">
            <w:pPr>
              <w:pStyle w:val="ListParagraph"/>
              <w:numPr>
                <w:ilvl w:val="0"/>
                <w:numId w:val="3"/>
              </w:numPr>
              <w:ind w:left="786"/>
              <w:rPr>
                <w:lang w:val="ro-RO"/>
              </w:rPr>
            </w:pPr>
          </w:p>
        </w:tc>
        <w:tc>
          <w:tcPr>
            <w:tcW w:w="3249" w:type="dxa"/>
          </w:tcPr>
          <w:p w14:paraId="00073288" w14:textId="77777777" w:rsidR="000C376B" w:rsidRPr="002476DC" w:rsidRDefault="000C376B" w:rsidP="0093664C">
            <w:pPr>
              <w:rPr>
                <w:rFonts w:eastAsia="Calibri"/>
                <w:lang w:val="ro-RO"/>
              </w:rPr>
            </w:pPr>
            <w:r w:rsidRPr="002476DC">
              <w:rPr>
                <w:rFonts w:eastAsia="Calibri"/>
                <w:lang w:val="ro-RO"/>
              </w:rPr>
              <w:t>Certificat de participare  SDMP_294 la Seminarul de dezvoltare a măiestriei pedagogice</w:t>
            </w:r>
          </w:p>
        </w:tc>
        <w:tc>
          <w:tcPr>
            <w:tcW w:w="1316" w:type="dxa"/>
          </w:tcPr>
          <w:p w14:paraId="2F2A4075" w14:textId="77777777" w:rsidR="000C376B" w:rsidRPr="002476DC" w:rsidRDefault="000C376B" w:rsidP="0093664C">
            <w:pPr>
              <w:rPr>
                <w:rFonts w:eastAsia="Calibri"/>
                <w:lang w:val="ro-RO"/>
              </w:rPr>
            </w:pPr>
            <w:r w:rsidRPr="002476DC">
              <w:rPr>
                <w:rFonts w:eastAsia="Calibri"/>
                <w:lang w:val="ro-RO"/>
              </w:rPr>
              <w:t>17.05.2023</w:t>
            </w:r>
          </w:p>
        </w:tc>
        <w:tc>
          <w:tcPr>
            <w:tcW w:w="2409" w:type="dxa"/>
          </w:tcPr>
          <w:p w14:paraId="02F79310" w14:textId="77777777" w:rsidR="000C376B" w:rsidRPr="002476DC" w:rsidRDefault="000C376B" w:rsidP="0093664C">
            <w:pPr>
              <w:rPr>
                <w:rFonts w:eastAsia="Calibri"/>
                <w:lang w:val="ro-RO"/>
              </w:rPr>
            </w:pPr>
            <w:r w:rsidRPr="002476DC">
              <w:rPr>
                <w:rFonts w:eastAsia="Calibri"/>
                <w:lang w:val="ro-RO"/>
              </w:rPr>
              <w:t>A.O. Inovație în Educație de Performanță</w:t>
            </w:r>
          </w:p>
        </w:tc>
        <w:tc>
          <w:tcPr>
            <w:tcW w:w="993" w:type="dxa"/>
          </w:tcPr>
          <w:p w14:paraId="6ED183A8"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76B4C2BC" w14:textId="77777777" w:rsidR="000C376B" w:rsidRPr="002476DC" w:rsidRDefault="000C376B" w:rsidP="0093664C">
            <w:pPr>
              <w:jc w:val="center"/>
              <w:rPr>
                <w:rFonts w:eastAsia="Calibri"/>
                <w:lang w:val="ro-RO"/>
              </w:rPr>
            </w:pPr>
            <w:r w:rsidRPr="002476DC">
              <w:rPr>
                <w:rFonts w:eastAsia="Calibri"/>
                <w:lang w:val="ro-RO"/>
              </w:rPr>
              <w:t>6h</w:t>
            </w:r>
          </w:p>
        </w:tc>
      </w:tr>
      <w:tr w:rsidR="000C376B" w:rsidRPr="002476DC" w14:paraId="331A09B2" w14:textId="77777777" w:rsidTr="006A386D">
        <w:tc>
          <w:tcPr>
            <w:tcW w:w="959" w:type="dxa"/>
          </w:tcPr>
          <w:p w14:paraId="79591E8A" w14:textId="77777777" w:rsidR="000C376B" w:rsidRPr="002476DC" w:rsidRDefault="000C376B" w:rsidP="000C376B">
            <w:pPr>
              <w:pStyle w:val="ListParagraph"/>
              <w:numPr>
                <w:ilvl w:val="0"/>
                <w:numId w:val="3"/>
              </w:numPr>
              <w:ind w:left="786"/>
              <w:rPr>
                <w:lang w:val="ro-RO"/>
              </w:rPr>
            </w:pPr>
          </w:p>
        </w:tc>
        <w:tc>
          <w:tcPr>
            <w:tcW w:w="3249" w:type="dxa"/>
          </w:tcPr>
          <w:p w14:paraId="6AF58905" w14:textId="77777777" w:rsidR="000C376B" w:rsidRPr="002476DC" w:rsidRDefault="000C376B" w:rsidP="0093664C">
            <w:pPr>
              <w:rPr>
                <w:rFonts w:eastAsia="Calibri"/>
                <w:lang w:val="it-IT"/>
              </w:rPr>
            </w:pPr>
            <w:r w:rsidRPr="002476DC">
              <w:rPr>
                <w:rFonts w:eastAsia="Calibri"/>
                <w:lang w:val="it-IT"/>
              </w:rPr>
              <w:t>Certificate of participation for participant in the webinar on ,,International Environment Day 2023”</w:t>
            </w:r>
          </w:p>
        </w:tc>
        <w:tc>
          <w:tcPr>
            <w:tcW w:w="1316" w:type="dxa"/>
          </w:tcPr>
          <w:p w14:paraId="68966C71" w14:textId="77777777" w:rsidR="000C376B" w:rsidRPr="002476DC" w:rsidRDefault="000C376B" w:rsidP="0093664C">
            <w:pPr>
              <w:rPr>
                <w:rFonts w:eastAsia="Calibri"/>
                <w:lang w:val="ro-RO"/>
              </w:rPr>
            </w:pPr>
            <w:r w:rsidRPr="002476DC">
              <w:rPr>
                <w:rFonts w:eastAsia="Calibri"/>
                <w:lang w:val="ro-RO"/>
              </w:rPr>
              <w:t>05.06.2023</w:t>
            </w:r>
          </w:p>
        </w:tc>
        <w:tc>
          <w:tcPr>
            <w:tcW w:w="2409" w:type="dxa"/>
          </w:tcPr>
          <w:p w14:paraId="6DCB0CFB" w14:textId="77777777" w:rsidR="000C376B" w:rsidRPr="002476DC" w:rsidRDefault="000C376B" w:rsidP="0093664C">
            <w:pPr>
              <w:rPr>
                <w:rFonts w:eastAsia="Calibri"/>
                <w:lang w:val="ro-RO"/>
              </w:rPr>
            </w:pPr>
            <w:r w:rsidRPr="002476DC">
              <w:rPr>
                <w:rFonts w:eastAsia="Calibri"/>
                <w:lang w:val="ro-RO"/>
              </w:rPr>
              <w:t>World Wide Green Project</w:t>
            </w:r>
          </w:p>
        </w:tc>
        <w:tc>
          <w:tcPr>
            <w:tcW w:w="993" w:type="dxa"/>
          </w:tcPr>
          <w:p w14:paraId="21BDE289"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0CA8643C" w14:textId="77777777" w:rsidR="000C376B" w:rsidRPr="002476DC" w:rsidRDefault="000C376B" w:rsidP="0093664C">
            <w:pPr>
              <w:jc w:val="center"/>
              <w:rPr>
                <w:rFonts w:eastAsia="Calibri"/>
                <w:lang w:val="ro-RO"/>
              </w:rPr>
            </w:pPr>
            <w:r w:rsidRPr="002476DC">
              <w:rPr>
                <w:rFonts w:eastAsia="Calibri"/>
                <w:lang w:val="ro-RO"/>
              </w:rPr>
              <w:t>2h</w:t>
            </w:r>
          </w:p>
        </w:tc>
      </w:tr>
      <w:tr w:rsidR="000C376B" w:rsidRPr="002476DC" w14:paraId="3850109D" w14:textId="77777777" w:rsidTr="006A386D">
        <w:tc>
          <w:tcPr>
            <w:tcW w:w="959" w:type="dxa"/>
          </w:tcPr>
          <w:p w14:paraId="08F2B87A" w14:textId="77777777" w:rsidR="000C376B" w:rsidRPr="002476DC" w:rsidRDefault="000C376B" w:rsidP="000C376B">
            <w:pPr>
              <w:pStyle w:val="ListParagraph"/>
              <w:numPr>
                <w:ilvl w:val="0"/>
                <w:numId w:val="3"/>
              </w:numPr>
              <w:ind w:left="786"/>
              <w:rPr>
                <w:lang w:val="ro-RO"/>
              </w:rPr>
            </w:pPr>
          </w:p>
        </w:tc>
        <w:tc>
          <w:tcPr>
            <w:tcW w:w="3249" w:type="dxa"/>
          </w:tcPr>
          <w:p w14:paraId="629BC662" w14:textId="77777777" w:rsidR="000C376B" w:rsidRPr="002476DC" w:rsidRDefault="000C376B" w:rsidP="0093664C">
            <w:pPr>
              <w:rPr>
                <w:rFonts w:eastAsia="Calibri"/>
                <w:lang w:val="ro-RO"/>
              </w:rPr>
            </w:pPr>
            <w:r w:rsidRPr="002476DC">
              <w:rPr>
                <w:rFonts w:eastAsia="Calibri"/>
                <w:lang w:val="ro-RO"/>
              </w:rPr>
              <w:t>Adeverința nr. 408/10.08.2023 privind absolvirea cursului online de formare ,,3 Idei pentru incluziune prin storytelling”</w:t>
            </w:r>
          </w:p>
        </w:tc>
        <w:tc>
          <w:tcPr>
            <w:tcW w:w="1316" w:type="dxa"/>
          </w:tcPr>
          <w:p w14:paraId="0D1681EF" w14:textId="77777777" w:rsidR="000C376B" w:rsidRPr="002476DC" w:rsidRDefault="000C376B" w:rsidP="0093664C">
            <w:pPr>
              <w:rPr>
                <w:rFonts w:eastAsia="Calibri"/>
                <w:lang w:val="ro-RO"/>
              </w:rPr>
            </w:pPr>
            <w:r w:rsidRPr="002476DC">
              <w:rPr>
                <w:rFonts w:eastAsia="Calibri"/>
                <w:lang w:val="ro-RO"/>
              </w:rPr>
              <w:t>10.08.2023</w:t>
            </w:r>
          </w:p>
        </w:tc>
        <w:tc>
          <w:tcPr>
            <w:tcW w:w="2409" w:type="dxa"/>
          </w:tcPr>
          <w:p w14:paraId="3383699E" w14:textId="77777777" w:rsidR="000C376B" w:rsidRPr="002476DC" w:rsidRDefault="000C376B" w:rsidP="0093664C">
            <w:pPr>
              <w:rPr>
                <w:rFonts w:eastAsia="Calibri"/>
                <w:lang w:val="ro-RO"/>
              </w:rPr>
            </w:pPr>
            <w:r w:rsidRPr="002476DC">
              <w:rPr>
                <w:rFonts w:eastAsia="Calibri"/>
                <w:lang w:val="ro-RO"/>
              </w:rPr>
              <w:t>AtelieR de Cuvinte</w:t>
            </w:r>
          </w:p>
        </w:tc>
        <w:tc>
          <w:tcPr>
            <w:tcW w:w="993" w:type="dxa"/>
          </w:tcPr>
          <w:p w14:paraId="5377AA4A"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0CCB532" w14:textId="77777777" w:rsidR="000C376B" w:rsidRPr="002476DC" w:rsidRDefault="000C376B" w:rsidP="0093664C">
            <w:pPr>
              <w:jc w:val="center"/>
              <w:rPr>
                <w:rFonts w:eastAsia="Calibri"/>
              </w:rPr>
            </w:pPr>
            <w:r w:rsidRPr="002476DC">
              <w:rPr>
                <w:rFonts w:eastAsia="Calibri"/>
              </w:rPr>
              <w:t>90 min</w:t>
            </w:r>
          </w:p>
        </w:tc>
      </w:tr>
      <w:tr w:rsidR="000C376B" w:rsidRPr="002476DC" w14:paraId="097EB979" w14:textId="77777777" w:rsidTr="00A25594">
        <w:trPr>
          <w:trHeight w:val="1078"/>
        </w:trPr>
        <w:tc>
          <w:tcPr>
            <w:tcW w:w="959" w:type="dxa"/>
          </w:tcPr>
          <w:p w14:paraId="729A1B84" w14:textId="77777777" w:rsidR="000C376B" w:rsidRPr="002476DC" w:rsidRDefault="000C376B" w:rsidP="000C376B">
            <w:pPr>
              <w:pStyle w:val="ListParagraph"/>
              <w:numPr>
                <w:ilvl w:val="0"/>
                <w:numId w:val="3"/>
              </w:numPr>
              <w:ind w:left="786"/>
              <w:rPr>
                <w:lang w:val="ro-RO"/>
              </w:rPr>
            </w:pPr>
          </w:p>
        </w:tc>
        <w:tc>
          <w:tcPr>
            <w:tcW w:w="3249" w:type="dxa"/>
          </w:tcPr>
          <w:p w14:paraId="1D1E97E8" w14:textId="77777777" w:rsidR="000C376B" w:rsidRPr="002476DC" w:rsidRDefault="000C376B" w:rsidP="0093664C">
            <w:pPr>
              <w:rPr>
                <w:rFonts w:eastAsia="Calibri"/>
                <w:lang w:val="ro-RO"/>
              </w:rPr>
            </w:pPr>
            <w:r w:rsidRPr="002476DC">
              <w:rPr>
                <w:rFonts w:eastAsia="Calibri"/>
                <w:lang w:val="ro-RO"/>
              </w:rPr>
              <w:t>Adeverință de participare la webinarul ,,Educație cu înțelegere”</w:t>
            </w:r>
          </w:p>
        </w:tc>
        <w:tc>
          <w:tcPr>
            <w:tcW w:w="1316" w:type="dxa"/>
          </w:tcPr>
          <w:p w14:paraId="39B669FC" w14:textId="77777777" w:rsidR="000C376B" w:rsidRPr="002476DC" w:rsidRDefault="000C376B" w:rsidP="0093664C">
            <w:pPr>
              <w:rPr>
                <w:rFonts w:eastAsia="Calibri"/>
                <w:lang w:val="ro-RO"/>
              </w:rPr>
            </w:pPr>
            <w:r w:rsidRPr="002476DC">
              <w:rPr>
                <w:rFonts w:eastAsia="Calibri"/>
                <w:lang w:val="ro-RO"/>
              </w:rPr>
              <w:t>19.08.2023</w:t>
            </w:r>
          </w:p>
        </w:tc>
        <w:tc>
          <w:tcPr>
            <w:tcW w:w="2409" w:type="dxa"/>
          </w:tcPr>
          <w:p w14:paraId="260CC60F" w14:textId="77777777" w:rsidR="000C376B" w:rsidRPr="002476DC" w:rsidRDefault="000C376B" w:rsidP="0093664C">
            <w:pPr>
              <w:rPr>
                <w:rFonts w:eastAsia="Calibri"/>
                <w:lang w:val="ro-RO"/>
              </w:rPr>
            </w:pPr>
            <w:r w:rsidRPr="002476DC">
              <w:rPr>
                <w:rFonts w:eastAsia="Calibri"/>
                <w:lang w:val="ro-RO"/>
              </w:rPr>
              <w:t>Asociația PROEURO - CONS</w:t>
            </w:r>
          </w:p>
        </w:tc>
        <w:tc>
          <w:tcPr>
            <w:tcW w:w="993" w:type="dxa"/>
          </w:tcPr>
          <w:p w14:paraId="5316FB4D" w14:textId="77777777" w:rsidR="000C376B" w:rsidRPr="002476DC" w:rsidRDefault="000C376B" w:rsidP="0093664C">
            <w:pPr>
              <w:jc w:val="center"/>
              <w:rPr>
                <w:rFonts w:eastAsia="Calibri"/>
                <w:lang w:val="ro-RO"/>
              </w:rPr>
            </w:pPr>
            <w:r w:rsidRPr="002476DC">
              <w:rPr>
                <w:rFonts w:eastAsia="Calibri"/>
                <w:lang w:val="ro-RO"/>
              </w:rPr>
              <w:t>-</w:t>
            </w:r>
          </w:p>
        </w:tc>
        <w:tc>
          <w:tcPr>
            <w:tcW w:w="850" w:type="dxa"/>
          </w:tcPr>
          <w:p w14:paraId="33B3883F" w14:textId="77777777" w:rsidR="000C376B" w:rsidRPr="002476DC" w:rsidRDefault="000C376B" w:rsidP="0093664C">
            <w:pPr>
              <w:jc w:val="center"/>
              <w:rPr>
                <w:rFonts w:eastAsia="Calibri"/>
                <w:lang w:val="ro-RO"/>
              </w:rPr>
            </w:pPr>
            <w:r w:rsidRPr="002476DC">
              <w:rPr>
                <w:rFonts w:eastAsia="Calibri"/>
                <w:lang w:val="ro-RO"/>
              </w:rPr>
              <w:t>2h</w:t>
            </w:r>
          </w:p>
        </w:tc>
      </w:tr>
    </w:tbl>
    <w:p w14:paraId="5D9E0F9A" w14:textId="77777777" w:rsidR="000C376B" w:rsidRPr="002476DC" w:rsidRDefault="000C376B" w:rsidP="000C376B">
      <w:pPr>
        <w:jc w:val="both"/>
        <w:rPr>
          <w:rFonts w:eastAsia="Calibri"/>
          <w:b/>
          <w:bCs/>
          <w:lang w:val="ro-RO"/>
        </w:rPr>
      </w:pPr>
    </w:p>
    <w:p w14:paraId="13C96D13" w14:textId="6A3E3CD4" w:rsidR="000C376B" w:rsidRDefault="000C376B" w:rsidP="000C376B">
      <w:pPr>
        <w:ind w:firstLine="709"/>
      </w:pPr>
    </w:p>
    <w:p w14:paraId="70B075B7" w14:textId="77777777" w:rsidR="00A25594" w:rsidRPr="002476DC" w:rsidRDefault="00A25594" w:rsidP="000C376B">
      <w:pPr>
        <w:ind w:firstLine="709"/>
      </w:pPr>
    </w:p>
    <w:p w14:paraId="316A3B7C" w14:textId="77777777" w:rsidR="000C376B" w:rsidRPr="002476DC" w:rsidRDefault="000C376B" w:rsidP="000C376B">
      <w:r w:rsidRPr="002476DC">
        <w:t> </w:t>
      </w:r>
    </w:p>
    <w:p w14:paraId="5378C5C2" w14:textId="77777777" w:rsidR="000C376B" w:rsidRPr="002476DC" w:rsidRDefault="000C376B" w:rsidP="000C376B">
      <w:pPr>
        <w:jc w:val="both"/>
        <w:rPr>
          <w:rFonts w:eastAsia="Calibri"/>
          <w:b/>
          <w:bCs/>
          <w:lang w:val="fr-FR"/>
        </w:rPr>
      </w:pPr>
      <w:r w:rsidRPr="002476DC">
        <w:rPr>
          <w:rFonts w:eastAsia="Calibri"/>
          <w:b/>
          <w:caps/>
          <w:highlight w:val="lightGray"/>
        </w:rPr>
        <w:lastRenderedPageBreak/>
        <w:t>Publicaţii, conferințe și simpozioane</w:t>
      </w:r>
      <w:r w:rsidRPr="002476DC">
        <w:rPr>
          <w:rFonts w:eastAsia="Calibri"/>
          <w:b/>
          <w:bCs/>
          <w:lang w:val="fr-FR"/>
        </w:rPr>
        <w:t xml:space="preserve"> </w:t>
      </w:r>
    </w:p>
    <w:p w14:paraId="5B4788C7" w14:textId="77777777" w:rsidR="000C376B" w:rsidRPr="002476DC" w:rsidRDefault="000C376B" w:rsidP="000C376B">
      <w:pPr>
        <w:tabs>
          <w:tab w:val="left" w:pos="0"/>
        </w:tabs>
        <w:jc w:val="both"/>
        <w:rPr>
          <w:lang w:val="ro-RO"/>
        </w:rPr>
      </w:pPr>
      <w:r w:rsidRPr="002476DC">
        <w:rPr>
          <w:lang w:val="ro-RO"/>
        </w:rPr>
        <w:t xml:space="preserve">Participare la Simpozionul Naţional Anual “Educaţie pentru un mediu curat” - ediţia a XVIII-a, organizat la </w:t>
      </w:r>
      <w:r w:rsidRPr="002476DC">
        <w:rPr>
          <w:smallCaps/>
          <w:lang w:val="ro-RO"/>
        </w:rPr>
        <w:t>UNIVERSITATEA POLITEHNICA DIN BUCUREȘTI</w:t>
      </w:r>
      <w:r w:rsidRPr="002476DC">
        <w:rPr>
          <w:lang w:val="ro-RO"/>
        </w:rPr>
        <w:t xml:space="preserve"> de către Science Shop-ul InterMEDIU Bucureşti, Facultatea de Chimie Aplicată şi Ştiinţa Materialelor şi Casa Corpului Didactic din Municipiul Bucureşti.</w:t>
      </w:r>
    </w:p>
    <w:tbl>
      <w:tblPr>
        <w:tblW w:w="103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498"/>
      </w:tblGrid>
      <w:tr w:rsidR="000C376B" w:rsidRPr="002476DC" w14:paraId="06D8E536" w14:textId="77777777" w:rsidTr="0093664C">
        <w:trPr>
          <w:trHeight w:val="634"/>
        </w:trPr>
        <w:tc>
          <w:tcPr>
            <w:tcW w:w="846" w:type="dxa"/>
            <w:shd w:val="clear" w:color="auto" w:fill="auto"/>
          </w:tcPr>
          <w:p w14:paraId="62572A4F" w14:textId="77777777" w:rsidR="000C376B" w:rsidRPr="002476DC" w:rsidRDefault="000C376B" w:rsidP="0093664C">
            <w:pPr>
              <w:tabs>
                <w:tab w:val="left" w:pos="0"/>
              </w:tabs>
              <w:jc w:val="both"/>
              <w:rPr>
                <w:lang w:val="ro-RO"/>
              </w:rPr>
            </w:pPr>
            <w:r w:rsidRPr="002476DC">
              <w:rPr>
                <w:lang w:val="ro-RO"/>
              </w:rPr>
              <w:t>Nr Crt.</w:t>
            </w:r>
          </w:p>
        </w:tc>
        <w:tc>
          <w:tcPr>
            <w:tcW w:w="9498" w:type="dxa"/>
            <w:shd w:val="clear" w:color="auto" w:fill="auto"/>
          </w:tcPr>
          <w:p w14:paraId="44FF07BE" w14:textId="77777777" w:rsidR="000C376B" w:rsidRPr="002476DC" w:rsidRDefault="000C376B" w:rsidP="0093664C">
            <w:pPr>
              <w:tabs>
                <w:tab w:val="left" w:pos="0"/>
              </w:tabs>
              <w:jc w:val="center"/>
              <w:rPr>
                <w:b/>
                <w:bCs/>
                <w:caps/>
                <w:lang w:val="ro-RO"/>
              </w:rPr>
            </w:pPr>
            <w:r w:rsidRPr="002476DC">
              <w:rPr>
                <w:b/>
                <w:bCs/>
                <w:caps/>
                <w:lang w:val="ro-RO"/>
              </w:rPr>
              <w:t>ARTICOL/PublicaȚia/ Revista</w:t>
            </w:r>
          </w:p>
        </w:tc>
      </w:tr>
      <w:tr w:rsidR="000C376B" w:rsidRPr="002476DC" w14:paraId="6457CD49" w14:textId="77777777" w:rsidTr="0093664C">
        <w:trPr>
          <w:trHeight w:val="875"/>
        </w:trPr>
        <w:tc>
          <w:tcPr>
            <w:tcW w:w="846" w:type="dxa"/>
            <w:shd w:val="clear" w:color="auto" w:fill="auto"/>
          </w:tcPr>
          <w:p w14:paraId="49DDEC48" w14:textId="77777777" w:rsidR="000C376B" w:rsidRPr="002476DC" w:rsidRDefault="000C376B" w:rsidP="00500836">
            <w:pPr>
              <w:pStyle w:val="ListParagraph"/>
              <w:numPr>
                <w:ilvl w:val="0"/>
                <w:numId w:val="81"/>
              </w:numPr>
              <w:tabs>
                <w:tab w:val="left" w:pos="0"/>
              </w:tabs>
              <w:ind w:left="736" w:hanging="234"/>
              <w:jc w:val="both"/>
              <w:rPr>
                <w:lang w:val="ro-RO"/>
              </w:rPr>
            </w:pPr>
            <w:r w:rsidRPr="002476DC">
              <w:rPr>
                <w:lang w:val="ro-RO"/>
              </w:rPr>
              <w:t>1</w:t>
            </w:r>
          </w:p>
        </w:tc>
        <w:tc>
          <w:tcPr>
            <w:tcW w:w="9498" w:type="dxa"/>
            <w:shd w:val="clear" w:color="auto" w:fill="auto"/>
          </w:tcPr>
          <w:p w14:paraId="61BE71AD"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 xml:space="preserve">SIMPOZIONULUI NAȚIONAL ,,EDUCATIE PENTRU UN MEDIU CURAT”, EDITIA a XVIII-a, 10 decembrie 2022, ISSN 2066-2769 </w:t>
            </w:r>
          </w:p>
          <w:p w14:paraId="621BECC9"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Articolul nr.1,</w:t>
            </w:r>
            <w:r w:rsidRPr="002476DC">
              <w:rPr>
                <w:rFonts w:eastAsia="Calibri"/>
                <w:lang w:val="ro-RO"/>
              </w:rPr>
              <w:t xml:space="preserve"> „Influența alimentației asupra mediului înconjurător” , autor:  Cristina Carpăcean </w:t>
            </w:r>
          </w:p>
        </w:tc>
      </w:tr>
      <w:tr w:rsidR="000C376B" w:rsidRPr="002476DC" w14:paraId="65B1C5FF" w14:textId="77777777" w:rsidTr="0093664C">
        <w:trPr>
          <w:trHeight w:val="455"/>
        </w:trPr>
        <w:tc>
          <w:tcPr>
            <w:tcW w:w="846" w:type="dxa"/>
            <w:shd w:val="clear" w:color="auto" w:fill="auto"/>
          </w:tcPr>
          <w:p w14:paraId="176B4370"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0906D1F8"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Articolul nr.2,</w:t>
            </w:r>
            <w:r w:rsidRPr="002476DC">
              <w:rPr>
                <w:rFonts w:eastAsia="Calibri"/>
                <w:lang w:val="ro-RO"/>
              </w:rPr>
              <w:t xml:space="preserve"> „</w:t>
            </w:r>
            <w:r w:rsidRPr="002476DC">
              <w:rPr>
                <w:lang w:val="ro-RO" w:eastAsia="ro-RO" w:bidi="ro-RO"/>
              </w:rPr>
              <w:t>Inventatori români cu o contribuție semnificativă la proiectarea centralelor care produc energie verde</w:t>
            </w:r>
            <w:r w:rsidRPr="002476DC">
              <w:rPr>
                <w:rFonts w:eastAsia="Calibri"/>
                <w:lang w:val="ro-RO"/>
              </w:rPr>
              <w:t>” , autor: Leca Tudor Gabriel</w:t>
            </w:r>
          </w:p>
        </w:tc>
      </w:tr>
      <w:tr w:rsidR="000C376B" w:rsidRPr="002476DC" w14:paraId="3E0F2415" w14:textId="77777777" w:rsidTr="0093664C">
        <w:trPr>
          <w:trHeight w:val="329"/>
        </w:trPr>
        <w:tc>
          <w:tcPr>
            <w:tcW w:w="846" w:type="dxa"/>
            <w:shd w:val="clear" w:color="auto" w:fill="auto"/>
          </w:tcPr>
          <w:p w14:paraId="7005BC99"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721282E"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Articolul nr.3,</w:t>
            </w:r>
            <w:r w:rsidRPr="002476DC">
              <w:rPr>
                <w:rFonts w:eastAsia="Calibri"/>
                <w:lang w:val="ro-RO"/>
              </w:rPr>
              <w:t xml:space="preserve"> „Fast Fashion: trendul care distruge planeta”, autori: Necula Bianca și Oprea Ilinca</w:t>
            </w:r>
          </w:p>
        </w:tc>
      </w:tr>
      <w:tr w:rsidR="000C376B" w:rsidRPr="002476DC" w14:paraId="50AEA715" w14:textId="77777777" w:rsidTr="0093664C">
        <w:trPr>
          <w:trHeight w:val="474"/>
        </w:trPr>
        <w:tc>
          <w:tcPr>
            <w:tcW w:w="846" w:type="dxa"/>
            <w:shd w:val="clear" w:color="auto" w:fill="auto"/>
          </w:tcPr>
          <w:p w14:paraId="65E81C62"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1495C4E1" w14:textId="77777777" w:rsidR="000C376B" w:rsidRPr="002476DC" w:rsidRDefault="000C376B" w:rsidP="0093664C">
            <w:pPr>
              <w:tabs>
                <w:tab w:val="left" w:pos="0"/>
              </w:tabs>
              <w:jc w:val="both"/>
              <w:rPr>
                <w:lang w:val="ro-RO"/>
              </w:rPr>
            </w:pPr>
            <w:r w:rsidRPr="002476DC">
              <w:rPr>
                <w:rFonts w:eastAsia="Calibri"/>
                <w:b/>
                <w:bCs/>
                <w:lang w:val="ro-RO"/>
              </w:rPr>
              <w:t>Articolul nr.4,</w:t>
            </w:r>
            <w:r w:rsidRPr="002476DC">
              <w:rPr>
                <w:rFonts w:eastAsia="Calibri"/>
                <w:lang w:val="ro-RO"/>
              </w:rPr>
              <w:t xml:space="preserve"> „</w:t>
            </w:r>
            <w:r w:rsidRPr="002476DC">
              <w:rPr>
                <w:lang w:val="ro-RO" w:eastAsia="ro-RO" w:bidi="ro-RO"/>
              </w:rPr>
              <w:t>Efectele activităților antropice asupra ecosistemelor naturale</w:t>
            </w:r>
            <w:r w:rsidRPr="002476DC">
              <w:rPr>
                <w:rFonts w:eastAsia="Calibri"/>
                <w:lang w:val="ro-RO"/>
              </w:rPr>
              <w:t>”, autori: Voinescu Alexandru Cosmin și Catrina Teodor</w:t>
            </w:r>
          </w:p>
        </w:tc>
      </w:tr>
      <w:tr w:rsidR="000C376B" w:rsidRPr="002476DC" w14:paraId="7E9B34F6" w14:textId="77777777" w:rsidTr="0093664C">
        <w:trPr>
          <w:trHeight w:val="317"/>
        </w:trPr>
        <w:tc>
          <w:tcPr>
            <w:tcW w:w="846" w:type="dxa"/>
            <w:shd w:val="clear" w:color="auto" w:fill="auto"/>
          </w:tcPr>
          <w:p w14:paraId="574CA512"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32659894" w14:textId="77777777" w:rsidR="000C376B" w:rsidRPr="002476DC" w:rsidRDefault="000C376B" w:rsidP="0093664C">
            <w:pPr>
              <w:tabs>
                <w:tab w:val="left" w:pos="0"/>
              </w:tabs>
              <w:jc w:val="both"/>
              <w:rPr>
                <w:lang w:val="ro-RO"/>
              </w:rPr>
            </w:pPr>
            <w:r w:rsidRPr="002476DC">
              <w:rPr>
                <w:rFonts w:eastAsia="Calibri"/>
                <w:b/>
                <w:bCs/>
                <w:lang w:val="ro-RO"/>
              </w:rPr>
              <w:t>Articolul nr. 5,</w:t>
            </w:r>
            <w:r w:rsidRPr="002476DC">
              <w:rPr>
                <w:rFonts w:eastAsia="Calibri"/>
                <w:lang w:val="ro-RO"/>
              </w:rPr>
              <w:t xml:space="preserve"> „</w:t>
            </w:r>
            <w:r w:rsidRPr="002476DC">
              <w:rPr>
                <w:lang w:val="ro-RO" w:eastAsia="ro-RO" w:bidi="ro-RO"/>
              </w:rPr>
              <w:t>Calitatea vieții în mediul urban</w:t>
            </w:r>
            <w:r w:rsidRPr="002476DC">
              <w:rPr>
                <w:rFonts w:eastAsia="Calibri"/>
                <w:lang w:val="ro-RO"/>
              </w:rPr>
              <w:t>”, autori:</w:t>
            </w:r>
            <w:r w:rsidRPr="002476DC">
              <w:rPr>
                <w:lang w:val="ro-RO" w:eastAsia="ro-RO" w:bidi="ro-RO"/>
              </w:rPr>
              <w:t>DARABONT Ana Patricia, NICULAE Maria Alexandra</w:t>
            </w:r>
          </w:p>
        </w:tc>
      </w:tr>
      <w:tr w:rsidR="000C376B" w:rsidRPr="002476DC" w14:paraId="755314D5" w14:textId="77777777" w:rsidTr="0093664C">
        <w:trPr>
          <w:trHeight w:val="317"/>
        </w:trPr>
        <w:tc>
          <w:tcPr>
            <w:tcW w:w="846" w:type="dxa"/>
            <w:shd w:val="clear" w:color="auto" w:fill="auto"/>
          </w:tcPr>
          <w:p w14:paraId="234BC159"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C45301A" w14:textId="77777777" w:rsidR="000C376B" w:rsidRPr="002476DC" w:rsidRDefault="000C376B" w:rsidP="0093664C">
            <w:pPr>
              <w:tabs>
                <w:tab w:val="left" w:pos="0"/>
              </w:tabs>
              <w:jc w:val="both"/>
              <w:rPr>
                <w:lang w:val="ro-RO"/>
              </w:rPr>
            </w:pPr>
            <w:r w:rsidRPr="002476DC">
              <w:rPr>
                <w:rFonts w:eastAsia="Calibri"/>
                <w:b/>
                <w:bCs/>
                <w:lang w:val="ro-RO"/>
              </w:rPr>
              <w:t>Articolul nr.6,</w:t>
            </w:r>
            <w:r w:rsidRPr="002476DC">
              <w:rPr>
                <w:rFonts w:eastAsia="Calibri"/>
                <w:lang w:val="ro-RO"/>
              </w:rPr>
              <w:t xml:space="preserve"> ,,</w:t>
            </w:r>
            <w:r w:rsidRPr="002476DC">
              <w:rPr>
                <w:lang w:val="ro-RO" w:eastAsia="ro-RO" w:bidi="ro-RO"/>
              </w:rPr>
              <w:t xml:space="preserve"> Războiul climatic</w:t>
            </w:r>
            <w:r w:rsidRPr="002476DC">
              <w:rPr>
                <w:rFonts w:eastAsia="Calibri"/>
                <w:lang w:val="ro-RO"/>
              </w:rPr>
              <w:t>”, autori: Mitu Ana Irina și Trifan Vlad Mihai</w:t>
            </w:r>
          </w:p>
        </w:tc>
      </w:tr>
      <w:tr w:rsidR="000C376B" w:rsidRPr="002476DC" w14:paraId="76B17851" w14:textId="77777777" w:rsidTr="0093664C">
        <w:trPr>
          <w:trHeight w:val="317"/>
        </w:trPr>
        <w:tc>
          <w:tcPr>
            <w:tcW w:w="846" w:type="dxa"/>
            <w:shd w:val="clear" w:color="auto" w:fill="auto"/>
          </w:tcPr>
          <w:p w14:paraId="0F5322D9"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036C8EDD" w14:textId="77777777" w:rsidR="000C376B" w:rsidRPr="002476DC" w:rsidRDefault="000C376B" w:rsidP="0093664C">
            <w:pPr>
              <w:tabs>
                <w:tab w:val="left" w:pos="0"/>
              </w:tabs>
              <w:jc w:val="both"/>
              <w:rPr>
                <w:lang w:val="ro-RO"/>
              </w:rPr>
            </w:pPr>
            <w:r w:rsidRPr="002476DC">
              <w:rPr>
                <w:rFonts w:eastAsia="Calibri"/>
                <w:b/>
                <w:bCs/>
                <w:lang w:val="ro-RO"/>
              </w:rPr>
              <w:t>Articolul nr.7,</w:t>
            </w:r>
            <w:r w:rsidRPr="002476DC">
              <w:rPr>
                <w:rFonts w:eastAsia="Calibri"/>
                <w:lang w:val="ro-RO"/>
              </w:rPr>
              <w:t xml:space="preserve"> „</w:t>
            </w:r>
            <w:r w:rsidRPr="002476DC">
              <w:rPr>
                <w:lang w:val="ro-RO" w:eastAsia="ro-RO" w:bidi="ro-RO"/>
              </w:rPr>
              <w:t>Animale pe cale de dispariție</w:t>
            </w:r>
            <w:r w:rsidRPr="002476DC">
              <w:rPr>
                <w:rFonts w:eastAsia="Calibri"/>
                <w:lang w:val="ro-RO"/>
              </w:rPr>
              <w:t>”, autori:Zaharia Alessia Maria și Marinescu Daria</w:t>
            </w:r>
          </w:p>
        </w:tc>
      </w:tr>
      <w:tr w:rsidR="000C376B" w:rsidRPr="002476DC" w14:paraId="4351B717" w14:textId="77777777" w:rsidTr="0093664C">
        <w:trPr>
          <w:trHeight w:val="634"/>
        </w:trPr>
        <w:tc>
          <w:tcPr>
            <w:tcW w:w="846" w:type="dxa"/>
            <w:shd w:val="clear" w:color="auto" w:fill="auto"/>
          </w:tcPr>
          <w:p w14:paraId="1161B8EF"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6D0065E3" w14:textId="77777777" w:rsidR="000C376B" w:rsidRPr="002476DC" w:rsidRDefault="000C376B" w:rsidP="0093664C">
            <w:pPr>
              <w:tabs>
                <w:tab w:val="left" w:pos="0"/>
              </w:tabs>
              <w:jc w:val="both"/>
              <w:rPr>
                <w:lang w:val="ro-RO"/>
              </w:rPr>
            </w:pPr>
            <w:r w:rsidRPr="002476DC">
              <w:rPr>
                <w:rFonts w:eastAsia="Calibri"/>
                <w:b/>
                <w:bCs/>
                <w:lang w:val="ro-RO"/>
              </w:rPr>
              <w:t>Articolul</w:t>
            </w:r>
            <w:r w:rsidRPr="002476DC">
              <w:rPr>
                <w:b/>
                <w:bCs/>
                <w:lang w:val="ro-RO"/>
              </w:rPr>
              <w:t xml:space="preserve"> nr.8,</w:t>
            </w:r>
            <w:r w:rsidRPr="002476DC">
              <w:rPr>
                <w:lang w:val="ro-RO"/>
              </w:rPr>
              <w:t xml:space="preserve"> ,, Investiția în mediu efectele pe termen lung’’ </w:t>
            </w:r>
            <w:r w:rsidRPr="002476DC">
              <w:rPr>
                <w:rFonts w:eastAsia="Calibri"/>
                <w:lang w:val="ro-RO"/>
              </w:rPr>
              <w:t>, autor:</w:t>
            </w:r>
            <w:r w:rsidRPr="002476DC">
              <w:rPr>
                <w:lang w:val="ro-RO"/>
              </w:rPr>
              <w:t xml:space="preserve">Mateescu Nicolae Savu </w:t>
            </w:r>
          </w:p>
        </w:tc>
      </w:tr>
      <w:tr w:rsidR="000C376B" w:rsidRPr="002476DC" w14:paraId="57DB2793" w14:textId="77777777" w:rsidTr="0093664C">
        <w:trPr>
          <w:trHeight w:val="317"/>
        </w:trPr>
        <w:tc>
          <w:tcPr>
            <w:tcW w:w="846" w:type="dxa"/>
            <w:shd w:val="clear" w:color="auto" w:fill="auto"/>
          </w:tcPr>
          <w:p w14:paraId="30E9D07D"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14F00ACD" w14:textId="77777777" w:rsidR="000C376B" w:rsidRPr="002476DC" w:rsidRDefault="000C376B" w:rsidP="0093664C">
            <w:pPr>
              <w:tabs>
                <w:tab w:val="left" w:pos="0"/>
              </w:tabs>
              <w:jc w:val="both"/>
              <w:rPr>
                <w:lang w:val="ro-RO"/>
              </w:rPr>
            </w:pPr>
            <w:r w:rsidRPr="002476DC">
              <w:rPr>
                <w:rFonts w:eastAsia="Calibri"/>
                <w:b/>
                <w:bCs/>
                <w:lang w:val="ro-RO"/>
              </w:rPr>
              <w:t>Articolul</w:t>
            </w:r>
            <w:r w:rsidRPr="002476DC">
              <w:rPr>
                <w:b/>
                <w:bCs/>
                <w:lang w:val="ro-RO"/>
              </w:rPr>
              <w:t xml:space="preserve"> nr.9,</w:t>
            </w:r>
            <w:r w:rsidRPr="002476DC">
              <w:rPr>
                <w:lang w:val="ro-RO"/>
              </w:rPr>
              <w:t xml:space="preserve"> ,,</w:t>
            </w:r>
            <w:r w:rsidRPr="002476DC">
              <w:rPr>
                <w:lang w:val="ro-RO" w:eastAsia="ro-RO" w:bidi="ro-RO"/>
              </w:rPr>
              <w:t xml:space="preserve"> Importanta plantelor in viata omului</w:t>
            </w:r>
            <w:r w:rsidRPr="002476DC">
              <w:rPr>
                <w:lang w:val="ro-RO"/>
              </w:rPr>
              <w:t>’’</w:t>
            </w:r>
            <w:r w:rsidRPr="002476DC">
              <w:rPr>
                <w:rFonts w:eastAsia="Calibri"/>
                <w:lang w:val="ro-RO"/>
              </w:rPr>
              <w:t>, autori:</w:t>
            </w:r>
            <w:r w:rsidRPr="002476DC">
              <w:rPr>
                <w:lang w:val="ro-RO"/>
              </w:rPr>
              <w:t xml:space="preserve"> </w:t>
            </w:r>
            <w:r w:rsidRPr="002476DC">
              <w:rPr>
                <w:lang w:val="ro-RO" w:eastAsia="ro-RO" w:bidi="ro-RO"/>
              </w:rPr>
              <w:t>POGONARIU Smaranda SZOCS Teodora-Maria</w:t>
            </w:r>
          </w:p>
        </w:tc>
      </w:tr>
      <w:tr w:rsidR="000C376B" w:rsidRPr="002476DC" w14:paraId="7B967EB0" w14:textId="77777777" w:rsidTr="0093664C">
        <w:trPr>
          <w:trHeight w:val="325"/>
        </w:trPr>
        <w:tc>
          <w:tcPr>
            <w:tcW w:w="846" w:type="dxa"/>
            <w:shd w:val="clear" w:color="auto" w:fill="auto"/>
          </w:tcPr>
          <w:p w14:paraId="0D8A08B9"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037D5E47" w14:textId="77777777" w:rsidR="000C376B" w:rsidRPr="002476DC" w:rsidRDefault="000C376B" w:rsidP="0093664C">
            <w:pPr>
              <w:tabs>
                <w:tab w:val="left" w:pos="0"/>
              </w:tabs>
              <w:jc w:val="both"/>
              <w:rPr>
                <w:lang w:val="ro-RO"/>
              </w:rPr>
            </w:pPr>
            <w:r w:rsidRPr="002476DC">
              <w:rPr>
                <w:rFonts w:eastAsia="Calibri"/>
                <w:b/>
                <w:bCs/>
                <w:lang w:val="ro-RO"/>
              </w:rPr>
              <w:t>Articolul nr.10</w:t>
            </w:r>
            <w:r w:rsidRPr="002476DC">
              <w:rPr>
                <w:rFonts w:eastAsia="Calibri"/>
                <w:lang w:val="ro-RO"/>
              </w:rPr>
              <w:t>, ,,</w:t>
            </w:r>
            <w:r w:rsidRPr="002476DC">
              <w:rPr>
                <w:lang w:val="ro-RO" w:eastAsia="ro-RO" w:bidi="ro-RO"/>
              </w:rPr>
              <w:t>Viața în relația cu mediul</w:t>
            </w:r>
            <w:r w:rsidRPr="002476DC">
              <w:rPr>
                <w:rFonts w:eastAsia="Calibri"/>
                <w:lang w:val="ro-RO"/>
              </w:rPr>
              <w:t>’’, autori:</w:t>
            </w:r>
            <w:r w:rsidRPr="002476DC">
              <w:rPr>
                <w:lang w:val="ro-RO" w:eastAsia="ro-RO" w:bidi="ro-RO"/>
              </w:rPr>
              <w:t>LICĂ Diana Maria MITRAN Rossana</w:t>
            </w:r>
            <w:r w:rsidRPr="002476DC">
              <w:rPr>
                <w:rFonts w:eastAsia="Calibri"/>
                <w:lang w:val="ro-RO"/>
              </w:rPr>
              <w:t xml:space="preserve"> </w:t>
            </w:r>
          </w:p>
        </w:tc>
      </w:tr>
      <w:tr w:rsidR="000C376B" w:rsidRPr="002476DC" w14:paraId="0C8769AD" w14:textId="77777777" w:rsidTr="0093664C">
        <w:trPr>
          <w:trHeight w:val="325"/>
        </w:trPr>
        <w:tc>
          <w:tcPr>
            <w:tcW w:w="846" w:type="dxa"/>
            <w:shd w:val="clear" w:color="auto" w:fill="auto"/>
          </w:tcPr>
          <w:p w14:paraId="57872F48"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782DB50B" w14:textId="77777777" w:rsidR="000C376B" w:rsidRPr="002476DC" w:rsidRDefault="000C376B" w:rsidP="0093664C">
            <w:pPr>
              <w:tabs>
                <w:tab w:val="left" w:pos="0"/>
              </w:tabs>
              <w:jc w:val="both"/>
              <w:rPr>
                <w:lang w:val="ro-RO"/>
              </w:rPr>
            </w:pPr>
            <w:r w:rsidRPr="002476DC">
              <w:rPr>
                <w:rFonts w:eastAsia="Calibri"/>
                <w:b/>
                <w:bCs/>
                <w:lang w:val="ro-RO"/>
              </w:rPr>
              <w:t>Articolul</w:t>
            </w:r>
            <w:r w:rsidRPr="002476DC">
              <w:rPr>
                <w:rFonts w:eastAsia="Calibri"/>
                <w:b/>
                <w:bCs/>
                <w:lang w:val="sv-SE"/>
              </w:rPr>
              <w:t xml:space="preserve"> nr.11,</w:t>
            </w:r>
            <w:r w:rsidRPr="002476DC">
              <w:rPr>
                <w:rFonts w:eastAsia="Calibri"/>
                <w:lang w:val="sv-SE"/>
              </w:rPr>
              <w:t xml:space="preserve"> ,,</w:t>
            </w:r>
            <w:r w:rsidRPr="002476DC">
              <w:rPr>
                <w:lang w:val="ro-RO" w:eastAsia="ro-RO" w:bidi="ro-RO"/>
              </w:rPr>
              <w:t>Energia solară - rază de speranță pentru omenire! ”autor: Baciu Bogdan Silviu</w:t>
            </w:r>
          </w:p>
        </w:tc>
      </w:tr>
      <w:tr w:rsidR="000C376B" w:rsidRPr="002476DC" w14:paraId="3D516E4A" w14:textId="77777777" w:rsidTr="0093664C">
        <w:trPr>
          <w:trHeight w:val="325"/>
        </w:trPr>
        <w:tc>
          <w:tcPr>
            <w:tcW w:w="846" w:type="dxa"/>
            <w:shd w:val="clear" w:color="auto" w:fill="auto"/>
          </w:tcPr>
          <w:p w14:paraId="41EDBCEE"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5875E14F" w14:textId="77777777" w:rsidR="000C376B" w:rsidRPr="002476DC" w:rsidRDefault="000C376B" w:rsidP="0093664C">
            <w:pPr>
              <w:tabs>
                <w:tab w:val="left" w:pos="0"/>
              </w:tabs>
              <w:jc w:val="both"/>
              <w:rPr>
                <w:lang w:val="ro-RO"/>
              </w:rPr>
            </w:pPr>
            <w:r w:rsidRPr="002476DC">
              <w:rPr>
                <w:rFonts w:eastAsia="Calibri"/>
                <w:b/>
                <w:bCs/>
                <w:lang w:val="ro-RO"/>
              </w:rPr>
              <w:t>Articolul nr.12</w:t>
            </w:r>
            <w:r w:rsidRPr="002476DC">
              <w:rPr>
                <w:rFonts w:eastAsia="Calibri"/>
                <w:lang w:val="ro-RO"/>
              </w:rPr>
              <w:t>, ,,</w:t>
            </w:r>
            <w:r w:rsidRPr="002476DC">
              <w:rPr>
                <w:lang w:val="ro-RO" w:eastAsia="ro-RO" w:bidi="ro-RO"/>
              </w:rPr>
              <w:t>Rezultatul încălzirii globale și consecințele creșterii alerte a tehnologiei asupra mediului acvatic</w:t>
            </w:r>
            <w:r w:rsidRPr="002476DC">
              <w:rPr>
                <w:rFonts w:eastAsia="Calibri"/>
                <w:lang w:val="ro-RO"/>
              </w:rPr>
              <w:t>’’, autori:</w:t>
            </w:r>
            <w:r w:rsidRPr="002476DC">
              <w:rPr>
                <w:lang w:val="ro-RO" w:eastAsia="ro-RO" w:bidi="ro-RO"/>
              </w:rPr>
              <w:t>GROȘANU Darius Marian, IORDACHE Radu Ștefan</w:t>
            </w:r>
          </w:p>
        </w:tc>
      </w:tr>
      <w:tr w:rsidR="000C376B" w:rsidRPr="002476DC" w14:paraId="08115167" w14:textId="77777777" w:rsidTr="0093664C">
        <w:trPr>
          <w:trHeight w:val="325"/>
        </w:trPr>
        <w:tc>
          <w:tcPr>
            <w:tcW w:w="846" w:type="dxa"/>
            <w:shd w:val="clear" w:color="auto" w:fill="auto"/>
          </w:tcPr>
          <w:p w14:paraId="7800D782"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53589322"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w:t>
            </w:r>
            <w:r w:rsidRPr="002476DC">
              <w:rPr>
                <w:rFonts w:eastAsia="Calibri"/>
                <w:b/>
                <w:bCs/>
                <w:lang w:val="sv-SE"/>
              </w:rPr>
              <w:t xml:space="preserve"> nr. 13</w:t>
            </w:r>
            <w:r w:rsidRPr="002476DC">
              <w:rPr>
                <w:rFonts w:eastAsia="Calibri"/>
                <w:lang w:val="sv-SE"/>
              </w:rPr>
              <w:t>, ,,Relația om- mediu înconjurator”, autor: prof. Dr. Badea Mariana Lili</w:t>
            </w:r>
          </w:p>
        </w:tc>
      </w:tr>
      <w:tr w:rsidR="000C376B" w:rsidRPr="002476DC" w14:paraId="0494AC79" w14:textId="77777777" w:rsidTr="0093664C">
        <w:trPr>
          <w:trHeight w:val="325"/>
        </w:trPr>
        <w:tc>
          <w:tcPr>
            <w:tcW w:w="846" w:type="dxa"/>
            <w:shd w:val="clear" w:color="auto" w:fill="auto"/>
          </w:tcPr>
          <w:p w14:paraId="1B6C8BED"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E40BCB8"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14,</w:t>
            </w:r>
            <w:r w:rsidRPr="002476DC">
              <w:rPr>
                <w:rFonts w:eastAsia="Calibri"/>
                <w:lang w:val="ro-RO"/>
              </w:rPr>
              <w:t xml:space="preserve"> ,,Chimia analitică vs Programa de chimie anorganică din clasa aXII-a publicat în revista ,,Ne jucăm, ne distrăm și......chimie învățăm!”, pg. 8-12, Editura PIM, IAȘI, ISSN 2559-7787, ISSN-L 2559-778</w:t>
            </w:r>
          </w:p>
        </w:tc>
      </w:tr>
      <w:tr w:rsidR="000C376B" w:rsidRPr="002476DC" w14:paraId="70037DF7" w14:textId="77777777" w:rsidTr="0093664C">
        <w:trPr>
          <w:trHeight w:val="325"/>
        </w:trPr>
        <w:tc>
          <w:tcPr>
            <w:tcW w:w="846" w:type="dxa"/>
            <w:shd w:val="clear" w:color="auto" w:fill="auto"/>
          </w:tcPr>
          <w:p w14:paraId="56A95853"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39AE5519"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nr.15</w:t>
            </w:r>
            <w:r w:rsidRPr="002476DC">
              <w:rPr>
                <w:rFonts w:eastAsia="Calibri"/>
                <w:lang w:val="ro-RO"/>
              </w:rPr>
              <w:t xml:space="preserve"> ,  publicat în revista ,,Rolul Științelor în educarea elevilor în contextul dezvoltării durabile, an VII, Numărul VII, 28 februarie 2023, Editura SITECH, ISSN 2559-1835, ISSN-L 2559-1835.</w:t>
            </w:r>
          </w:p>
        </w:tc>
      </w:tr>
      <w:tr w:rsidR="000C376B" w:rsidRPr="002476DC" w14:paraId="7D1BE828" w14:textId="77777777" w:rsidTr="0093664C">
        <w:trPr>
          <w:trHeight w:val="325"/>
        </w:trPr>
        <w:tc>
          <w:tcPr>
            <w:tcW w:w="846" w:type="dxa"/>
            <w:shd w:val="clear" w:color="auto" w:fill="auto"/>
          </w:tcPr>
          <w:p w14:paraId="51045D6C"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F80D945"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nr.16</w:t>
            </w:r>
            <w:r w:rsidRPr="002476DC">
              <w:rPr>
                <w:rFonts w:eastAsia="Calibri"/>
                <w:lang w:val="ro-RO"/>
              </w:rPr>
              <w:t>, EUROPA, ROMÂNIA, UNITATE ÎN DIVERSITATE: TRECUT, PREZENT ȘI VIITOR publicat în revista Europa, autori: Voinescu Alexandru Cosmin și Catrina Teodor , VÎLCEA și prezentat la Simpozionul cu același nume</w:t>
            </w:r>
          </w:p>
        </w:tc>
      </w:tr>
      <w:tr w:rsidR="000C376B" w:rsidRPr="002476DC" w14:paraId="4D391881" w14:textId="77777777" w:rsidTr="0093664C">
        <w:trPr>
          <w:trHeight w:val="325"/>
        </w:trPr>
        <w:tc>
          <w:tcPr>
            <w:tcW w:w="846" w:type="dxa"/>
            <w:shd w:val="clear" w:color="auto" w:fill="auto"/>
          </w:tcPr>
          <w:p w14:paraId="32A63A4C"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E174183"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17,</w:t>
            </w:r>
            <w:r w:rsidRPr="002476DC">
              <w:rPr>
                <w:rFonts w:eastAsia="Calibri"/>
                <w:lang w:val="ro-RO"/>
              </w:rPr>
              <w:t xml:space="preserve"> ,,METODE INTERACTIVE ÎN EDUCAŢIA TINEREI GENERAŢII EUROPENE” publicat în revista EUROPA, VÎLCEA și prezentat la Simpozionul cu același nume</w:t>
            </w:r>
          </w:p>
        </w:tc>
      </w:tr>
      <w:tr w:rsidR="000C376B" w:rsidRPr="002476DC" w14:paraId="4156F5F4" w14:textId="77777777" w:rsidTr="0093664C">
        <w:trPr>
          <w:trHeight w:val="325"/>
        </w:trPr>
        <w:tc>
          <w:tcPr>
            <w:tcW w:w="846" w:type="dxa"/>
            <w:shd w:val="clear" w:color="auto" w:fill="auto"/>
          </w:tcPr>
          <w:p w14:paraId="226DE581"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6D0A5B21"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18</w:t>
            </w:r>
            <w:r w:rsidRPr="002476DC">
              <w:rPr>
                <w:rFonts w:eastAsia="Calibri"/>
                <w:lang w:val="ro-RO"/>
              </w:rPr>
              <w:t>, ,,</w:t>
            </w:r>
            <w:r w:rsidRPr="002476DC">
              <w:rPr>
                <w:lang w:val="ro-RO"/>
              </w:rPr>
              <w:t xml:space="preserve"> </w:t>
            </w:r>
            <w:r w:rsidRPr="002476DC">
              <w:rPr>
                <w:rFonts w:eastAsia="Calibri"/>
                <w:lang w:val="ro-RO"/>
              </w:rPr>
              <w:t>COMUNITATEA EUROPEANĂ A CĂRBUNELUI ȘI OȚELULUI SAU CUM S-A NĂSCUT UNIUNEA EUROPEANĂ” publicat în revista EUROPA, autori: Leca Tudor-Gabriel și Popa David-Gabriel, VÎLCEA și prezentat la Simpozionul cu același nume</w:t>
            </w:r>
          </w:p>
        </w:tc>
      </w:tr>
      <w:tr w:rsidR="000C376B" w:rsidRPr="002476DC" w14:paraId="5CC0F508" w14:textId="77777777" w:rsidTr="0093664C">
        <w:trPr>
          <w:trHeight w:val="325"/>
        </w:trPr>
        <w:tc>
          <w:tcPr>
            <w:tcW w:w="846" w:type="dxa"/>
            <w:shd w:val="clear" w:color="auto" w:fill="auto"/>
          </w:tcPr>
          <w:p w14:paraId="402659F2"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1A557D9F"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19</w:t>
            </w:r>
            <w:r w:rsidRPr="002476DC">
              <w:rPr>
                <w:rFonts w:eastAsia="Calibri"/>
                <w:lang w:val="ro-RO"/>
              </w:rPr>
              <w:t>, ,,Necesitatea educației transdisciplinare în școala mileniului III”, Revista nr.8 – Sesiunea Națională de Referate și Comunicări Științifice ,,Chimia Verde – Chimia Durabilă”, Editura Hoffman, Slatina 2023, ISSN 2501-4005, pg.139-141 + adeverinta nr.905/03.04.2023.</w:t>
            </w:r>
          </w:p>
        </w:tc>
      </w:tr>
      <w:tr w:rsidR="000C376B" w:rsidRPr="002476DC" w14:paraId="12FCA1D9" w14:textId="77777777" w:rsidTr="0093664C">
        <w:trPr>
          <w:trHeight w:val="325"/>
        </w:trPr>
        <w:tc>
          <w:tcPr>
            <w:tcW w:w="846" w:type="dxa"/>
            <w:shd w:val="clear" w:color="auto" w:fill="auto"/>
          </w:tcPr>
          <w:p w14:paraId="71851D8D"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1ACBAEC6"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20,</w:t>
            </w:r>
            <w:r w:rsidRPr="002476DC">
              <w:rPr>
                <w:rFonts w:eastAsia="Calibri"/>
                <w:lang w:val="ro-RO"/>
              </w:rPr>
              <w:t xml:space="preserve"> ,,Clarificări privind materialele Compozite”, pg.3-7, Revista de Chimie-Fizică, Nr.1-6/ 2023, editată de Societatea de Științe Fizice și Chimice din România, ISSN 2559-0685, ISSN-L 1220-4099.</w:t>
            </w:r>
          </w:p>
        </w:tc>
      </w:tr>
      <w:tr w:rsidR="000C376B" w:rsidRPr="002476DC" w14:paraId="3209684B" w14:textId="77777777" w:rsidTr="0093664C">
        <w:trPr>
          <w:trHeight w:val="325"/>
        </w:trPr>
        <w:tc>
          <w:tcPr>
            <w:tcW w:w="846" w:type="dxa"/>
            <w:shd w:val="clear" w:color="auto" w:fill="auto"/>
          </w:tcPr>
          <w:p w14:paraId="00D9B2FD"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3AB44D61" w14:textId="77777777" w:rsidR="000C376B" w:rsidRPr="002476DC" w:rsidRDefault="000C376B" w:rsidP="0093664C">
            <w:pPr>
              <w:tabs>
                <w:tab w:val="left" w:pos="0"/>
              </w:tabs>
              <w:jc w:val="both"/>
              <w:rPr>
                <w:rFonts w:eastAsia="Calibri"/>
                <w:lang w:val="ro-RO"/>
              </w:rPr>
            </w:pPr>
            <w:r w:rsidRPr="002476DC">
              <w:rPr>
                <w:rFonts w:eastAsia="Calibri"/>
                <w:b/>
                <w:bCs/>
                <w:lang w:val="ro-RO"/>
              </w:rPr>
              <w:t>Articolul nr. 21,</w:t>
            </w:r>
            <w:r w:rsidRPr="002476DC">
              <w:rPr>
                <w:rFonts w:eastAsia="Calibri"/>
                <w:lang w:val="ro-RO"/>
              </w:rPr>
              <w:t xml:space="preserve"> Probleme rezolvate, pg. 42 – 45, Revista de Chimie-Fizică, Nr.1-6/ 2023, editată de Societatea de Științe Fizice și Chimice din România, ISSN 2559-0685, ISSN-L 1220-4099.</w:t>
            </w:r>
          </w:p>
        </w:tc>
      </w:tr>
      <w:tr w:rsidR="000C376B" w:rsidRPr="002476DC" w14:paraId="7674024F" w14:textId="77777777" w:rsidTr="0093664C">
        <w:trPr>
          <w:trHeight w:val="325"/>
        </w:trPr>
        <w:tc>
          <w:tcPr>
            <w:tcW w:w="846" w:type="dxa"/>
            <w:shd w:val="clear" w:color="auto" w:fill="auto"/>
          </w:tcPr>
          <w:p w14:paraId="2DF2D353"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57A1D4F8"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Articolul nr. 22, Procesul de consiliere și orientare în carieră, prezentat la Simpozionul Național ,,Restitutio MATEI BASARAB ÎN CEAS ANIVERSAR – 9.12.2022</w:t>
            </w:r>
          </w:p>
        </w:tc>
      </w:tr>
      <w:tr w:rsidR="000C376B" w:rsidRPr="002476DC" w14:paraId="13487BEF" w14:textId="77777777" w:rsidTr="0093664C">
        <w:trPr>
          <w:trHeight w:val="325"/>
        </w:trPr>
        <w:tc>
          <w:tcPr>
            <w:tcW w:w="846" w:type="dxa"/>
            <w:shd w:val="clear" w:color="auto" w:fill="auto"/>
          </w:tcPr>
          <w:p w14:paraId="5B899732"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487A34CD"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 xml:space="preserve">Platforma </w:t>
            </w:r>
            <w:r w:rsidRPr="002476DC">
              <w:rPr>
                <w:lang w:eastAsia="ro-RO"/>
              </w:rPr>
              <w:t>RESURSE EDUCATIONALE DESTINATE ACTIVITATII CU ELEVII, Subiect Concursul Lazăr Edeleanu, etapa județeană, clasa a X-a, uman, 2023- 18.04.2023</w:t>
            </w:r>
          </w:p>
        </w:tc>
      </w:tr>
      <w:tr w:rsidR="000C376B" w:rsidRPr="002476DC" w14:paraId="0E518A60" w14:textId="77777777" w:rsidTr="0093664C">
        <w:trPr>
          <w:trHeight w:val="325"/>
        </w:trPr>
        <w:tc>
          <w:tcPr>
            <w:tcW w:w="846" w:type="dxa"/>
            <w:shd w:val="clear" w:color="auto" w:fill="auto"/>
          </w:tcPr>
          <w:p w14:paraId="5EC74309"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1D63877D" w14:textId="77777777" w:rsidR="000C376B" w:rsidRPr="002476DC" w:rsidRDefault="000C376B" w:rsidP="0093664C">
            <w:pPr>
              <w:tabs>
                <w:tab w:val="left" w:pos="0"/>
              </w:tabs>
              <w:jc w:val="both"/>
              <w:rPr>
                <w:rFonts w:eastAsia="Calibri"/>
                <w:b/>
                <w:bCs/>
                <w:lang w:val="ro-RO"/>
              </w:rPr>
            </w:pPr>
            <w:r w:rsidRPr="002476DC">
              <w:rPr>
                <w:rFonts w:eastAsia="Calibri"/>
                <w:b/>
                <w:bCs/>
                <w:lang w:val="ro-RO"/>
              </w:rPr>
              <w:t xml:space="preserve">Platforma </w:t>
            </w:r>
            <w:r w:rsidRPr="002476DC">
              <w:rPr>
                <w:lang w:eastAsia="ro-RO"/>
              </w:rPr>
              <w:t>RESURSE EDUCATIONALE DESTINATE ACTIVITATII CU ELEVII, Subiect Concursul Lazăr Edeleanu, etapa națională, clasa a X-a, uman, 2023-14.06.2023</w:t>
            </w:r>
          </w:p>
        </w:tc>
      </w:tr>
      <w:tr w:rsidR="000C376B" w:rsidRPr="002476DC" w14:paraId="34ABE1A5" w14:textId="77777777" w:rsidTr="0093664C">
        <w:trPr>
          <w:trHeight w:val="325"/>
        </w:trPr>
        <w:tc>
          <w:tcPr>
            <w:tcW w:w="846" w:type="dxa"/>
            <w:shd w:val="clear" w:color="auto" w:fill="auto"/>
          </w:tcPr>
          <w:p w14:paraId="69362EAF"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5EA9D70C" w14:textId="77777777" w:rsidR="000C376B" w:rsidRPr="002476DC" w:rsidRDefault="000C376B" w:rsidP="0093664C">
            <w:pPr>
              <w:tabs>
                <w:tab w:val="left" w:pos="0"/>
              </w:tabs>
              <w:jc w:val="both"/>
              <w:rPr>
                <w:rFonts w:eastAsia="Calibri"/>
                <w:b/>
                <w:bCs/>
                <w:lang w:val="ro-RO"/>
              </w:rPr>
            </w:pPr>
            <w:r w:rsidRPr="002476DC">
              <w:rPr>
                <w:b/>
                <w:bCs/>
                <w:lang w:val="ro-RO"/>
              </w:rPr>
              <w:t xml:space="preserve">Platforma </w:t>
            </w:r>
            <w:r w:rsidRPr="002476DC">
              <w:rPr>
                <w:lang w:eastAsia="ro-RO"/>
              </w:rPr>
              <w:t>RESURSE EDUCATIONALE DESTINATE ACTIVITATII CU ELEVII, Subiect Concursul Lazăr Edeleanu, etapa județeană, clasa a IX-a, real, 2023, 18.04.2023</w:t>
            </w:r>
          </w:p>
        </w:tc>
      </w:tr>
      <w:tr w:rsidR="000C376B" w:rsidRPr="002476DC" w14:paraId="41948165" w14:textId="77777777" w:rsidTr="0093664C">
        <w:trPr>
          <w:trHeight w:val="325"/>
        </w:trPr>
        <w:tc>
          <w:tcPr>
            <w:tcW w:w="846" w:type="dxa"/>
            <w:shd w:val="clear" w:color="auto" w:fill="auto"/>
          </w:tcPr>
          <w:p w14:paraId="40FC3B34" w14:textId="77777777" w:rsidR="000C376B" w:rsidRPr="002476DC" w:rsidRDefault="000C376B" w:rsidP="00500836">
            <w:pPr>
              <w:pStyle w:val="ListParagraph"/>
              <w:numPr>
                <w:ilvl w:val="0"/>
                <w:numId w:val="81"/>
              </w:numPr>
              <w:tabs>
                <w:tab w:val="left" w:pos="0"/>
              </w:tabs>
              <w:ind w:left="736" w:hanging="234"/>
              <w:jc w:val="both"/>
              <w:rPr>
                <w:lang w:val="ro-RO"/>
              </w:rPr>
            </w:pPr>
          </w:p>
        </w:tc>
        <w:tc>
          <w:tcPr>
            <w:tcW w:w="9498" w:type="dxa"/>
            <w:shd w:val="clear" w:color="auto" w:fill="auto"/>
          </w:tcPr>
          <w:p w14:paraId="2777FF93" w14:textId="77777777" w:rsidR="000C376B" w:rsidRPr="002476DC" w:rsidRDefault="000C376B" w:rsidP="0093664C">
            <w:pPr>
              <w:tabs>
                <w:tab w:val="left" w:pos="0"/>
              </w:tabs>
              <w:jc w:val="both"/>
              <w:rPr>
                <w:rFonts w:eastAsia="Calibri"/>
                <w:b/>
                <w:bCs/>
                <w:lang w:val="ro-RO"/>
              </w:rPr>
            </w:pPr>
            <w:r w:rsidRPr="002476DC">
              <w:rPr>
                <w:b/>
                <w:bCs/>
                <w:lang w:val="ro-RO"/>
              </w:rPr>
              <w:t xml:space="preserve">Platforma </w:t>
            </w:r>
            <w:r w:rsidRPr="002476DC">
              <w:rPr>
                <w:lang w:eastAsia="ro-RO"/>
              </w:rPr>
              <w:t>RESURSE EDUCATIONALE DESTINATE ACTIVITATII CU ELEVII, Subiect Concursul Lazăr Edeleanu, etapa națională, clasa a IX-a, real, 2023, 14.06.2023</w:t>
            </w:r>
          </w:p>
        </w:tc>
      </w:tr>
    </w:tbl>
    <w:p w14:paraId="7934D51B" w14:textId="76CEDDBD" w:rsidR="000C376B" w:rsidRPr="002476DC" w:rsidRDefault="00BA7F6A" w:rsidP="000C376B">
      <w:r>
        <w:t>Coordonare, publicare</w:t>
      </w:r>
      <w:r w:rsidR="000C376B" w:rsidRPr="002476DC">
        <w:t>: Articole in “European Pupils Magazine - EPM”</w:t>
      </w:r>
    </w:p>
    <w:p w14:paraId="7AE06FB4" w14:textId="77777777" w:rsidR="000C376B" w:rsidRPr="002476DC" w:rsidRDefault="000C376B" w:rsidP="000C376B">
      <w:r w:rsidRPr="002476DC">
        <w:t>Noiembrie, a 4-a “Conferința internațională Scientix “Seminar Biomimicry in Technology”- Hilversum, Olanda;</w:t>
      </w:r>
    </w:p>
    <w:p w14:paraId="0F2A592F" w14:textId="77777777" w:rsidR="000C376B" w:rsidRPr="002476DC" w:rsidRDefault="000C376B" w:rsidP="000C376B">
      <w:bookmarkStart w:id="197" w:name="_Hlk146534472"/>
      <w:r w:rsidRPr="002476DC">
        <w:t>Congresul Internațional al Cadrelor didactice din România și de peste hotare -AGIRO -P. Neamț </w:t>
      </w:r>
    </w:p>
    <w:bookmarkEnd w:id="197"/>
    <w:p w14:paraId="66AC1F3D" w14:textId="7C22CCFA" w:rsidR="000C376B" w:rsidRPr="002476DC" w:rsidRDefault="000C376B" w:rsidP="000C376B">
      <w:r w:rsidRPr="002476DC">
        <w:t>Simpozionul “Tradiție</w:t>
      </w:r>
      <w:r w:rsidR="00BA7F6A">
        <w:t xml:space="preserve"> și Spiritualitate românească “</w:t>
      </w:r>
      <w:r w:rsidRPr="002476DC">
        <w:t>Vânători Neamț </w:t>
      </w:r>
    </w:p>
    <w:p w14:paraId="743745B8" w14:textId="77777777" w:rsidR="000C376B" w:rsidRPr="002476DC" w:rsidRDefault="000C376B" w:rsidP="000C376B">
      <w:r w:rsidRPr="002476DC">
        <w:t>Simpozionul “Educație Incluzivă -prioritate pentru învățământul actual “</w:t>
      </w:r>
    </w:p>
    <w:p w14:paraId="077A8687" w14:textId="77777777" w:rsidR="000C376B" w:rsidRPr="002476DC" w:rsidRDefault="000C376B" w:rsidP="000C376B">
      <w:r w:rsidRPr="002476DC">
        <w:t>Simpozionul “Creativitate si ludic “</w:t>
      </w:r>
    </w:p>
    <w:p w14:paraId="0287A511" w14:textId="77777777" w:rsidR="000C376B" w:rsidRPr="002476DC" w:rsidRDefault="000C376B" w:rsidP="000C376B"/>
    <w:p w14:paraId="28D41D3F" w14:textId="77777777" w:rsidR="000C376B" w:rsidRPr="002476DC" w:rsidRDefault="000C376B" w:rsidP="000C376B">
      <w:pPr>
        <w:tabs>
          <w:tab w:val="left" w:pos="0"/>
        </w:tabs>
        <w:jc w:val="both"/>
        <w:rPr>
          <w:b/>
          <w:bCs/>
          <w:lang w:val="ro-RO"/>
        </w:rPr>
      </w:pPr>
      <w:r w:rsidRPr="002476DC">
        <w:rPr>
          <w:lang w:val="ro-RO"/>
        </w:rPr>
        <w:t xml:space="preserve">Participări la </w:t>
      </w:r>
      <w:r w:rsidRPr="002476DC">
        <w:rPr>
          <w:b/>
          <w:bCs/>
          <w:lang w:val="ro-RO"/>
        </w:rPr>
        <w:t>conferințe și simpozioane: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9128"/>
      </w:tblGrid>
      <w:tr w:rsidR="000C376B" w:rsidRPr="002476DC" w14:paraId="0336FAB9" w14:textId="77777777" w:rsidTr="00A802F0">
        <w:tc>
          <w:tcPr>
            <w:tcW w:w="1073" w:type="dxa"/>
            <w:shd w:val="clear" w:color="auto" w:fill="auto"/>
          </w:tcPr>
          <w:p w14:paraId="6C72C9D6" w14:textId="77777777" w:rsidR="000C376B" w:rsidRPr="002476DC" w:rsidRDefault="000C376B" w:rsidP="0093664C">
            <w:pPr>
              <w:tabs>
                <w:tab w:val="left" w:pos="0"/>
              </w:tabs>
              <w:jc w:val="center"/>
              <w:rPr>
                <w:caps/>
                <w:lang w:val="ro-RO"/>
              </w:rPr>
            </w:pPr>
            <w:r w:rsidRPr="002476DC">
              <w:rPr>
                <w:caps/>
                <w:lang w:val="ro-RO"/>
              </w:rPr>
              <w:t>N</w:t>
            </w:r>
            <w:r w:rsidRPr="002476DC">
              <w:rPr>
                <w:lang w:val="ro-RO"/>
              </w:rPr>
              <w:t>r.</w:t>
            </w:r>
            <w:r w:rsidRPr="002476DC">
              <w:rPr>
                <w:caps/>
                <w:lang w:val="ro-RO"/>
              </w:rPr>
              <w:t xml:space="preserve"> c</w:t>
            </w:r>
            <w:r w:rsidRPr="002476DC">
              <w:rPr>
                <w:lang w:val="ro-RO"/>
              </w:rPr>
              <w:t>rt</w:t>
            </w:r>
            <w:r w:rsidRPr="002476DC">
              <w:rPr>
                <w:caps/>
                <w:lang w:val="ro-RO"/>
              </w:rPr>
              <w:t>.</w:t>
            </w:r>
          </w:p>
        </w:tc>
        <w:tc>
          <w:tcPr>
            <w:tcW w:w="9128" w:type="dxa"/>
            <w:shd w:val="clear" w:color="auto" w:fill="auto"/>
          </w:tcPr>
          <w:p w14:paraId="0AB60052" w14:textId="77777777" w:rsidR="000C376B" w:rsidRPr="002476DC" w:rsidRDefault="000C376B" w:rsidP="0093664C">
            <w:pPr>
              <w:tabs>
                <w:tab w:val="left" w:pos="0"/>
              </w:tabs>
              <w:jc w:val="center"/>
              <w:rPr>
                <w:b/>
                <w:bCs/>
                <w:caps/>
                <w:lang w:val="ro-RO"/>
              </w:rPr>
            </w:pPr>
            <w:r w:rsidRPr="002476DC">
              <w:rPr>
                <w:b/>
                <w:bCs/>
                <w:caps/>
                <w:lang w:val="ro-RO"/>
              </w:rPr>
              <w:t>ConferințE/ SIMPOZIOANE</w:t>
            </w:r>
          </w:p>
        </w:tc>
      </w:tr>
      <w:tr w:rsidR="000C376B" w:rsidRPr="002476DC" w14:paraId="5B06BE09" w14:textId="77777777" w:rsidTr="00A802F0">
        <w:tc>
          <w:tcPr>
            <w:tcW w:w="1073" w:type="dxa"/>
            <w:shd w:val="clear" w:color="auto" w:fill="auto"/>
          </w:tcPr>
          <w:p w14:paraId="6F3D2FC5" w14:textId="77777777" w:rsidR="000C376B" w:rsidRPr="002476DC" w:rsidRDefault="000C376B" w:rsidP="00500836">
            <w:pPr>
              <w:pStyle w:val="ListParagraph"/>
              <w:numPr>
                <w:ilvl w:val="0"/>
                <w:numId w:val="80"/>
              </w:numPr>
              <w:tabs>
                <w:tab w:val="left" w:pos="0"/>
              </w:tabs>
              <w:ind w:left="736"/>
              <w:rPr>
                <w:lang w:val="ro-RO"/>
              </w:rPr>
            </w:pPr>
            <w:r w:rsidRPr="002476DC">
              <w:rPr>
                <w:lang w:val="ro-RO"/>
              </w:rPr>
              <w:t>1</w:t>
            </w:r>
          </w:p>
        </w:tc>
        <w:tc>
          <w:tcPr>
            <w:tcW w:w="9128" w:type="dxa"/>
            <w:shd w:val="clear" w:color="auto" w:fill="auto"/>
          </w:tcPr>
          <w:p w14:paraId="195E8AFD" w14:textId="77777777" w:rsidR="000C376B" w:rsidRPr="002476DC" w:rsidRDefault="000C376B" w:rsidP="0093664C">
            <w:pPr>
              <w:tabs>
                <w:tab w:val="left" w:pos="0"/>
              </w:tabs>
              <w:jc w:val="both"/>
              <w:rPr>
                <w:lang w:val="ro-RO"/>
              </w:rPr>
            </w:pPr>
            <w:r w:rsidRPr="002476DC">
              <w:rPr>
                <w:lang w:val="ro-RO"/>
              </w:rPr>
              <w:t>Certificat de participare nr. 9596/04.10.2022 la Conferința Webdidactica Educațional, cu tema ,,Rolul activităților extracurriculare în educația și dezvoltarea copiilor și tinerilor”, organizată de Fundația Dan Voiculescu pentru dezvoltarea României în parteneriat cu Revista PSYCHOLOGIES România, 28.09.2022.</w:t>
            </w:r>
          </w:p>
        </w:tc>
      </w:tr>
      <w:tr w:rsidR="000C376B" w:rsidRPr="002476DC" w14:paraId="0A0FACE3" w14:textId="77777777" w:rsidTr="00A802F0">
        <w:tc>
          <w:tcPr>
            <w:tcW w:w="1073" w:type="dxa"/>
            <w:shd w:val="clear" w:color="auto" w:fill="auto"/>
          </w:tcPr>
          <w:p w14:paraId="2CB54CF7"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2567693" w14:textId="77777777" w:rsidR="000C376B" w:rsidRPr="002476DC" w:rsidRDefault="000C376B" w:rsidP="0093664C">
            <w:pPr>
              <w:tabs>
                <w:tab w:val="left" w:pos="0"/>
              </w:tabs>
              <w:jc w:val="both"/>
              <w:rPr>
                <w:lang w:val="ro-RO"/>
              </w:rPr>
            </w:pPr>
            <w:r w:rsidRPr="002476DC">
              <w:rPr>
                <w:lang w:val="ro-RO"/>
              </w:rPr>
              <w:t>Conferința „Școli cu toleranță 0 la violență”- ISMB, PRIMĂRIA SECTOR 2, CCD și Asociația Părinților Isteți( 23-25.08.2022)</w:t>
            </w:r>
          </w:p>
        </w:tc>
      </w:tr>
      <w:tr w:rsidR="000C376B" w:rsidRPr="002476DC" w14:paraId="35F5A622" w14:textId="77777777" w:rsidTr="00A802F0">
        <w:tc>
          <w:tcPr>
            <w:tcW w:w="1073" w:type="dxa"/>
            <w:shd w:val="clear" w:color="auto" w:fill="auto"/>
          </w:tcPr>
          <w:p w14:paraId="16683EE2"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38412358" w14:textId="77777777" w:rsidR="000C376B" w:rsidRPr="002476DC" w:rsidRDefault="000C376B" w:rsidP="0093664C">
            <w:pPr>
              <w:tabs>
                <w:tab w:val="left" w:pos="0"/>
              </w:tabs>
              <w:jc w:val="both"/>
              <w:rPr>
                <w:lang w:val="ro-RO"/>
              </w:rPr>
            </w:pPr>
            <w:r w:rsidRPr="002476DC">
              <w:rPr>
                <w:lang w:val="ro-RO"/>
              </w:rPr>
              <w:t>Certificat de participare la Conferința și workshop-ul organizat de U.P.B., Camis Center, in the framework of the erasmus+KA2 projesct entitled ,,Connecting ICT solutions with circular food to lay a path for sustainnability”-CE4FOOD, 2020-1-RO01-KA202-080164-29.09.2022.</w:t>
            </w:r>
          </w:p>
        </w:tc>
      </w:tr>
      <w:tr w:rsidR="000C376B" w:rsidRPr="002476DC" w14:paraId="6B192F75" w14:textId="77777777" w:rsidTr="00A802F0">
        <w:tc>
          <w:tcPr>
            <w:tcW w:w="1073" w:type="dxa"/>
            <w:shd w:val="clear" w:color="auto" w:fill="auto"/>
          </w:tcPr>
          <w:p w14:paraId="2BF344EA"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2EA78154" w14:textId="77777777" w:rsidR="000C376B" w:rsidRPr="002476DC" w:rsidRDefault="000C376B" w:rsidP="0093664C">
            <w:pPr>
              <w:tabs>
                <w:tab w:val="left" w:pos="0"/>
              </w:tabs>
              <w:jc w:val="both"/>
              <w:rPr>
                <w:lang w:val="ro-RO"/>
              </w:rPr>
            </w:pPr>
            <w:r w:rsidRPr="002476DC">
              <w:rPr>
                <w:lang w:val="ro-RO"/>
              </w:rPr>
              <w:t>Certificat de participare la Conferința și workshop-ul organizat de U.P.B., Camis Center, in the framework of the Erasmus+KA2 project entitled ,,A Digital Trainers Toolbox To Help Crane Operators Update Their Skills for Industry4.0 environments”-CRANE4”-2019-1-ESO1-1-KA202-065956, 29.09.2022.</w:t>
            </w:r>
          </w:p>
        </w:tc>
      </w:tr>
      <w:tr w:rsidR="000C376B" w:rsidRPr="002476DC" w14:paraId="142DB559" w14:textId="77777777" w:rsidTr="00A802F0">
        <w:tc>
          <w:tcPr>
            <w:tcW w:w="1073" w:type="dxa"/>
            <w:shd w:val="clear" w:color="auto" w:fill="auto"/>
          </w:tcPr>
          <w:p w14:paraId="403E8155"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38F46E06" w14:textId="77777777" w:rsidR="000C376B" w:rsidRPr="002476DC" w:rsidRDefault="000C376B" w:rsidP="0093664C">
            <w:pPr>
              <w:tabs>
                <w:tab w:val="left" w:pos="0"/>
              </w:tabs>
              <w:jc w:val="both"/>
              <w:rPr>
                <w:lang w:val="ro-RO"/>
              </w:rPr>
            </w:pPr>
            <w:r w:rsidRPr="002476DC">
              <w:rPr>
                <w:lang w:val="ro-RO"/>
              </w:rPr>
              <w:t>Participare la Conferința ,,provocările parentingului modern:libertate deplină sau reguli? Unde tragem linie?”, 14.10.2022, organizator Shakespeare School.</w:t>
            </w:r>
          </w:p>
        </w:tc>
      </w:tr>
      <w:tr w:rsidR="000C376B" w:rsidRPr="002476DC" w14:paraId="15B5DFE0" w14:textId="77777777" w:rsidTr="00A802F0">
        <w:tc>
          <w:tcPr>
            <w:tcW w:w="1073" w:type="dxa"/>
            <w:shd w:val="clear" w:color="auto" w:fill="auto"/>
          </w:tcPr>
          <w:p w14:paraId="3892D0A7"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735B6EC8" w14:textId="77777777" w:rsidR="000C376B" w:rsidRPr="002476DC" w:rsidRDefault="000C376B" w:rsidP="0093664C">
            <w:pPr>
              <w:tabs>
                <w:tab w:val="left" w:pos="0"/>
              </w:tabs>
              <w:jc w:val="both"/>
              <w:rPr>
                <w:lang w:val="ro-RO"/>
              </w:rPr>
            </w:pPr>
            <w:r w:rsidRPr="002476DC">
              <w:rPr>
                <w:lang w:val="ro-RO"/>
              </w:rPr>
              <w:t xml:space="preserve">Certificat de participare la 31th Pan -European Conference on Digital Education, organizată în data de 27.10.2022  PRiMERA COURSES, Lubljana, Slovenia. </w:t>
            </w:r>
          </w:p>
        </w:tc>
      </w:tr>
      <w:tr w:rsidR="000C376B" w:rsidRPr="002476DC" w14:paraId="6F528762" w14:textId="77777777" w:rsidTr="00A802F0">
        <w:tc>
          <w:tcPr>
            <w:tcW w:w="1073" w:type="dxa"/>
            <w:shd w:val="clear" w:color="auto" w:fill="auto"/>
          </w:tcPr>
          <w:p w14:paraId="7D5A5988"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0E29A95A" w14:textId="77777777" w:rsidR="000C376B" w:rsidRPr="002476DC" w:rsidRDefault="000C376B" w:rsidP="0093664C">
            <w:pPr>
              <w:tabs>
                <w:tab w:val="left" w:pos="0"/>
              </w:tabs>
              <w:jc w:val="both"/>
              <w:rPr>
                <w:lang w:val="ro-RO"/>
              </w:rPr>
            </w:pPr>
            <w:r w:rsidRPr="002476DC">
              <w:rPr>
                <w:lang w:val="ro-RO"/>
              </w:rPr>
              <w:t>Certificat de participare la Seminarul internațional de contact, organizat de EprojectConsult, Italia în cadrul Programului Erasmus+, Acțiunea Cheie 1-Mobilități în domeniul Educației și formării profesionale(VET), Acreditare nr.2020-1-RO01-KA120-VET-095509, PROJECT AN I- nr.2021-1-RO01-KA121-VET-000008060 coordonat de Școala Profesională Specială pentru Deficienți de Auz ,,Sf. Maria, 9.11.2022.</w:t>
            </w:r>
          </w:p>
        </w:tc>
      </w:tr>
      <w:tr w:rsidR="000C376B" w:rsidRPr="002476DC" w14:paraId="2BC49FE5" w14:textId="77777777" w:rsidTr="00A802F0">
        <w:tc>
          <w:tcPr>
            <w:tcW w:w="1073" w:type="dxa"/>
            <w:shd w:val="clear" w:color="auto" w:fill="auto"/>
          </w:tcPr>
          <w:p w14:paraId="4C20A274"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1B050CB1" w14:textId="77777777" w:rsidR="000C376B" w:rsidRPr="002476DC" w:rsidRDefault="000C376B" w:rsidP="0093664C">
            <w:pPr>
              <w:tabs>
                <w:tab w:val="left" w:pos="0"/>
              </w:tabs>
              <w:jc w:val="both"/>
              <w:rPr>
                <w:lang w:val="ro-RO"/>
              </w:rPr>
            </w:pPr>
            <w:r w:rsidRPr="002476DC">
              <w:rPr>
                <w:lang w:val="ro-RO"/>
              </w:rPr>
              <w:t>Certificat de participare la Conferința ,,Rolul digitalizării în Viitorul școlilor din Romania”, 18.11.2022, organizată de Microsoft si CEO &amp;Adservio.</w:t>
            </w:r>
          </w:p>
        </w:tc>
      </w:tr>
      <w:tr w:rsidR="000C376B" w:rsidRPr="002476DC" w14:paraId="4A4AEBDC" w14:textId="77777777" w:rsidTr="00A802F0">
        <w:tc>
          <w:tcPr>
            <w:tcW w:w="1073" w:type="dxa"/>
            <w:shd w:val="clear" w:color="auto" w:fill="auto"/>
          </w:tcPr>
          <w:p w14:paraId="3136D382"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1F5CE85D" w14:textId="77777777" w:rsidR="000C376B" w:rsidRPr="002476DC" w:rsidRDefault="000C376B" w:rsidP="0093664C">
            <w:pPr>
              <w:tabs>
                <w:tab w:val="left" w:pos="0"/>
              </w:tabs>
              <w:jc w:val="both"/>
              <w:rPr>
                <w:lang w:val="ro-RO"/>
              </w:rPr>
            </w:pPr>
            <w:r w:rsidRPr="002476DC">
              <w:rPr>
                <w:lang w:val="ro-RO"/>
              </w:rPr>
              <w:t xml:space="preserve">Certificat de participare la 32th Pan -European Conference on Digital Education, organizată în data de 24.11.2022  PRiMERA COURSES, Lubljana, Slovenia. </w:t>
            </w:r>
          </w:p>
        </w:tc>
      </w:tr>
      <w:tr w:rsidR="000C376B" w:rsidRPr="002476DC" w14:paraId="780BAD87" w14:textId="77777777" w:rsidTr="00A802F0">
        <w:tc>
          <w:tcPr>
            <w:tcW w:w="1073" w:type="dxa"/>
            <w:shd w:val="clear" w:color="auto" w:fill="auto"/>
          </w:tcPr>
          <w:p w14:paraId="374739FA"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2880A9B" w14:textId="77777777" w:rsidR="000C376B" w:rsidRPr="002476DC" w:rsidRDefault="000C376B" w:rsidP="0093664C">
            <w:pPr>
              <w:tabs>
                <w:tab w:val="left" w:pos="0"/>
              </w:tabs>
              <w:jc w:val="both"/>
              <w:rPr>
                <w:lang w:val="ro-RO"/>
              </w:rPr>
            </w:pPr>
            <w:r w:rsidRPr="002476DC">
              <w:rPr>
                <w:lang w:val="ro-RO"/>
              </w:rPr>
              <w:t>Certificat de participare la Conferința internațională eduMagic ,,Soluții inovatoare în educație, ediția aVII-a, 24.11.2022, certificat EDU2020 43931/07.12.2022.</w:t>
            </w:r>
          </w:p>
        </w:tc>
      </w:tr>
      <w:tr w:rsidR="000C376B" w:rsidRPr="002476DC" w14:paraId="42C252F8" w14:textId="77777777" w:rsidTr="00A802F0">
        <w:tc>
          <w:tcPr>
            <w:tcW w:w="1073" w:type="dxa"/>
            <w:shd w:val="clear" w:color="auto" w:fill="auto"/>
          </w:tcPr>
          <w:p w14:paraId="730D1059"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57390D5B" w14:textId="77777777" w:rsidR="000C376B" w:rsidRPr="002476DC" w:rsidRDefault="000C376B" w:rsidP="0093664C">
            <w:pPr>
              <w:tabs>
                <w:tab w:val="left" w:pos="0"/>
              </w:tabs>
              <w:jc w:val="both"/>
              <w:rPr>
                <w:lang w:val="ro-RO"/>
              </w:rPr>
            </w:pPr>
            <w:r w:rsidRPr="002476DC">
              <w:rPr>
                <w:lang w:val="ro-RO"/>
              </w:rPr>
              <w:t>Participare la Conferința și workshop-ul din cadrul proiectului Erasmus+ AWAKE ,,Atenție,Percepție, Concentrare, Experiență_Învățare conform descoperirilor din neuroștiințe”cu numărul de proiect KA201-7DFAC22B, 26.11.2023.</w:t>
            </w:r>
          </w:p>
        </w:tc>
      </w:tr>
      <w:tr w:rsidR="000C376B" w:rsidRPr="002476DC" w14:paraId="124F87C5" w14:textId="77777777" w:rsidTr="00A802F0">
        <w:tc>
          <w:tcPr>
            <w:tcW w:w="1073" w:type="dxa"/>
            <w:shd w:val="clear" w:color="auto" w:fill="auto"/>
          </w:tcPr>
          <w:p w14:paraId="33F5D80D"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796E2A09" w14:textId="77777777" w:rsidR="000C376B" w:rsidRPr="002476DC" w:rsidRDefault="000C376B" w:rsidP="0093664C">
            <w:pPr>
              <w:tabs>
                <w:tab w:val="left" w:pos="0"/>
              </w:tabs>
              <w:jc w:val="both"/>
              <w:rPr>
                <w:lang w:val="ro-RO"/>
              </w:rPr>
            </w:pPr>
            <w:r w:rsidRPr="002476DC">
              <w:rPr>
                <w:lang w:val="ro-RO"/>
              </w:rPr>
              <w:t>Certificat de participare la Conferința Națională de Invățământ Virtual cu lucrare, 25 noiembrie 2022, https://www.simavi.ro/ro/node/120.</w:t>
            </w:r>
          </w:p>
        </w:tc>
      </w:tr>
      <w:tr w:rsidR="000C376B" w:rsidRPr="002476DC" w14:paraId="508667A3" w14:textId="77777777" w:rsidTr="00A802F0">
        <w:tc>
          <w:tcPr>
            <w:tcW w:w="1073" w:type="dxa"/>
            <w:shd w:val="clear" w:color="auto" w:fill="auto"/>
          </w:tcPr>
          <w:p w14:paraId="101844A5"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0E0E2AA3" w14:textId="77777777" w:rsidR="000C376B" w:rsidRPr="002476DC" w:rsidRDefault="000C376B" w:rsidP="0093664C">
            <w:pPr>
              <w:tabs>
                <w:tab w:val="left" w:pos="0"/>
              </w:tabs>
              <w:jc w:val="both"/>
              <w:rPr>
                <w:lang w:val="ro-RO"/>
              </w:rPr>
            </w:pPr>
            <w:r w:rsidRPr="002476DC">
              <w:rPr>
                <w:lang w:val="ro-RO"/>
              </w:rPr>
              <w:t>Certificat de participare la Conferința,,National Geographic learning day”, 26.11.2022.</w:t>
            </w:r>
          </w:p>
        </w:tc>
      </w:tr>
      <w:tr w:rsidR="000C376B" w:rsidRPr="002476DC" w14:paraId="63771E70" w14:textId="77777777" w:rsidTr="00A802F0">
        <w:tc>
          <w:tcPr>
            <w:tcW w:w="1073" w:type="dxa"/>
            <w:shd w:val="clear" w:color="auto" w:fill="auto"/>
          </w:tcPr>
          <w:p w14:paraId="4F42A970"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B6B03A1" w14:textId="77777777" w:rsidR="000C376B" w:rsidRPr="002476DC" w:rsidRDefault="000C376B" w:rsidP="0093664C">
            <w:pPr>
              <w:tabs>
                <w:tab w:val="left" w:pos="0"/>
              </w:tabs>
              <w:jc w:val="both"/>
              <w:rPr>
                <w:lang w:val="ro-RO"/>
              </w:rPr>
            </w:pPr>
            <w:r w:rsidRPr="002476DC">
              <w:rPr>
                <w:lang w:val="ro-RO"/>
              </w:rPr>
              <w:t xml:space="preserve">Diploma în urma participării cu lucrare la SIMPOZIONULUI NAȚIONAL ,,EDUCATIE PENTRU UN MEDIU CURAT”, EDITIA a XVIII-a, 10 decembrie 2022, organizat de </w:t>
            </w:r>
            <w:r w:rsidRPr="002476DC">
              <w:rPr>
                <w:rFonts w:eastAsia="Calibri"/>
                <w:lang w:val="ro-RO"/>
              </w:rPr>
              <w:t>Universitatea Politehnică din București, Facultatea de Inginerie Chimică și Biotehnologii.</w:t>
            </w:r>
            <w:r w:rsidRPr="002476DC">
              <w:rPr>
                <w:lang w:val="ro-RO"/>
              </w:rPr>
              <w:t xml:space="preserve"> </w:t>
            </w:r>
          </w:p>
        </w:tc>
      </w:tr>
      <w:tr w:rsidR="000C376B" w:rsidRPr="002476DC" w14:paraId="467105BA" w14:textId="77777777" w:rsidTr="00A802F0">
        <w:tc>
          <w:tcPr>
            <w:tcW w:w="1073" w:type="dxa"/>
            <w:shd w:val="clear" w:color="auto" w:fill="auto"/>
          </w:tcPr>
          <w:p w14:paraId="6BD79E8E"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9EA8EB1" w14:textId="77777777" w:rsidR="000C376B" w:rsidRPr="002476DC" w:rsidRDefault="000C376B" w:rsidP="0093664C">
            <w:pPr>
              <w:tabs>
                <w:tab w:val="left" w:pos="0"/>
              </w:tabs>
              <w:jc w:val="both"/>
              <w:rPr>
                <w:lang w:val="ro-RO"/>
              </w:rPr>
            </w:pPr>
            <w:r w:rsidRPr="002476DC">
              <w:rPr>
                <w:lang w:val="ro-RO"/>
              </w:rPr>
              <w:t>Certificat de participare nr. 11831/14.12.2022 la Conferința Webdidactica Educațional, cu tema ,,Rolul inteligenței emoționale în dezvoltarea armonioasă a copilului supradotat”, organizată de Fundația Dan Voiculescu pentru dezvoltarea României în parteneriat cu Revista PSYCHOLOGIES România, 23.11.2022.</w:t>
            </w:r>
          </w:p>
        </w:tc>
      </w:tr>
      <w:tr w:rsidR="000C376B" w:rsidRPr="002476DC" w14:paraId="345B548E" w14:textId="77777777" w:rsidTr="00A802F0">
        <w:tc>
          <w:tcPr>
            <w:tcW w:w="1073" w:type="dxa"/>
            <w:shd w:val="clear" w:color="auto" w:fill="auto"/>
          </w:tcPr>
          <w:p w14:paraId="78F579D9"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7C506C65" w14:textId="77777777" w:rsidR="000C376B" w:rsidRPr="002476DC" w:rsidRDefault="000C376B" w:rsidP="0093664C">
            <w:pPr>
              <w:tabs>
                <w:tab w:val="left" w:pos="0"/>
              </w:tabs>
              <w:jc w:val="both"/>
              <w:rPr>
                <w:lang w:val="ro-RO"/>
              </w:rPr>
            </w:pPr>
            <w:r w:rsidRPr="002476DC">
              <w:rPr>
                <w:lang w:val="ro-RO"/>
              </w:rPr>
              <w:t xml:space="preserve">Diploma În urma participării la Simpozionul Național ,,RESTITUTIO MATEI BASARAB IN CEAS ANIVERSAR” cu lucrare </w:t>
            </w:r>
            <w:r w:rsidRPr="002476DC">
              <w:rPr>
                <w:rFonts w:eastAsia="Calibri"/>
                <w:b/>
                <w:bCs/>
                <w:lang w:val="ro-RO"/>
              </w:rPr>
              <w:t>– 9.12.2022</w:t>
            </w:r>
          </w:p>
        </w:tc>
      </w:tr>
      <w:tr w:rsidR="000C376B" w:rsidRPr="002476DC" w14:paraId="57FB2BFB" w14:textId="77777777" w:rsidTr="00A802F0">
        <w:tc>
          <w:tcPr>
            <w:tcW w:w="1073" w:type="dxa"/>
            <w:shd w:val="clear" w:color="auto" w:fill="auto"/>
          </w:tcPr>
          <w:p w14:paraId="2EC79AC9"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3A89EAA2" w14:textId="77777777" w:rsidR="000C376B" w:rsidRPr="002476DC" w:rsidRDefault="000C376B" w:rsidP="0093664C">
            <w:pPr>
              <w:tabs>
                <w:tab w:val="left" w:pos="0"/>
              </w:tabs>
              <w:jc w:val="both"/>
              <w:rPr>
                <w:lang w:val="ro-RO"/>
              </w:rPr>
            </w:pPr>
            <w:r w:rsidRPr="002476DC">
              <w:rPr>
                <w:lang w:val="ro-RO"/>
              </w:rPr>
              <w:t>Certificat de participare la Conferința ,,Copilul tău, campion la viață”, 16.12.2022, organizator Shakespeare School.</w:t>
            </w:r>
          </w:p>
        </w:tc>
      </w:tr>
      <w:tr w:rsidR="000C376B" w:rsidRPr="002476DC" w14:paraId="3E090A33" w14:textId="77777777" w:rsidTr="00A802F0">
        <w:tc>
          <w:tcPr>
            <w:tcW w:w="1073" w:type="dxa"/>
            <w:shd w:val="clear" w:color="auto" w:fill="auto"/>
          </w:tcPr>
          <w:p w14:paraId="59D321EF"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13C9C14B" w14:textId="77777777" w:rsidR="000C376B" w:rsidRPr="002476DC" w:rsidRDefault="000C376B" w:rsidP="0093664C">
            <w:pPr>
              <w:tabs>
                <w:tab w:val="left" w:pos="0"/>
              </w:tabs>
              <w:jc w:val="both"/>
              <w:rPr>
                <w:lang w:val="ro-RO"/>
              </w:rPr>
            </w:pPr>
            <w:r w:rsidRPr="002476DC">
              <w:rPr>
                <w:lang w:val="ro-RO"/>
              </w:rPr>
              <w:t>Certificat de participare nr. 1272/06.02.2023 la Conferința Webdidactica Educațional, cu tema ,,Modelul tradițional și Modele educaționale alternative – perspective multiple ale unei educații moderne, care răspund nevoile actuale ale copiilor și ale comunității educaționale”, organizată de Fundația Dan Voiculescu pentru dezvoltarea României în parteneriat cu Revista PSYCHOLOGIES România, 25.01.2023.</w:t>
            </w:r>
          </w:p>
        </w:tc>
      </w:tr>
      <w:tr w:rsidR="000C376B" w:rsidRPr="002476DC" w14:paraId="7F8B4ED4" w14:textId="77777777" w:rsidTr="00A802F0">
        <w:tc>
          <w:tcPr>
            <w:tcW w:w="1073" w:type="dxa"/>
            <w:shd w:val="clear" w:color="auto" w:fill="auto"/>
          </w:tcPr>
          <w:p w14:paraId="7BD929F4"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552B7744" w14:textId="77777777" w:rsidR="000C376B" w:rsidRPr="002476DC" w:rsidRDefault="000C376B" w:rsidP="0093664C">
            <w:pPr>
              <w:tabs>
                <w:tab w:val="left" w:pos="0"/>
              </w:tabs>
              <w:jc w:val="both"/>
              <w:rPr>
                <w:lang w:val="ro-RO"/>
              </w:rPr>
            </w:pPr>
            <w:r w:rsidRPr="002476DC">
              <w:rPr>
                <w:lang w:val="ro-RO"/>
              </w:rPr>
              <w:t>Certificat de participare la Conferința ,,Dependența de social media, cum gestionam accesul copiilor la platformele de socializare”, 03.02.2023, organizator Shakespeare School</w:t>
            </w:r>
          </w:p>
        </w:tc>
      </w:tr>
      <w:tr w:rsidR="000C376B" w:rsidRPr="002476DC" w14:paraId="10C7C834" w14:textId="77777777" w:rsidTr="00A802F0">
        <w:tc>
          <w:tcPr>
            <w:tcW w:w="1073" w:type="dxa"/>
            <w:shd w:val="clear" w:color="auto" w:fill="auto"/>
          </w:tcPr>
          <w:p w14:paraId="1E5C2722"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5056109A" w14:textId="77777777" w:rsidR="000C376B" w:rsidRPr="002476DC" w:rsidRDefault="000C376B" w:rsidP="0093664C">
            <w:pPr>
              <w:tabs>
                <w:tab w:val="left" w:pos="0"/>
              </w:tabs>
              <w:jc w:val="both"/>
              <w:rPr>
                <w:lang w:val="ro-RO"/>
              </w:rPr>
            </w:pPr>
            <w:r w:rsidRPr="002476DC">
              <w:rPr>
                <w:lang w:val="ro-RO"/>
              </w:rPr>
              <w:t>Certificat de participare la 35th Pan -European Conference on Digital Education, organizată în data de 23.02.2023  PRiMERA COURSES, Lubljana, Slovenia.</w:t>
            </w:r>
          </w:p>
        </w:tc>
      </w:tr>
      <w:tr w:rsidR="000C376B" w:rsidRPr="002476DC" w14:paraId="597384B6" w14:textId="77777777" w:rsidTr="00A802F0">
        <w:tc>
          <w:tcPr>
            <w:tcW w:w="1073" w:type="dxa"/>
            <w:shd w:val="clear" w:color="auto" w:fill="auto"/>
          </w:tcPr>
          <w:p w14:paraId="5B5827B7"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5FF8737E" w14:textId="77777777" w:rsidR="000C376B" w:rsidRPr="002476DC" w:rsidRDefault="000C376B" w:rsidP="0093664C">
            <w:pPr>
              <w:tabs>
                <w:tab w:val="left" w:pos="0"/>
              </w:tabs>
              <w:jc w:val="both"/>
              <w:rPr>
                <w:lang w:val="ro-RO"/>
              </w:rPr>
            </w:pPr>
            <w:r w:rsidRPr="002476DC">
              <w:rPr>
                <w:lang w:val="ro-RO"/>
              </w:rPr>
              <w:t>Certificate of attendance the virtual education conference ,,The power of languages and its role in cultural understanding”, 23.02.2023, Global School Alliance.</w:t>
            </w:r>
          </w:p>
        </w:tc>
      </w:tr>
      <w:tr w:rsidR="000C376B" w:rsidRPr="002476DC" w14:paraId="33393658" w14:textId="77777777" w:rsidTr="00A802F0">
        <w:tc>
          <w:tcPr>
            <w:tcW w:w="1073" w:type="dxa"/>
            <w:shd w:val="clear" w:color="auto" w:fill="auto"/>
          </w:tcPr>
          <w:p w14:paraId="3FB70F16"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6CCA9814" w14:textId="77777777" w:rsidR="000C376B" w:rsidRPr="002476DC" w:rsidRDefault="000C376B" w:rsidP="0093664C">
            <w:pPr>
              <w:tabs>
                <w:tab w:val="left" w:pos="0"/>
              </w:tabs>
              <w:jc w:val="both"/>
              <w:rPr>
                <w:lang w:val="ro-RO"/>
              </w:rPr>
            </w:pPr>
            <w:r w:rsidRPr="002476DC">
              <w:rPr>
                <w:lang w:val="ro-RO"/>
              </w:rPr>
              <w:t>Adeverința nr. 312/174/23.03.2023 privind participarea la Simpozionul național cu participare internațională ,,Arta povestirii, metodă interactivă în Arta educației”(20 -21.03.2023) organizată de Universitatea de Vest din Timișoara, Facultatea de Sociologie și Psihologie.</w:t>
            </w:r>
          </w:p>
        </w:tc>
      </w:tr>
      <w:tr w:rsidR="000C376B" w:rsidRPr="002476DC" w14:paraId="30105DE7" w14:textId="77777777" w:rsidTr="00A802F0">
        <w:tc>
          <w:tcPr>
            <w:tcW w:w="1073" w:type="dxa"/>
            <w:shd w:val="clear" w:color="auto" w:fill="auto"/>
          </w:tcPr>
          <w:p w14:paraId="34E6AA35"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101C7DBC" w14:textId="77777777" w:rsidR="000C376B" w:rsidRPr="002476DC" w:rsidRDefault="000C376B" w:rsidP="0093664C">
            <w:pPr>
              <w:tabs>
                <w:tab w:val="left" w:pos="0"/>
              </w:tabs>
              <w:jc w:val="both"/>
              <w:rPr>
                <w:lang w:val="ro-RO"/>
              </w:rPr>
            </w:pPr>
            <w:r w:rsidRPr="002476DC">
              <w:rPr>
                <w:lang w:val="ro-RO"/>
              </w:rPr>
              <w:t>Diplomă de participare nr. 906/03.04.2023, la Sesiunea Națională de Referate și Comunicări Științifice ,,Chimia Verde – Chimia durabilă”, ediția aIX-a, organizată online, pe meet la Liceul Tehnologic ,,Alexe Marin” Slatina, 24.03.2023.</w:t>
            </w:r>
          </w:p>
        </w:tc>
      </w:tr>
      <w:tr w:rsidR="000C376B" w:rsidRPr="002476DC" w14:paraId="649BB0B8" w14:textId="77777777" w:rsidTr="00A802F0">
        <w:tc>
          <w:tcPr>
            <w:tcW w:w="1073" w:type="dxa"/>
            <w:shd w:val="clear" w:color="auto" w:fill="auto"/>
          </w:tcPr>
          <w:p w14:paraId="7EEF4121"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3BA28381" w14:textId="77777777" w:rsidR="000C376B" w:rsidRPr="002476DC" w:rsidRDefault="000C376B" w:rsidP="0093664C">
            <w:pPr>
              <w:tabs>
                <w:tab w:val="left" w:pos="0"/>
              </w:tabs>
              <w:jc w:val="both"/>
              <w:rPr>
                <w:lang w:val="ro-RO"/>
              </w:rPr>
            </w:pPr>
            <w:r w:rsidRPr="002476DC">
              <w:rPr>
                <w:lang w:val="ro-RO"/>
              </w:rPr>
              <w:t>Certificat de participare la 36th Pan -European Conference on Digital Education, organizată în data de 30.03.2023 de  PRIMERA COURSES, Lubljana, Slovenia.</w:t>
            </w:r>
          </w:p>
        </w:tc>
      </w:tr>
      <w:tr w:rsidR="000C376B" w:rsidRPr="002476DC" w14:paraId="4790FF57" w14:textId="77777777" w:rsidTr="00A802F0">
        <w:tc>
          <w:tcPr>
            <w:tcW w:w="1073" w:type="dxa"/>
            <w:shd w:val="clear" w:color="auto" w:fill="auto"/>
          </w:tcPr>
          <w:p w14:paraId="43D78046"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3D60D9D1" w14:textId="77777777" w:rsidR="000C376B" w:rsidRPr="002476DC" w:rsidRDefault="000C376B" w:rsidP="0093664C">
            <w:pPr>
              <w:tabs>
                <w:tab w:val="left" w:pos="0"/>
              </w:tabs>
              <w:jc w:val="both"/>
              <w:rPr>
                <w:lang w:val="ro-RO"/>
              </w:rPr>
            </w:pPr>
            <w:r w:rsidRPr="002476DC">
              <w:rPr>
                <w:lang w:val="ro-RO"/>
              </w:rPr>
              <w:t>Certificat de participare la 37th Pan -European Conference on Digital Education, organizată în data de 20.04.2023, de  PRIMERA COURSES, Lubljana, Slovenia</w:t>
            </w:r>
          </w:p>
        </w:tc>
      </w:tr>
      <w:tr w:rsidR="000C376B" w:rsidRPr="002476DC" w14:paraId="177D6B94" w14:textId="77777777" w:rsidTr="00A802F0">
        <w:tc>
          <w:tcPr>
            <w:tcW w:w="1073" w:type="dxa"/>
            <w:shd w:val="clear" w:color="auto" w:fill="auto"/>
          </w:tcPr>
          <w:p w14:paraId="20A09356"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B40FED7" w14:textId="77777777" w:rsidR="000C376B" w:rsidRPr="002476DC" w:rsidRDefault="000C376B" w:rsidP="0093664C">
            <w:pPr>
              <w:tabs>
                <w:tab w:val="left" w:pos="0"/>
              </w:tabs>
              <w:jc w:val="both"/>
              <w:rPr>
                <w:lang w:val="ro-RO"/>
              </w:rPr>
            </w:pPr>
            <w:r w:rsidRPr="002476DC">
              <w:rPr>
                <w:lang w:val="ro-RO"/>
              </w:rPr>
              <w:t>Certificate of attendance the virtual education conference Global Partnerships: The Importance of face to face engagement, 27.04.2023, Global School Alliance</w:t>
            </w:r>
          </w:p>
        </w:tc>
      </w:tr>
      <w:tr w:rsidR="000C376B" w:rsidRPr="002476DC" w14:paraId="6CE51873" w14:textId="77777777" w:rsidTr="00A802F0">
        <w:tc>
          <w:tcPr>
            <w:tcW w:w="1073" w:type="dxa"/>
            <w:shd w:val="clear" w:color="auto" w:fill="auto"/>
          </w:tcPr>
          <w:p w14:paraId="4194CEB4"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04CAA33D" w14:textId="77777777" w:rsidR="000C376B" w:rsidRPr="002476DC" w:rsidRDefault="000C376B" w:rsidP="0093664C">
            <w:pPr>
              <w:tabs>
                <w:tab w:val="left" w:pos="0"/>
              </w:tabs>
              <w:jc w:val="both"/>
              <w:rPr>
                <w:lang w:val="ro-RO"/>
              </w:rPr>
            </w:pPr>
            <w:r w:rsidRPr="002476DC">
              <w:rPr>
                <w:lang w:val="ro-RO"/>
              </w:rPr>
              <w:t>Certificat de participare la Simpozionul Național online ,,Nu pentru școală, ci pentru viață învățăm!”, 20.05.2023, Focșani</w:t>
            </w:r>
          </w:p>
        </w:tc>
      </w:tr>
      <w:tr w:rsidR="000C376B" w:rsidRPr="002476DC" w14:paraId="4E7EC737" w14:textId="77777777" w:rsidTr="00A802F0">
        <w:tc>
          <w:tcPr>
            <w:tcW w:w="1073" w:type="dxa"/>
            <w:shd w:val="clear" w:color="auto" w:fill="auto"/>
          </w:tcPr>
          <w:p w14:paraId="2BE7E3F2"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7A20919A" w14:textId="77777777" w:rsidR="000C376B" w:rsidRPr="002476DC" w:rsidRDefault="000C376B" w:rsidP="0093664C">
            <w:pPr>
              <w:tabs>
                <w:tab w:val="left" w:pos="0"/>
              </w:tabs>
              <w:jc w:val="both"/>
              <w:rPr>
                <w:lang w:val="ro-RO"/>
              </w:rPr>
            </w:pPr>
            <w:r w:rsidRPr="002476DC">
              <w:rPr>
                <w:lang w:val="ro-RO"/>
              </w:rPr>
              <w:t>Certificate of Apreciation for successfully in Green Pledge,,, Save Environment save earth”, eliberată de Kendriya Vidyalaya, Baoli, Bagpat.27.05.2023.</w:t>
            </w:r>
          </w:p>
        </w:tc>
      </w:tr>
      <w:tr w:rsidR="000C376B" w:rsidRPr="002476DC" w14:paraId="6B0411EA" w14:textId="77777777" w:rsidTr="00A802F0">
        <w:tc>
          <w:tcPr>
            <w:tcW w:w="1073" w:type="dxa"/>
            <w:shd w:val="clear" w:color="auto" w:fill="auto"/>
          </w:tcPr>
          <w:p w14:paraId="70AD7600"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4994C2DA" w14:textId="77777777" w:rsidR="000C376B" w:rsidRPr="002476DC" w:rsidRDefault="000C376B" w:rsidP="0093664C">
            <w:pPr>
              <w:tabs>
                <w:tab w:val="left" w:pos="0"/>
              </w:tabs>
              <w:jc w:val="both"/>
              <w:rPr>
                <w:lang w:val="ro-RO"/>
              </w:rPr>
            </w:pPr>
            <w:r w:rsidRPr="002476DC">
              <w:rPr>
                <w:lang w:val="ro-RO"/>
              </w:rPr>
              <w:t>Certificat de participare nr. 7691/08.06.2023 la Conferința Webdidactica Educațional, cu tema ,,Securitatea informatică și siguranța copiilor în mediul online”, organizată de Fundația Dan Voiculescu pentru dezvoltarea României în parteneriat cu Revista PSYCHOLOGIES România, 30.05.2023</w:t>
            </w:r>
          </w:p>
        </w:tc>
      </w:tr>
      <w:tr w:rsidR="000C376B" w:rsidRPr="002476DC" w14:paraId="6C0FF19D" w14:textId="77777777" w:rsidTr="00A802F0">
        <w:tc>
          <w:tcPr>
            <w:tcW w:w="1073" w:type="dxa"/>
            <w:shd w:val="clear" w:color="auto" w:fill="auto"/>
          </w:tcPr>
          <w:p w14:paraId="16302D5B" w14:textId="77777777" w:rsidR="000C376B" w:rsidRPr="002476DC" w:rsidRDefault="000C376B" w:rsidP="00500836">
            <w:pPr>
              <w:pStyle w:val="ListParagraph"/>
              <w:numPr>
                <w:ilvl w:val="0"/>
                <w:numId w:val="80"/>
              </w:numPr>
              <w:tabs>
                <w:tab w:val="left" w:pos="0"/>
              </w:tabs>
              <w:ind w:left="736"/>
              <w:rPr>
                <w:lang w:val="ro-RO"/>
              </w:rPr>
            </w:pPr>
          </w:p>
        </w:tc>
        <w:tc>
          <w:tcPr>
            <w:tcW w:w="9128" w:type="dxa"/>
            <w:shd w:val="clear" w:color="auto" w:fill="auto"/>
          </w:tcPr>
          <w:p w14:paraId="5148AC89" w14:textId="77777777" w:rsidR="000C376B" w:rsidRPr="002476DC" w:rsidRDefault="000C376B" w:rsidP="0093664C">
            <w:pPr>
              <w:tabs>
                <w:tab w:val="left" w:pos="0"/>
              </w:tabs>
              <w:jc w:val="both"/>
              <w:rPr>
                <w:lang w:val="ro-RO"/>
              </w:rPr>
            </w:pPr>
            <w:r w:rsidRPr="002476DC">
              <w:rPr>
                <w:lang w:val="ro-RO"/>
              </w:rPr>
              <w:t>Certificat de participare la 39th Pan -European Conference on Digital Education, organizată în data de 29.06.2023  PRIMERA COURSES, Lubljana, Slovenia.</w:t>
            </w:r>
          </w:p>
        </w:tc>
      </w:tr>
    </w:tbl>
    <w:p w14:paraId="3AB4F8D0" w14:textId="77777777" w:rsidR="000C376B" w:rsidRPr="002476DC" w:rsidRDefault="000C376B" w:rsidP="000C376B">
      <w:pPr>
        <w:ind w:firstLine="720"/>
      </w:pPr>
      <w:r w:rsidRPr="002476DC">
        <w:t>*A 10-a “Conferința de Crăciun” Ateneul Roman</w:t>
      </w:r>
    </w:p>
    <w:p w14:paraId="4BBA293D" w14:textId="77777777" w:rsidR="000C376B" w:rsidRPr="002476DC" w:rsidRDefault="000C376B" w:rsidP="000C376B">
      <w:pPr>
        <w:ind w:firstLine="720"/>
      </w:pPr>
      <w:r w:rsidRPr="002476DC">
        <w:t>*Simpozionul “Educația pentru științe la modul viitor” L.T. “Mioara Mincu”- și Școala postliceală “Carol Davila”-Biblioteca Academiei;</w:t>
      </w:r>
    </w:p>
    <w:p w14:paraId="3FCCF5A8" w14:textId="77777777" w:rsidR="000C376B" w:rsidRPr="002476DC" w:rsidRDefault="000C376B" w:rsidP="000C376B">
      <w:pPr>
        <w:ind w:firstLine="720"/>
      </w:pPr>
      <w:r w:rsidRPr="002476DC">
        <w:t>*Conferința “Cutremurul in epicentrul dezbaterii “- UPB  </w:t>
      </w:r>
    </w:p>
    <w:p w14:paraId="34F90878" w14:textId="77777777" w:rsidR="000C376B" w:rsidRPr="002476DC" w:rsidRDefault="000C376B" w:rsidP="000C376B">
      <w:pPr>
        <w:rPr>
          <w:lang w:val="sv-SE"/>
        </w:rPr>
      </w:pPr>
      <w:r w:rsidRPr="002476DC">
        <w:rPr>
          <w:lang w:val="sv-SE"/>
        </w:rPr>
        <w:t>Formarea zăcămintelor de cărbune și Petrol -Vizita de documentare la Muzeul de Geologie </w:t>
      </w:r>
    </w:p>
    <w:p w14:paraId="50C6C6A6" w14:textId="77777777" w:rsidR="000C376B" w:rsidRPr="002476DC" w:rsidRDefault="000C376B" w:rsidP="000C376B">
      <w:pPr>
        <w:ind w:firstLine="720"/>
      </w:pPr>
      <w:r w:rsidRPr="002476DC">
        <w:t>*Conferința și Workshop GIFT 2023 (Geoscience Informațion for TEACHERS)</w:t>
      </w:r>
    </w:p>
    <w:p w14:paraId="74BFAD16" w14:textId="77777777" w:rsidR="000C376B" w:rsidRPr="002476DC" w:rsidRDefault="000C376B" w:rsidP="000C376B">
      <w:pPr>
        <w:ind w:firstLine="720"/>
        <w:rPr>
          <w:lang w:val="sv-SE"/>
        </w:rPr>
      </w:pPr>
      <w:r w:rsidRPr="002476DC">
        <w:rPr>
          <w:lang w:val="sv-SE"/>
        </w:rPr>
        <w:t>*Simpozionul international "Portrete de dascali" Eforie sud</w:t>
      </w:r>
    </w:p>
    <w:p w14:paraId="78601C93" w14:textId="6DCF02E4" w:rsidR="000C376B" w:rsidRPr="002476DC" w:rsidRDefault="000C376B" w:rsidP="000C376B">
      <w:pPr>
        <w:tabs>
          <w:tab w:val="left" w:pos="0"/>
        </w:tabs>
        <w:jc w:val="both"/>
        <w:rPr>
          <w:lang w:val="ro-RO"/>
        </w:rPr>
      </w:pPr>
      <w:r w:rsidRPr="002476DC">
        <w:rPr>
          <w:lang w:val="sv-SE"/>
        </w:rPr>
        <w:tab/>
      </w:r>
      <w:r w:rsidRPr="002476DC">
        <w:t>*</w:t>
      </w:r>
      <w:r w:rsidR="00837112">
        <w:rPr>
          <w:lang w:val="ro-RO"/>
        </w:rPr>
        <w:t>A participat la Congresul</w:t>
      </w:r>
      <w:r w:rsidRPr="002476DC">
        <w:rPr>
          <w:lang w:val="ro-RO"/>
        </w:rPr>
        <w:t xml:space="preserve"> internațional al cadrelor didactice din România și al cadrelor didactice de română de peste Hotare al 44 lea congres AGIRo</w:t>
      </w:r>
    </w:p>
    <w:p w14:paraId="1A352FB6" w14:textId="645512C7" w:rsidR="000C376B" w:rsidRDefault="000C376B" w:rsidP="000C376B">
      <w:pPr>
        <w:rPr>
          <w:rFonts w:eastAsia="Calibri"/>
          <w:b/>
          <w:bCs/>
          <w:highlight w:val="lightGray"/>
          <w:lang w:val="fr-FR"/>
        </w:rPr>
      </w:pPr>
    </w:p>
    <w:p w14:paraId="057419C9" w14:textId="77777777" w:rsidR="000C376B" w:rsidRPr="002476DC" w:rsidRDefault="000C376B" w:rsidP="000C376B">
      <w:pPr>
        <w:rPr>
          <w:rFonts w:eastAsia="Calibri"/>
          <w:b/>
          <w:bCs/>
          <w:lang w:val="fr-FR"/>
        </w:rPr>
      </w:pPr>
      <w:r w:rsidRPr="002476DC">
        <w:rPr>
          <w:rFonts w:eastAsia="Calibri"/>
          <w:b/>
          <w:bCs/>
          <w:highlight w:val="lightGray"/>
          <w:lang w:val="fr-FR"/>
        </w:rPr>
        <w:t>6. CONTRIBUȚIA LA DEZVOLTAREA INSTITUȚIONALĂ ȘI LA PROMOVAREA IMAGINII UNITĂȚII ȘCOLARE</w:t>
      </w:r>
    </w:p>
    <w:p w14:paraId="7DEE2552" w14:textId="77777777" w:rsidR="00A802F0" w:rsidRDefault="00A802F0" w:rsidP="000C376B">
      <w:pPr>
        <w:ind w:firstLine="567"/>
        <w:jc w:val="both"/>
        <w:rPr>
          <w:rFonts w:eastAsia="Calibri"/>
          <w:lang w:val="fr-FR"/>
        </w:rPr>
      </w:pPr>
    </w:p>
    <w:p w14:paraId="520DDE21" w14:textId="4C1FE056" w:rsidR="000C376B" w:rsidRPr="002476DC" w:rsidRDefault="000C376B" w:rsidP="000C376B">
      <w:pPr>
        <w:ind w:firstLine="567"/>
        <w:jc w:val="both"/>
        <w:rPr>
          <w:rFonts w:eastAsia="Calibri"/>
          <w:lang w:val="fr-FR"/>
        </w:rPr>
      </w:pPr>
      <w:r w:rsidRPr="002476DC">
        <w:rPr>
          <w:rFonts w:eastAsia="Calibri"/>
          <w:lang w:val="fr-FR"/>
        </w:rPr>
        <w:t>Doamnele profesor au inițiat, coordonat și participat la proiecte /parteneriate educaționale, fizic /online pe site-uri educaționale în vederea dezvoltării instituţionale prin atragerea unor parteneriate educaţionale, și anume:</w:t>
      </w:r>
    </w:p>
    <w:p w14:paraId="790F74F9" w14:textId="77777777" w:rsidR="000C376B" w:rsidRPr="002476DC" w:rsidRDefault="000C376B" w:rsidP="000C376B">
      <w:pPr>
        <w:ind w:firstLine="567"/>
        <w:jc w:val="both"/>
        <w:rPr>
          <w:rFonts w:eastAsia="Calibri"/>
          <w:lang w:val="fr-FR"/>
        </w:rPr>
      </w:pPr>
      <w:r w:rsidRPr="002476DC">
        <w:rPr>
          <w:rFonts w:eastAsia="Calibri"/>
          <w:lang w:val="fr-FR"/>
        </w:rPr>
        <w:t>Au promovat oferta educaţionala pe căi tradiționale, cât si în mediul online.</w:t>
      </w:r>
    </w:p>
    <w:p w14:paraId="61075E41" w14:textId="77777777" w:rsidR="000C376B" w:rsidRPr="002476DC" w:rsidRDefault="000C376B" w:rsidP="000C376B">
      <w:pPr>
        <w:ind w:firstLine="567"/>
        <w:jc w:val="both"/>
        <w:rPr>
          <w:rFonts w:eastAsia="Calibri"/>
          <w:lang w:val="fr-FR"/>
        </w:rPr>
      </w:pPr>
      <w:r w:rsidRPr="002476DC">
        <w:rPr>
          <w:rFonts w:eastAsia="Calibri"/>
          <w:lang w:val="fr-FR"/>
        </w:rPr>
        <w:t xml:space="preserve">Au participat la webinarii, conferințe, concursuri școlare, reprezintă modalități clare de promovare a activităților din CNIH. </w:t>
      </w:r>
    </w:p>
    <w:p w14:paraId="72B7CFBB" w14:textId="77777777" w:rsidR="000C376B" w:rsidRPr="002476DC" w:rsidRDefault="000C376B" w:rsidP="000C376B">
      <w:pPr>
        <w:ind w:firstLine="567"/>
        <w:jc w:val="both"/>
        <w:rPr>
          <w:rFonts w:eastAsia="Calibri"/>
          <w:lang w:val="fr-FR"/>
        </w:rPr>
      </w:pPr>
    </w:p>
    <w:p w14:paraId="4BB992C6" w14:textId="77777777" w:rsidR="00A802F0" w:rsidRDefault="00A802F0" w:rsidP="000C376B">
      <w:pPr>
        <w:ind w:firstLine="567"/>
        <w:jc w:val="both"/>
        <w:rPr>
          <w:rFonts w:eastAsia="Calibri"/>
          <w:b/>
          <w:bCs/>
          <w:lang w:val="fr-FR"/>
        </w:rPr>
      </w:pPr>
    </w:p>
    <w:p w14:paraId="10A93D43" w14:textId="6210DA06" w:rsidR="000C376B" w:rsidRPr="002476DC" w:rsidRDefault="000C376B" w:rsidP="000C376B">
      <w:pPr>
        <w:ind w:firstLine="567"/>
        <w:jc w:val="both"/>
        <w:rPr>
          <w:rFonts w:eastAsia="Calibri"/>
          <w:b/>
          <w:bCs/>
          <w:lang w:val="fr-FR"/>
        </w:rPr>
      </w:pPr>
      <w:r w:rsidRPr="002476DC">
        <w:rPr>
          <w:rFonts w:eastAsia="Calibri"/>
          <w:b/>
          <w:bCs/>
          <w:lang w:val="fr-FR"/>
        </w:rPr>
        <w:lastRenderedPageBreak/>
        <w:t>Proiecte/Parteneriate/Programe</w:t>
      </w:r>
    </w:p>
    <w:p w14:paraId="479FDE6C" w14:textId="3A388467" w:rsidR="000C376B" w:rsidRPr="002476DC" w:rsidRDefault="000C376B" w:rsidP="000C376B">
      <w:pPr>
        <w:ind w:firstLine="567"/>
        <w:jc w:val="both"/>
        <w:rPr>
          <w:rFonts w:eastAsia="Calibri"/>
          <w:lang w:val="fr-FR"/>
        </w:rPr>
      </w:pPr>
      <w:r w:rsidRPr="002476DC">
        <w:rPr>
          <w:rFonts w:eastAsia="Calibri"/>
          <w:lang w:val="fr-FR"/>
        </w:rPr>
        <w:t>-</w:t>
      </w:r>
      <w:r w:rsidRPr="002476DC">
        <w:rPr>
          <w:rFonts w:eastAsia="Calibri"/>
          <w:lang w:val="fr-FR"/>
        </w:rPr>
        <w:tab/>
        <w:t>La nivelul catedrei s-a dezvoltat un parteneriat cu Asociația Studenților la Medicină „Carol Davila” din București în vederea promovării unui stil de viață sănătos printre elevi,</w:t>
      </w:r>
      <w:r w:rsidR="00BA7F6A">
        <w:rPr>
          <w:rFonts w:eastAsia="Calibri"/>
          <w:lang w:val="fr-FR"/>
        </w:rPr>
        <w:t xml:space="preserve"> </w:t>
      </w:r>
      <w:r w:rsidRPr="002476DC">
        <w:rPr>
          <w:rFonts w:eastAsia="Calibri"/>
          <w:lang w:val="fr-FR"/>
        </w:rPr>
        <w:t>dezvoltarea personală a elevilor, prevenția comportamentelor cu risc pentru sănătate, prezentarea investigațiilor clinice posibile și mijloace de profilaxie-proiectul „ Sharpen your Mind” care s-a derulat pe parcursul a două săptămâni la clasele 9-12;</w:t>
      </w:r>
    </w:p>
    <w:p w14:paraId="5B24C015" w14:textId="77777777" w:rsidR="000C376B" w:rsidRPr="002476DC" w:rsidRDefault="000C376B" w:rsidP="000C376B">
      <w:pPr>
        <w:ind w:firstLine="567"/>
        <w:jc w:val="both"/>
        <w:rPr>
          <w:rFonts w:eastAsia="Calibri"/>
          <w:lang w:val="fr-FR"/>
        </w:rPr>
      </w:pPr>
      <w:r w:rsidRPr="002476DC">
        <w:rPr>
          <w:rFonts w:eastAsia="Calibri"/>
          <w:lang w:val="fr-FR"/>
        </w:rPr>
        <w:t>-a participat și implicat în organizarea activității de voluntariat” Spiridușii Moșului pentru un copil special”- în cadrul proiectului național- Strategia Națională de Ajutorare Comunitară- perioada noiembrie- decembrie 2022;</w:t>
      </w:r>
    </w:p>
    <w:p w14:paraId="2BE9C038" w14:textId="77777777" w:rsidR="000C376B" w:rsidRPr="002476DC" w:rsidRDefault="000C376B" w:rsidP="000C376B">
      <w:pPr>
        <w:ind w:firstLine="567"/>
        <w:jc w:val="both"/>
        <w:rPr>
          <w:rFonts w:eastAsia="Calibri"/>
        </w:rPr>
      </w:pPr>
      <w:r w:rsidRPr="002476DC">
        <w:rPr>
          <w:rFonts w:eastAsia="Calibri"/>
          <w:lang w:val="fr-FR"/>
        </w:rPr>
        <w:t>-a</w:t>
      </w:r>
      <w:r w:rsidRPr="002476DC">
        <w:rPr>
          <w:rFonts w:eastAsia="Calibri"/>
        </w:rPr>
        <w:t xml:space="preserve"> participat la activități educative desfășurate în cadrul programului Săptămâna verde, ca profesor însoțitor- 09.05.2023.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8435"/>
      </w:tblGrid>
      <w:tr w:rsidR="000C376B" w:rsidRPr="002476DC" w14:paraId="6036DAF8" w14:textId="77777777" w:rsidTr="0093664C">
        <w:tc>
          <w:tcPr>
            <w:tcW w:w="1199" w:type="dxa"/>
            <w:shd w:val="clear" w:color="auto" w:fill="auto"/>
          </w:tcPr>
          <w:p w14:paraId="417FEEF9" w14:textId="77777777" w:rsidR="000C376B" w:rsidRPr="002476DC" w:rsidRDefault="000C376B" w:rsidP="0093664C">
            <w:pPr>
              <w:jc w:val="both"/>
              <w:rPr>
                <w:rFonts w:eastAsia="Calibri"/>
              </w:rPr>
            </w:pPr>
            <w:r w:rsidRPr="002476DC">
              <w:rPr>
                <w:rFonts w:eastAsia="Calibri"/>
              </w:rPr>
              <w:t>Nr.crt.</w:t>
            </w:r>
          </w:p>
        </w:tc>
        <w:tc>
          <w:tcPr>
            <w:tcW w:w="8435" w:type="dxa"/>
            <w:shd w:val="clear" w:color="auto" w:fill="auto"/>
          </w:tcPr>
          <w:p w14:paraId="63FF9CFF" w14:textId="77777777" w:rsidR="000C376B" w:rsidRPr="002476DC" w:rsidRDefault="000C376B" w:rsidP="0093664C">
            <w:pPr>
              <w:jc w:val="both"/>
              <w:rPr>
                <w:rFonts w:eastAsia="Calibri"/>
              </w:rPr>
            </w:pPr>
            <w:r w:rsidRPr="002476DC">
              <w:rPr>
                <w:rFonts w:eastAsia="Calibri"/>
              </w:rPr>
              <w:t>Proiecte/Parteneriate/Programe</w:t>
            </w:r>
          </w:p>
        </w:tc>
      </w:tr>
      <w:tr w:rsidR="000C376B" w:rsidRPr="002476DC" w14:paraId="495FBC82" w14:textId="77777777" w:rsidTr="0093664C">
        <w:tc>
          <w:tcPr>
            <w:tcW w:w="1199" w:type="dxa"/>
            <w:shd w:val="clear" w:color="auto" w:fill="auto"/>
          </w:tcPr>
          <w:p w14:paraId="337B515C" w14:textId="77777777" w:rsidR="000C376B" w:rsidRPr="002476DC" w:rsidRDefault="000C376B" w:rsidP="00500836">
            <w:pPr>
              <w:pStyle w:val="ListParagraph"/>
              <w:numPr>
                <w:ilvl w:val="0"/>
                <w:numId w:val="83"/>
              </w:numPr>
            </w:pPr>
            <w:r w:rsidRPr="002476DC">
              <w:t>1</w:t>
            </w:r>
          </w:p>
        </w:tc>
        <w:tc>
          <w:tcPr>
            <w:tcW w:w="8435" w:type="dxa"/>
            <w:shd w:val="clear" w:color="auto" w:fill="auto"/>
          </w:tcPr>
          <w:p w14:paraId="1CECF42A" w14:textId="77777777" w:rsidR="000C376B" w:rsidRPr="002476DC" w:rsidRDefault="000C376B" w:rsidP="0093664C">
            <w:pPr>
              <w:jc w:val="both"/>
              <w:rPr>
                <w:rFonts w:eastAsia="Calibri"/>
              </w:rPr>
            </w:pPr>
            <w:r w:rsidRPr="002476DC">
              <w:rPr>
                <w:rFonts w:eastAsia="Calibri"/>
              </w:rPr>
              <w:t>Adeverință de membru active al proiectului PLATFORME EDUCAȚIONALE ONLINE” coordonat de Academia de Inovare și Schimbare prin Educație (AISE), 1.09.2022 – 31.08.2023</w:t>
            </w:r>
          </w:p>
        </w:tc>
      </w:tr>
      <w:tr w:rsidR="000C376B" w:rsidRPr="002476DC" w14:paraId="5BAE0F19" w14:textId="77777777" w:rsidTr="0093664C">
        <w:tc>
          <w:tcPr>
            <w:tcW w:w="1199" w:type="dxa"/>
            <w:shd w:val="clear" w:color="auto" w:fill="auto"/>
          </w:tcPr>
          <w:p w14:paraId="78CFAB7A" w14:textId="77777777" w:rsidR="000C376B" w:rsidRPr="002476DC" w:rsidRDefault="000C376B" w:rsidP="00500836">
            <w:pPr>
              <w:pStyle w:val="ListParagraph"/>
              <w:numPr>
                <w:ilvl w:val="0"/>
                <w:numId w:val="83"/>
              </w:numPr>
            </w:pPr>
          </w:p>
        </w:tc>
        <w:tc>
          <w:tcPr>
            <w:tcW w:w="8435" w:type="dxa"/>
            <w:shd w:val="clear" w:color="auto" w:fill="auto"/>
          </w:tcPr>
          <w:p w14:paraId="51F268DF" w14:textId="77777777" w:rsidR="000C376B" w:rsidRPr="002476DC" w:rsidRDefault="000C376B" w:rsidP="0093664C">
            <w:pPr>
              <w:jc w:val="both"/>
              <w:rPr>
                <w:rFonts w:eastAsia="Calibri"/>
                <w:lang w:val="sv-SE"/>
              </w:rPr>
            </w:pPr>
            <w:r w:rsidRPr="002476DC">
              <w:rPr>
                <w:rFonts w:eastAsia="Calibri"/>
                <w:lang w:val="sv-SE"/>
              </w:rPr>
              <w:t>Redactor la ,,Revista de fizică și chimie’’</w:t>
            </w:r>
          </w:p>
        </w:tc>
      </w:tr>
      <w:tr w:rsidR="000C376B" w:rsidRPr="002476DC" w14:paraId="4D3D31F1" w14:textId="77777777" w:rsidTr="0093664C">
        <w:tc>
          <w:tcPr>
            <w:tcW w:w="1199" w:type="dxa"/>
            <w:shd w:val="clear" w:color="auto" w:fill="auto"/>
          </w:tcPr>
          <w:p w14:paraId="3F8614FD" w14:textId="77777777" w:rsidR="000C376B" w:rsidRPr="002476DC" w:rsidRDefault="000C376B" w:rsidP="00500836">
            <w:pPr>
              <w:pStyle w:val="ListParagraph"/>
              <w:numPr>
                <w:ilvl w:val="0"/>
                <w:numId w:val="83"/>
              </w:numPr>
              <w:rPr>
                <w:lang w:val="sv-SE"/>
              </w:rPr>
            </w:pPr>
          </w:p>
        </w:tc>
        <w:tc>
          <w:tcPr>
            <w:tcW w:w="8435" w:type="dxa"/>
            <w:shd w:val="clear" w:color="auto" w:fill="auto"/>
          </w:tcPr>
          <w:p w14:paraId="15DFFEC3" w14:textId="77777777" w:rsidR="000C376B" w:rsidRPr="002476DC" w:rsidRDefault="000C376B" w:rsidP="0093664C">
            <w:pPr>
              <w:jc w:val="both"/>
              <w:rPr>
                <w:rFonts w:eastAsia="Calibri"/>
              </w:rPr>
            </w:pPr>
            <w:r w:rsidRPr="002476DC">
              <w:rPr>
                <w:rFonts w:eastAsia="Calibri"/>
              </w:rPr>
              <w:t xml:space="preserve">Parteneriat nr.3396/16.09.2022, Proiectul international eTwinning ,,Online Education without Borders”, ediția aXIV-a </w:t>
            </w:r>
          </w:p>
        </w:tc>
      </w:tr>
      <w:tr w:rsidR="000C376B" w:rsidRPr="002476DC" w14:paraId="5BF3EE2B" w14:textId="77777777" w:rsidTr="0093664C">
        <w:tc>
          <w:tcPr>
            <w:tcW w:w="1199" w:type="dxa"/>
            <w:shd w:val="clear" w:color="auto" w:fill="auto"/>
          </w:tcPr>
          <w:p w14:paraId="3FB1BFBF" w14:textId="77777777" w:rsidR="000C376B" w:rsidRPr="002476DC" w:rsidRDefault="000C376B" w:rsidP="00500836">
            <w:pPr>
              <w:pStyle w:val="ListParagraph"/>
              <w:numPr>
                <w:ilvl w:val="0"/>
                <w:numId w:val="83"/>
              </w:numPr>
            </w:pPr>
          </w:p>
        </w:tc>
        <w:tc>
          <w:tcPr>
            <w:tcW w:w="8435" w:type="dxa"/>
            <w:shd w:val="clear" w:color="auto" w:fill="auto"/>
          </w:tcPr>
          <w:p w14:paraId="2115CA05" w14:textId="77777777" w:rsidR="000C376B" w:rsidRPr="002476DC" w:rsidRDefault="000C376B" w:rsidP="0093664C">
            <w:pPr>
              <w:jc w:val="both"/>
              <w:rPr>
                <w:rFonts w:eastAsia="Calibri"/>
              </w:rPr>
            </w:pPr>
            <w:r w:rsidRPr="002476DC">
              <w:rPr>
                <w:rFonts w:eastAsia="Calibri"/>
              </w:rPr>
              <w:t>Adeverință nr.1382/19.09.2022 privind implicarea în derularea Concursului 1 IUNIE- Sărbătoarea copiilor”, cuprins în CAEJ 2022(poz.14) - organizat de Grădinița cu P.P. Nr.4, Alexandria.</w:t>
            </w:r>
          </w:p>
        </w:tc>
      </w:tr>
      <w:tr w:rsidR="000C376B" w:rsidRPr="002476DC" w14:paraId="385C0162" w14:textId="77777777" w:rsidTr="0093664C">
        <w:tc>
          <w:tcPr>
            <w:tcW w:w="1199" w:type="dxa"/>
            <w:shd w:val="clear" w:color="auto" w:fill="auto"/>
          </w:tcPr>
          <w:p w14:paraId="3804C4FC" w14:textId="77777777" w:rsidR="000C376B" w:rsidRPr="002476DC" w:rsidRDefault="000C376B" w:rsidP="00500836">
            <w:pPr>
              <w:pStyle w:val="ListParagraph"/>
              <w:numPr>
                <w:ilvl w:val="0"/>
                <w:numId w:val="83"/>
              </w:numPr>
            </w:pPr>
          </w:p>
        </w:tc>
        <w:tc>
          <w:tcPr>
            <w:tcW w:w="8435" w:type="dxa"/>
            <w:shd w:val="clear" w:color="auto" w:fill="auto"/>
          </w:tcPr>
          <w:p w14:paraId="2A05B776" w14:textId="77777777" w:rsidR="000C376B" w:rsidRPr="002476DC" w:rsidRDefault="000C376B" w:rsidP="0093664C">
            <w:pPr>
              <w:jc w:val="both"/>
              <w:rPr>
                <w:rFonts w:eastAsia="Calibri"/>
              </w:rPr>
            </w:pPr>
            <w:r w:rsidRPr="002476DC">
              <w:rPr>
                <w:rFonts w:eastAsia="Calibri"/>
              </w:rPr>
              <w:t>Parteneriat educational cu Asociația Municipală Sportul pentru Toți București și I.S.M.B.+ organizarea tuturor activităților cf proiectului.</w:t>
            </w:r>
          </w:p>
        </w:tc>
      </w:tr>
      <w:tr w:rsidR="000C376B" w:rsidRPr="002476DC" w14:paraId="76CFFFD9" w14:textId="77777777" w:rsidTr="0093664C">
        <w:tc>
          <w:tcPr>
            <w:tcW w:w="1199" w:type="dxa"/>
            <w:shd w:val="clear" w:color="auto" w:fill="auto"/>
          </w:tcPr>
          <w:p w14:paraId="3CADEC6F" w14:textId="77777777" w:rsidR="000C376B" w:rsidRPr="002476DC" w:rsidRDefault="000C376B" w:rsidP="00500836">
            <w:pPr>
              <w:pStyle w:val="ListParagraph"/>
              <w:numPr>
                <w:ilvl w:val="0"/>
                <w:numId w:val="83"/>
              </w:numPr>
            </w:pPr>
          </w:p>
        </w:tc>
        <w:tc>
          <w:tcPr>
            <w:tcW w:w="8435" w:type="dxa"/>
            <w:shd w:val="clear" w:color="auto" w:fill="auto"/>
          </w:tcPr>
          <w:p w14:paraId="77544460" w14:textId="77777777" w:rsidR="000C376B" w:rsidRPr="002476DC" w:rsidRDefault="000C376B" w:rsidP="0093664C">
            <w:pPr>
              <w:jc w:val="both"/>
              <w:rPr>
                <w:rFonts w:eastAsia="Calibri"/>
              </w:rPr>
            </w:pPr>
            <w:r w:rsidRPr="002476DC">
              <w:rPr>
                <w:rFonts w:eastAsia="Calibri"/>
              </w:rPr>
              <w:t>Participare la ediția a XVIII-a 2022, la evenimentul noaptea Cercetătorilor Europeni- 30.09.2022.</w:t>
            </w:r>
          </w:p>
        </w:tc>
      </w:tr>
      <w:tr w:rsidR="000C376B" w:rsidRPr="002476DC" w14:paraId="1FA179E6" w14:textId="77777777" w:rsidTr="0093664C">
        <w:tc>
          <w:tcPr>
            <w:tcW w:w="1199" w:type="dxa"/>
            <w:shd w:val="clear" w:color="auto" w:fill="auto"/>
          </w:tcPr>
          <w:p w14:paraId="2497141B" w14:textId="77777777" w:rsidR="000C376B" w:rsidRPr="002476DC" w:rsidRDefault="000C376B" w:rsidP="00500836">
            <w:pPr>
              <w:pStyle w:val="ListParagraph"/>
              <w:numPr>
                <w:ilvl w:val="0"/>
                <w:numId w:val="83"/>
              </w:numPr>
            </w:pPr>
          </w:p>
        </w:tc>
        <w:tc>
          <w:tcPr>
            <w:tcW w:w="8435" w:type="dxa"/>
            <w:shd w:val="clear" w:color="auto" w:fill="auto"/>
          </w:tcPr>
          <w:p w14:paraId="52EB156B" w14:textId="77777777" w:rsidR="000C376B" w:rsidRPr="002476DC" w:rsidRDefault="000C376B" w:rsidP="0093664C">
            <w:pPr>
              <w:jc w:val="both"/>
              <w:rPr>
                <w:rFonts w:eastAsia="Calibri"/>
              </w:rPr>
            </w:pPr>
            <w:r w:rsidRPr="002476DC">
              <w:rPr>
                <w:rFonts w:eastAsia="Calibri"/>
              </w:rPr>
              <w:t>Participare la Bucharest Science Festival, organizat de Asiciația Secular -Umanistă din Romania, în perioada 28-30.09.2022.</w:t>
            </w:r>
          </w:p>
        </w:tc>
      </w:tr>
      <w:tr w:rsidR="000C376B" w:rsidRPr="002476DC" w14:paraId="0A2FF399" w14:textId="77777777" w:rsidTr="0093664C">
        <w:tc>
          <w:tcPr>
            <w:tcW w:w="1199" w:type="dxa"/>
            <w:shd w:val="clear" w:color="auto" w:fill="auto"/>
          </w:tcPr>
          <w:p w14:paraId="10CE1FBC" w14:textId="77777777" w:rsidR="000C376B" w:rsidRPr="002476DC" w:rsidRDefault="000C376B" w:rsidP="00500836">
            <w:pPr>
              <w:pStyle w:val="ListParagraph"/>
              <w:numPr>
                <w:ilvl w:val="0"/>
                <w:numId w:val="83"/>
              </w:numPr>
            </w:pPr>
          </w:p>
        </w:tc>
        <w:tc>
          <w:tcPr>
            <w:tcW w:w="8435" w:type="dxa"/>
            <w:shd w:val="clear" w:color="auto" w:fill="auto"/>
          </w:tcPr>
          <w:p w14:paraId="4EA42518" w14:textId="77777777" w:rsidR="000C376B" w:rsidRPr="002476DC" w:rsidRDefault="000C376B" w:rsidP="0093664C">
            <w:pPr>
              <w:jc w:val="both"/>
              <w:rPr>
                <w:rFonts w:eastAsia="Calibri"/>
              </w:rPr>
            </w:pPr>
            <w:r w:rsidRPr="002476DC">
              <w:rPr>
                <w:rFonts w:eastAsia="Calibri"/>
              </w:rPr>
              <w:t>Acord de Parteneriat cu liceul ,,Ioniță Asan” în cadrul simpozionului Interjudețean ,,Rolul științelor exacte în educarea elevilor în contextual dezvoltării durabile”, nr.3481/06.10.2022</w:t>
            </w:r>
          </w:p>
        </w:tc>
      </w:tr>
      <w:tr w:rsidR="000C376B" w:rsidRPr="002476DC" w14:paraId="778C70DB" w14:textId="77777777" w:rsidTr="0093664C">
        <w:tc>
          <w:tcPr>
            <w:tcW w:w="1199" w:type="dxa"/>
            <w:shd w:val="clear" w:color="auto" w:fill="auto"/>
          </w:tcPr>
          <w:p w14:paraId="6CA0DAF1" w14:textId="77777777" w:rsidR="000C376B" w:rsidRPr="002476DC" w:rsidRDefault="000C376B" w:rsidP="00500836">
            <w:pPr>
              <w:pStyle w:val="ListParagraph"/>
              <w:numPr>
                <w:ilvl w:val="0"/>
                <w:numId w:val="83"/>
              </w:numPr>
            </w:pPr>
          </w:p>
        </w:tc>
        <w:tc>
          <w:tcPr>
            <w:tcW w:w="8435" w:type="dxa"/>
            <w:shd w:val="clear" w:color="auto" w:fill="auto"/>
          </w:tcPr>
          <w:p w14:paraId="71FC4FC0" w14:textId="77777777" w:rsidR="000C376B" w:rsidRPr="002476DC" w:rsidRDefault="000C376B" w:rsidP="0093664C">
            <w:pPr>
              <w:jc w:val="both"/>
              <w:rPr>
                <w:rFonts w:eastAsia="Calibri"/>
              </w:rPr>
            </w:pPr>
            <w:r w:rsidRPr="002476DC">
              <w:rPr>
                <w:rFonts w:eastAsia="Calibri"/>
              </w:rPr>
              <w:t>Participare la activitatea ,,Totul e chimie” în cadrul festivalului  de chimie organizat de ACS Chemistry for life, 15-16.10.2022</w:t>
            </w:r>
          </w:p>
        </w:tc>
      </w:tr>
      <w:tr w:rsidR="000C376B" w:rsidRPr="002476DC" w14:paraId="159DAC3B" w14:textId="77777777" w:rsidTr="0093664C">
        <w:tc>
          <w:tcPr>
            <w:tcW w:w="1199" w:type="dxa"/>
            <w:shd w:val="clear" w:color="auto" w:fill="auto"/>
          </w:tcPr>
          <w:p w14:paraId="61D2885A" w14:textId="77777777" w:rsidR="000C376B" w:rsidRPr="002476DC" w:rsidRDefault="000C376B" w:rsidP="00500836">
            <w:pPr>
              <w:pStyle w:val="ListParagraph"/>
              <w:numPr>
                <w:ilvl w:val="0"/>
                <w:numId w:val="83"/>
              </w:numPr>
            </w:pPr>
          </w:p>
        </w:tc>
        <w:tc>
          <w:tcPr>
            <w:tcW w:w="8435" w:type="dxa"/>
            <w:shd w:val="clear" w:color="auto" w:fill="auto"/>
          </w:tcPr>
          <w:p w14:paraId="64C5DC34" w14:textId="77777777" w:rsidR="000C376B" w:rsidRPr="002476DC" w:rsidRDefault="000C376B" w:rsidP="0093664C">
            <w:pPr>
              <w:jc w:val="both"/>
              <w:rPr>
                <w:rFonts w:eastAsia="Calibri"/>
              </w:rPr>
            </w:pPr>
            <w:r w:rsidRPr="002476DC">
              <w:rPr>
                <w:rFonts w:eastAsia="Calibri"/>
              </w:rPr>
              <w:t>Acord de parteneriat nr. 3487/07.10.2022  în cadrul concursului școlar interjudețean de chimie ,, Ne jucăm, ne distrăm și …Chimie învățăm”</w:t>
            </w:r>
          </w:p>
        </w:tc>
      </w:tr>
      <w:tr w:rsidR="000C376B" w:rsidRPr="002476DC" w14:paraId="23DB21AB" w14:textId="77777777" w:rsidTr="0093664C">
        <w:tc>
          <w:tcPr>
            <w:tcW w:w="1199" w:type="dxa"/>
            <w:shd w:val="clear" w:color="auto" w:fill="auto"/>
          </w:tcPr>
          <w:p w14:paraId="5CE51824"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5BDC0C92" w14:textId="77777777" w:rsidR="000C376B" w:rsidRPr="002476DC" w:rsidRDefault="000C376B" w:rsidP="0093664C">
            <w:pPr>
              <w:jc w:val="both"/>
              <w:rPr>
                <w:rFonts w:eastAsia="Calibri"/>
                <w:lang w:val="ro-RO"/>
              </w:rPr>
            </w:pPr>
            <w:r w:rsidRPr="002476DC">
              <w:rPr>
                <w:rFonts w:eastAsia="Calibri"/>
                <w:lang w:val="ro-RO"/>
              </w:rPr>
              <w:t>Acord de parteneriat nr.3272/25.10.2022  în cadrul Simpozionului Interjudețean ,,Rolul științelor exacte în educarea elevilor în contextual dezvoltării durabile”</w:t>
            </w:r>
          </w:p>
        </w:tc>
      </w:tr>
      <w:tr w:rsidR="000C376B" w:rsidRPr="002476DC" w14:paraId="2B7FA887" w14:textId="77777777" w:rsidTr="0093664C">
        <w:tc>
          <w:tcPr>
            <w:tcW w:w="1199" w:type="dxa"/>
            <w:shd w:val="clear" w:color="auto" w:fill="auto"/>
          </w:tcPr>
          <w:p w14:paraId="28A774CA"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3B3830CA" w14:textId="77777777" w:rsidR="000C376B" w:rsidRPr="002476DC" w:rsidRDefault="000C376B" w:rsidP="0093664C">
            <w:pPr>
              <w:rPr>
                <w:rFonts w:eastAsia="Calibri"/>
              </w:rPr>
            </w:pPr>
            <w:r w:rsidRPr="002476DC">
              <w:rPr>
                <w:rFonts w:eastAsia="Calibri"/>
              </w:rPr>
              <w:t>Parteneriat educational, Diploma de participare</w:t>
            </w:r>
          </w:p>
          <w:p w14:paraId="75B49331" w14:textId="77777777" w:rsidR="000C376B" w:rsidRPr="002476DC" w:rsidRDefault="000C376B" w:rsidP="0093664C">
            <w:pPr>
              <w:jc w:val="both"/>
              <w:rPr>
                <w:rFonts w:eastAsia="Calibri"/>
              </w:rPr>
            </w:pPr>
            <w:r w:rsidRPr="002476DC">
              <w:rPr>
                <w:rFonts w:eastAsia="Calibri"/>
              </w:rPr>
              <w:t>Coordonator al Parteneriatului Educațional ,,Săptămâna Europeană a Sportului”.</w:t>
            </w:r>
          </w:p>
        </w:tc>
      </w:tr>
      <w:tr w:rsidR="000C376B" w:rsidRPr="002476DC" w14:paraId="07902BAF" w14:textId="77777777" w:rsidTr="0093664C">
        <w:tc>
          <w:tcPr>
            <w:tcW w:w="1199" w:type="dxa"/>
            <w:shd w:val="clear" w:color="auto" w:fill="auto"/>
          </w:tcPr>
          <w:p w14:paraId="5B7101E8" w14:textId="77777777" w:rsidR="000C376B" w:rsidRPr="002476DC" w:rsidRDefault="000C376B" w:rsidP="00500836">
            <w:pPr>
              <w:pStyle w:val="ListParagraph"/>
              <w:numPr>
                <w:ilvl w:val="0"/>
                <w:numId w:val="83"/>
              </w:numPr>
            </w:pPr>
          </w:p>
        </w:tc>
        <w:tc>
          <w:tcPr>
            <w:tcW w:w="8435" w:type="dxa"/>
            <w:shd w:val="clear" w:color="auto" w:fill="auto"/>
          </w:tcPr>
          <w:p w14:paraId="19630A55" w14:textId="77777777" w:rsidR="000C376B" w:rsidRPr="002476DC" w:rsidRDefault="000C376B" w:rsidP="0093664C">
            <w:pPr>
              <w:rPr>
                <w:rFonts w:eastAsia="Calibri"/>
              </w:rPr>
            </w:pPr>
            <w:r w:rsidRPr="002476DC">
              <w:rPr>
                <w:rFonts w:eastAsia="Calibri"/>
              </w:rPr>
              <w:t>Participare la Proiectul Național ,,Fii avocat în scoala ta!”, noiembrie 2022- ianuarie 2023</w:t>
            </w:r>
          </w:p>
        </w:tc>
      </w:tr>
      <w:tr w:rsidR="000C376B" w:rsidRPr="002476DC" w14:paraId="4A1793EA" w14:textId="77777777" w:rsidTr="0093664C">
        <w:tc>
          <w:tcPr>
            <w:tcW w:w="1199" w:type="dxa"/>
            <w:shd w:val="clear" w:color="auto" w:fill="auto"/>
          </w:tcPr>
          <w:p w14:paraId="40E89305" w14:textId="77777777" w:rsidR="000C376B" w:rsidRPr="002476DC" w:rsidRDefault="000C376B" w:rsidP="00500836">
            <w:pPr>
              <w:pStyle w:val="ListParagraph"/>
              <w:numPr>
                <w:ilvl w:val="0"/>
                <w:numId w:val="83"/>
              </w:numPr>
            </w:pPr>
          </w:p>
        </w:tc>
        <w:tc>
          <w:tcPr>
            <w:tcW w:w="8435" w:type="dxa"/>
            <w:shd w:val="clear" w:color="auto" w:fill="auto"/>
          </w:tcPr>
          <w:p w14:paraId="355CF45E" w14:textId="77777777" w:rsidR="000C376B" w:rsidRPr="002476DC" w:rsidRDefault="000C376B" w:rsidP="0093664C">
            <w:pPr>
              <w:rPr>
                <w:rFonts w:eastAsia="Calibri"/>
              </w:rPr>
            </w:pPr>
            <w:r w:rsidRPr="002476DC">
              <w:rPr>
                <w:rFonts w:eastAsia="Calibri"/>
              </w:rPr>
              <w:t>Acord de parteneriat nr.4283/23.11.2022 privind campania umanitară ,,VĂD CU SUFLETUL”</w:t>
            </w:r>
          </w:p>
        </w:tc>
      </w:tr>
      <w:tr w:rsidR="000C376B" w:rsidRPr="002476DC" w14:paraId="067B7758" w14:textId="77777777" w:rsidTr="0093664C">
        <w:tc>
          <w:tcPr>
            <w:tcW w:w="1199" w:type="dxa"/>
            <w:shd w:val="clear" w:color="auto" w:fill="auto"/>
          </w:tcPr>
          <w:p w14:paraId="059242B7" w14:textId="77777777" w:rsidR="000C376B" w:rsidRPr="002476DC" w:rsidRDefault="000C376B" w:rsidP="00500836">
            <w:pPr>
              <w:pStyle w:val="ListParagraph"/>
              <w:numPr>
                <w:ilvl w:val="0"/>
                <w:numId w:val="83"/>
              </w:numPr>
            </w:pPr>
          </w:p>
        </w:tc>
        <w:tc>
          <w:tcPr>
            <w:tcW w:w="8435" w:type="dxa"/>
            <w:shd w:val="clear" w:color="auto" w:fill="auto"/>
          </w:tcPr>
          <w:p w14:paraId="57161DA0" w14:textId="77777777" w:rsidR="000C376B" w:rsidRPr="002476DC" w:rsidRDefault="000C376B" w:rsidP="0093664C">
            <w:pPr>
              <w:rPr>
                <w:rFonts w:eastAsia="Calibri"/>
              </w:rPr>
            </w:pPr>
            <w:r w:rsidRPr="002476DC">
              <w:rPr>
                <w:rFonts w:eastAsia="Calibri"/>
              </w:rPr>
              <w:t>Acord de Parteneriat în cadrul Sesiunii Naționale de Referate și Comunicări Științifice ,,CHIMIA VERDE - CHIMIA DURABILĂ” cu Liceul Tehnologic ,,Alexe Marin”, nr. 4370/06.12.2022.</w:t>
            </w:r>
          </w:p>
        </w:tc>
      </w:tr>
      <w:tr w:rsidR="000C376B" w:rsidRPr="002476DC" w14:paraId="13BA4BCD" w14:textId="77777777" w:rsidTr="0093664C">
        <w:tc>
          <w:tcPr>
            <w:tcW w:w="1199" w:type="dxa"/>
            <w:shd w:val="clear" w:color="auto" w:fill="auto"/>
          </w:tcPr>
          <w:p w14:paraId="499E13E1" w14:textId="77777777" w:rsidR="000C376B" w:rsidRPr="002476DC" w:rsidRDefault="000C376B" w:rsidP="00500836">
            <w:pPr>
              <w:pStyle w:val="ListParagraph"/>
              <w:numPr>
                <w:ilvl w:val="0"/>
                <w:numId w:val="83"/>
              </w:numPr>
            </w:pPr>
          </w:p>
        </w:tc>
        <w:tc>
          <w:tcPr>
            <w:tcW w:w="8435" w:type="dxa"/>
            <w:shd w:val="clear" w:color="auto" w:fill="auto"/>
          </w:tcPr>
          <w:p w14:paraId="506D7F52" w14:textId="77777777" w:rsidR="000C376B" w:rsidRPr="002476DC" w:rsidRDefault="000C376B" w:rsidP="0093664C">
            <w:pPr>
              <w:rPr>
                <w:rFonts w:eastAsia="Calibri"/>
              </w:rPr>
            </w:pPr>
            <w:r w:rsidRPr="002476DC">
              <w:rPr>
                <w:rFonts w:eastAsia="Calibri"/>
              </w:rPr>
              <w:t>Protocol de colaborare nr. 4365/06.12.2022 cu Primăria Municipală București, Direcția Generală Management, Proiecte cu Finațare Externă privind desfășurarea proiectului ,,Finalizarea Stației de Epurare Glina, reabilitarea principalelor colectoare de canalizare și a canalului collector Dâmbovița”, în Municipiul București</w:t>
            </w:r>
          </w:p>
        </w:tc>
      </w:tr>
      <w:tr w:rsidR="000C376B" w:rsidRPr="002476DC" w14:paraId="664302E2" w14:textId="77777777" w:rsidTr="0093664C">
        <w:tc>
          <w:tcPr>
            <w:tcW w:w="1199" w:type="dxa"/>
            <w:shd w:val="clear" w:color="auto" w:fill="auto"/>
          </w:tcPr>
          <w:p w14:paraId="6CFAB73C" w14:textId="77777777" w:rsidR="000C376B" w:rsidRPr="002476DC" w:rsidRDefault="000C376B" w:rsidP="00500836">
            <w:pPr>
              <w:pStyle w:val="ListParagraph"/>
              <w:numPr>
                <w:ilvl w:val="0"/>
                <w:numId w:val="83"/>
              </w:numPr>
            </w:pPr>
          </w:p>
        </w:tc>
        <w:tc>
          <w:tcPr>
            <w:tcW w:w="8435" w:type="dxa"/>
            <w:shd w:val="clear" w:color="auto" w:fill="auto"/>
          </w:tcPr>
          <w:p w14:paraId="695468BD" w14:textId="77777777" w:rsidR="000C376B" w:rsidRPr="002476DC" w:rsidRDefault="000C376B" w:rsidP="0093664C">
            <w:pPr>
              <w:jc w:val="both"/>
              <w:rPr>
                <w:rFonts w:eastAsia="Calibri"/>
              </w:rPr>
            </w:pPr>
            <w:r w:rsidRPr="002476DC">
              <w:rPr>
                <w:rFonts w:eastAsia="Calibri"/>
              </w:rPr>
              <w:t>Participare la proiectul ,,Comunicarea nonviolentă pentru prevenirea bullyingului”, organizat de Asociația Empaticus în perioada 2-11.11.2022, adev. nr. 3772/12.12.2022</w:t>
            </w:r>
          </w:p>
        </w:tc>
      </w:tr>
      <w:tr w:rsidR="000C376B" w:rsidRPr="002476DC" w14:paraId="233C2909" w14:textId="77777777" w:rsidTr="0093664C">
        <w:tc>
          <w:tcPr>
            <w:tcW w:w="1199" w:type="dxa"/>
            <w:shd w:val="clear" w:color="auto" w:fill="auto"/>
          </w:tcPr>
          <w:p w14:paraId="33D28B58" w14:textId="77777777" w:rsidR="000C376B" w:rsidRPr="002476DC" w:rsidRDefault="000C376B" w:rsidP="00500836">
            <w:pPr>
              <w:pStyle w:val="ListParagraph"/>
              <w:numPr>
                <w:ilvl w:val="0"/>
                <w:numId w:val="83"/>
              </w:numPr>
            </w:pPr>
          </w:p>
        </w:tc>
        <w:tc>
          <w:tcPr>
            <w:tcW w:w="8435" w:type="dxa"/>
            <w:shd w:val="clear" w:color="auto" w:fill="auto"/>
          </w:tcPr>
          <w:p w14:paraId="2F387062" w14:textId="77777777" w:rsidR="000C376B" w:rsidRPr="002476DC" w:rsidRDefault="000C376B" w:rsidP="0093664C">
            <w:pPr>
              <w:jc w:val="both"/>
              <w:rPr>
                <w:rFonts w:eastAsia="Calibri"/>
              </w:rPr>
            </w:pPr>
            <w:r w:rsidRPr="002476DC">
              <w:rPr>
                <w:rFonts w:eastAsia="Calibri"/>
              </w:rPr>
              <w:t>Diplomă de participare în cadrul Concursului Național ,,Amintiri din copilarie” – Ilfov, CAEN/CAEJ 2022-2023.</w:t>
            </w:r>
          </w:p>
        </w:tc>
      </w:tr>
      <w:tr w:rsidR="000C376B" w:rsidRPr="002476DC" w14:paraId="65150666" w14:textId="77777777" w:rsidTr="0093664C">
        <w:tc>
          <w:tcPr>
            <w:tcW w:w="1199" w:type="dxa"/>
            <w:shd w:val="clear" w:color="auto" w:fill="auto"/>
          </w:tcPr>
          <w:p w14:paraId="55FEF20B" w14:textId="77777777" w:rsidR="000C376B" w:rsidRPr="002476DC" w:rsidRDefault="000C376B" w:rsidP="00500836">
            <w:pPr>
              <w:pStyle w:val="ListParagraph"/>
              <w:numPr>
                <w:ilvl w:val="0"/>
                <w:numId w:val="83"/>
              </w:numPr>
            </w:pPr>
          </w:p>
        </w:tc>
        <w:tc>
          <w:tcPr>
            <w:tcW w:w="8435" w:type="dxa"/>
            <w:shd w:val="clear" w:color="auto" w:fill="auto"/>
          </w:tcPr>
          <w:p w14:paraId="30987D8B" w14:textId="77777777" w:rsidR="000C376B" w:rsidRPr="002476DC" w:rsidRDefault="000C376B" w:rsidP="0093664C">
            <w:pPr>
              <w:jc w:val="both"/>
              <w:rPr>
                <w:rFonts w:eastAsia="Calibri"/>
              </w:rPr>
            </w:pPr>
            <w:r w:rsidRPr="002476DC">
              <w:rPr>
                <w:rFonts w:eastAsia="Calibri"/>
              </w:rPr>
              <w:t>Diplomă de voluntary – zona Vlașca eliberată de Asociația Datini -Educație-Cultură, Găujani.</w:t>
            </w:r>
          </w:p>
        </w:tc>
      </w:tr>
      <w:tr w:rsidR="000C376B" w:rsidRPr="002476DC" w14:paraId="24551288" w14:textId="77777777" w:rsidTr="0093664C">
        <w:tc>
          <w:tcPr>
            <w:tcW w:w="1199" w:type="dxa"/>
            <w:shd w:val="clear" w:color="auto" w:fill="auto"/>
          </w:tcPr>
          <w:p w14:paraId="72A36D24" w14:textId="77777777" w:rsidR="000C376B" w:rsidRPr="002476DC" w:rsidRDefault="000C376B" w:rsidP="00500836">
            <w:pPr>
              <w:pStyle w:val="ListParagraph"/>
              <w:numPr>
                <w:ilvl w:val="0"/>
                <w:numId w:val="83"/>
              </w:numPr>
            </w:pPr>
          </w:p>
        </w:tc>
        <w:tc>
          <w:tcPr>
            <w:tcW w:w="8435" w:type="dxa"/>
            <w:shd w:val="clear" w:color="auto" w:fill="auto"/>
          </w:tcPr>
          <w:p w14:paraId="029EE21D" w14:textId="77777777" w:rsidR="000C376B" w:rsidRPr="002476DC" w:rsidRDefault="000C376B" w:rsidP="0093664C">
            <w:pPr>
              <w:jc w:val="both"/>
              <w:rPr>
                <w:rFonts w:eastAsia="Calibri"/>
              </w:rPr>
            </w:pPr>
            <w:r w:rsidRPr="002476DC">
              <w:rPr>
                <w:rFonts w:eastAsia="Calibri"/>
              </w:rPr>
              <w:t>Diploma nr.16/20.12.2023 privind participarea în calitate de organizator și membru în comisia de evaluare, în cadrul Proiectului interdisciplinary ,,STAR KIDS”, PROIECT INCLUS ÎN caerj fără finanțare MEC 2020, poziția 1015, pagina 36 și inclus în CAE din oferta ISJ Ilfov 2022, poziția 22, pag.3.</w:t>
            </w:r>
          </w:p>
        </w:tc>
      </w:tr>
      <w:tr w:rsidR="000C376B" w:rsidRPr="002476DC" w14:paraId="33F3553D" w14:textId="77777777" w:rsidTr="0093664C">
        <w:tc>
          <w:tcPr>
            <w:tcW w:w="1199" w:type="dxa"/>
            <w:shd w:val="clear" w:color="auto" w:fill="auto"/>
          </w:tcPr>
          <w:p w14:paraId="6EB4B463" w14:textId="77777777" w:rsidR="000C376B" w:rsidRPr="002476DC" w:rsidRDefault="000C376B" w:rsidP="00500836">
            <w:pPr>
              <w:pStyle w:val="ListParagraph"/>
              <w:numPr>
                <w:ilvl w:val="0"/>
                <w:numId w:val="83"/>
              </w:numPr>
            </w:pPr>
          </w:p>
        </w:tc>
        <w:tc>
          <w:tcPr>
            <w:tcW w:w="8435" w:type="dxa"/>
            <w:shd w:val="clear" w:color="auto" w:fill="auto"/>
          </w:tcPr>
          <w:p w14:paraId="257927A9" w14:textId="77777777" w:rsidR="000C376B" w:rsidRPr="002476DC" w:rsidRDefault="000C376B" w:rsidP="0093664C">
            <w:pPr>
              <w:jc w:val="both"/>
              <w:rPr>
                <w:rFonts w:eastAsia="Calibri"/>
                <w:lang w:val="sv-SE"/>
              </w:rPr>
            </w:pPr>
            <w:r w:rsidRPr="002476DC">
              <w:rPr>
                <w:rFonts w:eastAsia="Calibri"/>
                <w:lang w:val="sv-SE"/>
              </w:rPr>
              <w:t>Diploma de organizator în acțiunea de voluntariat ,,Vezi cu sufletul”.</w:t>
            </w:r>
          </w:p>
        </w:tc>
      </w:tr>
      <w:tr w:rsidR="000C376B" w:rsidRPr="002476DC" w14:paraId="7C644CA8" w14:textId="77777777" w:rsidTr="0093664C">
        <w:tc>
          <w:tcPr>
            <w:tcW w:w="1199" w:type="dxa"/>
            <w:shd w:val="clear" w:color="auto" w:fill="auto"/>
          </w:tcPr>
          <w:p w14:paraId="1919CCA5" w14:textId="77777777" w:rsidR="000C376B" w:rsidRPr="002476DC" w:rsidRDefault="000C376B" w:rsidP="00500836">
            <w:pPr>
              <w:pStyle w:val="ListParagraph"/>
              <w:numPr>
                <w:ilvl w:val="0"/>
                <w:numId w:val="83"/>
              </w:numPr>
            </w:pPr>
          </w:p>
        </w:tc>
        <w:tc>
          <w:tcPr>
            <w:tcW w:w="8435" w:type="dxa"/>
            <w:shd w:val="clear" w:color="auto" w:fill="auto"/>
          </w:tcPr>
          <w:p w14:paraId="0DCC945C" w14:textId="77777777" w:rsidR="000C376B" w:rsidRPr="002476DC" w:rsidRDefault="000C376B" w:rsidP="0093664C">
            <w:pPr>
              <w:rPr>
                <w:rFonts w:eastAsia="Calibri"/>
              </w:rPr>
            </w:pPr>
            <w:r w:rsidRPr="002476DC">
              <w:rPr>
                <w:rFonts w:eastAsia="Calibri"/>
              </w:rPr>
              <w:t>Participare în calitate de partener în proiectul educational cu participare înternațională ,,Experiențe didactice prin prisma educației de astăzi’’, nr.10/30.12.2022.</w:t>
            </w:r>
          </w:p>
        </w:tc>
      </w:tr>
      <w:tr w:rsidR="000C376B" w:rsidRPr="002476DC" w14:paraId="62383FCC" w14:textId="77777777" w:rsidTr="0093664C">
        <w:tc>
          <w:tcPr>
            <w:tcW w:w="1199" w:type="dxa"/>
            <w:shd w:val="clear" w:color="auto" w:fill="auto"/>
          </w:tcPr>
          <w:p w14:paraId="2EDDD4EC" w14:textId="77777777" w:rsidR="000C376B" w:rsidRPr="002476DC" w:rsidRDefault="000C376B" w:rsidP="00500836">
            <w:pPr>
              <w:pStyle w:val="ListParagraph"/>
              <w:numPr>
                <w:ilvl w:val="0"/>
                <w:numId w:val="83"/>
              </w:numPr>
            </w:pPr>
          </w:p>
        </w:tc>
        <w:tc>
          <w:tcPr>
            <w:tcW w:w="8435" w:type="dxa"/>
            <w:shd w:val="clear" w:color="auto" w:fill="auto"/>
          </w:tcPr>
          <w:p w14:paraId="0F3E405F" w14:textId="77777777" w:rsidR="000C376B" w:rsidRPr="002476DC" w:rsidRDefault="000C376B" w:rsidP="0093664C">
            <w:pPr>
              <w:rPr>
                <w:rFonts w:eastAsia="Calibri"/>
              </w:rPr>
            </w:pPr>
            <w:r w:rsidRPr="002476DC">
              <w:rPr>
                <w:rFonts w:eastAsia="Calibri"/>
              </w:rPr>
              <w:t>Adeverința nr. 157/16.01.2023, susținerea lucrari Strategii didactice în cadrul activității metodico-științifice.</w:t>
            </w:r>
          </w:p>
        </w:tc>
      </w:tr>
      <w:tr w:rsidR="000C376B" w:rsidRPr="002476DC" w14:paraId="4830EE53" w14:textId="77777777" w:rsidTr="0093664C">
        <w:tc>
          <w:tcPr>
            <w:tcW w:w="1199" w:type="dxa"/>
            <w:shd w:val="clear" w:color="auto" w:fill="auto"/>
          </w:tcPr>
          <w:p w14:paraId="22F4534C" w14:textId="77777777" w:rsidR="000C376B" w:rsidRPr="002476DC" w:rsidRDefault="000C376B" w:rsidP="00500836">
            <w:pPr>
              <w:pStyle w:val="ListParagraph"/>
              <w:numPr>
                <w:ilvl w:val="0"/>
                <w:numId w:val="83"/>
              </w:numPr>
            </w:pPr>
          </w:p>
        </w:tc>
        <w:tc>
          <w:tcPr>
            <w:tcW w:w="8435" w:type="dxa"/>
            <w:shd w:val="clear" w:color="auto" w:fill="auto"/>
          </w:tcPr>
          <w:p w14:paraId="122C4A74" w14:textId="77777777" w:rsidR="000C376B" w:rsidRPr="002476DC" w:rsidRDefault="000C376B" w:rsidP="0093664C">
            <w:pPr>
              <w:rPr>
                <w:rFonts w:eastAsia="Calibri"/>
              </w:rPr>
            </w:pPr>
            <w:r w:rsidRPr="002476DC">
              <w:rPr>
                <w:rFonts w:eastAsia="Calibri"/>
              </w:rPr>
              <w:t>Acord de parteneriat nr. 310/31.01.2023 cu Școala Gimnazială ,,Mihai Eminescu” Craiova, privind participareala Simpozionul Național ,,Violența – o realitate a zilelor noastre”.</w:t>
            </w:r>
          </w:p>
        </w:tc>
      </w:tr>
      <w:tr w:rsidR="000C376B" w:rsidRPr="002476DC" w14:paraId="66D8A88A" w14:textId="77777777" w:rsidTr="0093664C">
        <w:tc>
          <w:tcPr>
            <w:tcW w:w="1199" w:type="dxa"/>
            <w:shd w:val="clear" w:color="auto" w:fill="auto"/>
          </w:tcPr>
          <w:p w14:paraId="1833CA1C" w14:textId="77777777" w:rsidR="000C376B" w:rsidRPr="002476DC" w:rsidRDefault="000C376B" w:rsidP="00500836">
            <w:pPr>
              <w:pStyle w:val="ListParagraph"/>
              <w:numPr>
                <w:ilvl w:val="0"/>
                <w:numId w:val="83"/>
              </w:numPr>
            </w:pPr>
          </w:p>
        </w:tc>
        <w:tc>
          <w:tcPr>
            <w:tcW w:w="8435" w:type="dxa"/>
            <w:shd w:val="clear" w:color="auto" w:fill="auto"/>
          </w:tcPr>
          <w:p w14:paraId="15DD537D" w14:textId="77777777" w:rsidR="000C376B" w:rsidRPr="002476DC" w:rsidRDefault="000C376B" w:rsidP="0093664C">
            <w:pPr>
              <w:rPr>
                <w:rFonts w:eastAsia="Calibri"/>
              </w:rPr>
            </w:pPr>
            <w:r w:rsidRPr="002476DC">
              <w:rPr>
                <w:rFonts w:eastAsia="Calibri"/>
              </w:rPr>
              <w:t>Diplomă participant la Târgul caritabil ,,Loving Anda”, 14.02.2023</w:t>
            </w:r>
          </w:p>
        </w:tc>
      </w:tr>
      <w:tr w:rsidR="000C376B" w:rsidRPr="002476DC" w14:paraId="70D48385" w14:textId="77777777" w:rsidTr="0093664C">
        <w:tc>
          <w:tcPr>
            <w:tcW w:w="1199" w:type="dxa"/>
            <w:shd w:val="clear" w:color="auto" w:fill="auto"/>
          </w:tcPr>
          <w:p w14:paraId="20C6B6F0" w14:textId="77777777" w:rsidR="000C376B" w:rsidRPr="002476DC" w:rsidRDefault="000C376B" w:rsidP="00500836">
            <w:pPr>
              <w:pStyle w:val="ListParagraph"/>
              <w:numPr>
                <w:ilvl w:val="0"/>
                <w:numId w:val="83"/>
              </w:numPr>
            </w:pPr>
          </w:p>
        </w:tc>
        <w:tc>
          <w:tcPr>
            <w:tcW w:w="8435" w:type="dxa"/>
            <w:shd w:val="clear" w:color="auto" w:fill="auto"/>
          </w:tcPr>
          <w:p w14:paraId="0264D1E2" w14:textId="77777777" w:rsidR="000C376B" w:rsidRPr="002476DC" w:rsidRDefault="000C376B" w:rsidP="0093664C">
            <w:pPr>
              <w:rPr>
                <w:rFonts w:eastAsia="Calibri"/>
              </w:rPr>
            </w:pPr>
            <w:r w:rsidRPr="002476DC">
              <w:rPr>
                <w:rFonts w:eastAsia="Calibri"/>
              </w:rPr>
              <w:t>Acord de parteneriat nr. 423/13.02.2023 cu Liceul Teoretic ,,Alexandru Ioan Cuza” privind participarea la Concursul CUZA SMART.</w:t>
            </w:r>
          </w:p>
        </w:tc>
      </w:tr>
      <w:tr w:rsidR="000C376B" w:rsidRPr="002476DC" w14:paraId="2E555A0B" w14:textId="77777777" w:rsidTr="0093664C">
        <w:tc>
          <w:tcPr>
            <w:tcW w:w="1199" w:type="dxa"/>
            <w:shd w:val="clear" w:color="auto" w:fill="auto"/>
          </w:tcPr>
          <w:p w14:paraId="23C67CE8" w14:textId="77777777" w:rsidR="000C376B" w:rsidRPr="002476DC" w:rsidRDefault="000C376B" w:rsidP="00500836">
            <w:pPr>
              <w:pStyle w:val="ListParagraph"/>
              <w:numPr>
                <w:ilvl w:val="0"/>
                <w:numId w:val="83"/>
              </w:numPr>
            </w:pPr>
          </w:p>
        </w:tc>
        <w:tc>
          <w:tcPr>
            <w:tcW w:w="8435" w:type="dxa"/>
            <w:shd w:val="clear" w:color="auto" w:fill="auto"/>
          </w:tcPr>
          <w:p w14:paraId="10B296F1" w14:textId="77777777" w:rsidR="000C376B" w:rsidRPr="002476DC" w:rsidRDefault="000C376B" w:rsidP="0093664C">
            <w:pPr>
              <w:rPr>
                <w:rFonts w:eastAsia="Calibri"/>
              </w:rPr>
            </w:pPr>
            <w:r w:rsidRPr="002476DC">
              <w:rPr>
                <w:rFonts w:eastAsia="Calibri"/>
              </w:rPr>
              <w:t xml:space="preserve">Protocol de Colaborare Nr. 831/10.03.2023 cu </w:t>
            </w:r>
            <w:r w:rsidRPr="002476DC">
              <w:rPr>
                <w:rFonts w:eastAsia="Calibri"/>
                <w:lang w:val="ro-RO"/>
              </w:rPr>
              <w:t>Universitatea Politehnică din București, Facultatea de Inginerie Chimică și Biotehnologii privind posibilitatea elevilor  calificați la concursurile de chimie de a realiza experimente.</w:t>
            </w:r>
          </w:p>
        </w:tc>
      </w:tr>
      <w:tr w:rsidR="000C376B" w:rsidRPr="002476DC" w14:paraId="3F2C4C8B" w14:textId="77777777" w:rsidTr="0093664C">
        <w:tc>
          <w:tcPr>
            <w:tcW w:w="1199" w:type="dxa"/>
            <w:shd w:val="clear" w:color="auto" w:fill="auto"/>
          </w:tcPr>
          <w:p w14:paraId="1B6C1E35" w14:textId="77777777" w:rsidR="000C376B" w:rsidRPr="002476DC" w:rsidRDefault="000C376B" w:rsidP="00500836">
            <w:pPr>
              <w:pStyle w:val="ListParagraph"/>
              <w:numPr>
                <w:ilvl w:val="0"/>
                <w:numId w:val="83"/>
              </w:numPr>
            </w:pPr>
          </w:p>
        </w:tc>
        <w:tc>
          <w:tcPr>
            <w:tcW w:w="8435" w:type="dxa"/>
            <w:shd w:val="clear" w:color="auto" w:fill="auto"/>
          </w:tcPr>
          <w:p w14:paraId="1DCF924D" w14:textId="77777777" w:rsidR="000C376B" w:rsidRPr="002476DC" w:rsidRDefault="000C376B" w:rsidP="0093664C">
            <w:pPr>
              <w:rPr>
                <w:rFonts w:eastAsia="Calibri"/>
              </w:rPr>
            </w:pPr>
            <w:r w:rsidRPr="002476DC">
              <w:rPr>
                <w:rFonts w:eastAsia="Calibri"/>
              </w:rPr>
              <w:t>Diplomă de participare pentru implicarea în proiectul ,,Citește cu mine!” Colecționarii de valori Ziua Națională a lecturii.</w:t>
            </w:r>
          </w:p>
        </w:tc>
      </w:tr>
      <w:tr w:rsidR="000C376B" w:rsidRPr="002476DC" w14:paraId="51EAC6A2" w14:textId="77777777" w:rsidTr="0093664C">
        <w:tc>
          <w:tcPr>
            <w:tcW w:w="1199" w:type="dxa"/>
            <w:shd w:val="clear" w:color="auto" w:fill="auto"/>
          </w:tcPr>
          <w:p w14:paraId="21814FA8" w14:textId="77777777" w:rsidR="000C376B" w:rsidRPr="002476DC" w:rsidRDefault="000C376B" w:rsidP="00500836">
            <w:pPr>
              <w:pStyle w:val="ListParagraph"/>
              <w:numPr>
                <w:ilvl w:val="0"/>
                <w:numId w:val="83"/>
              </w:numPr>
            </w:pPr>
          </w:p>
        </w:tc>
        <w:tc>
          <w:tcPr>
            <w:tcW w:w="8435" w:type="dxa"/>
            <w:shd w:val="clear" w:color="auto" w:fill="auto"/>
          </w:tcPr>
          <w:p w14:paraId="78D9ADBB" w14:textId="77777777" w:rsidR="000C376B" w:rsidRPr="002476DC" w:rsidRDefault="000C376B" w:rsidP="0093664C">
            <w:pPr>
              <w:rPr>
                <w:rFonts w:eastAsia="Calibri"/>
                <w:b/>
                <w:bCs/>
                <w:color w:val="FF0000"/>
              </w:rPr>
            </w:pPr>
            <w:r w:rsidRPr="002476DC">
              <w:rPr>
                <w:rFonts w:eastAsia="Calibri"/>
                <w:lang w:val="ro-RO"/>
              </w:rPr>
              <w:t xml:space="preserve">Adeverință de participare nr. 62/4/28.02.2023  la activitălor online din cadrul Simpozionul interjudețean ,,Rolul științelor exacte în educarea elevilor în contextul dezvoltării durabile”, desfășurat în data de 28.02.2023. Simpozionul interjudețean este inregistrat în Calendarul activităților științifice, metodice și culturale.  Al Casei Corpului Didactic OLT cu nr.829/01.11.2023, poz. 12, aprobat de M.E., la Liceul Teoretic ,,IONIȚĂ ASAN”. </w:t>
            </w:r>
          </w:p>
        </w:tc>
      </w:tr>
      <w:tr w:rsidR="000C376B" w:rsidRPr="002476DC" w14:paraId="45757CFB" w14:textId="77777777" w:rsidTr="0093664C">
        <w:tc>
          <w:tcPr>
            <w:tcW w:w="1199" w:type="dxa"/>
            <w:shd w:val="clear" w:color="auto" w:fill="auto"/>
          </w:tcPr>
          <w:p w14:paraId="36D31DAD" w14:textId="77777777" w:rsidR="000C376B" w:rsidRPr="002476DC" w:rsidRDefault="000C376B" w:rsidP="00500836">
            <w:pPr>
              <w:pStyle w:val="ListParagraph"/>
              <w:numPr>
                <w:ilvl w:val="0"/>
                <w:numId w:val="83"/>
              </w:numPr>
            </w:pPr>
          </w:p>
        </w:tc>
        <w:tc>
          <w:tcPr>
            <w:tcW w:w="8435" w:type="dxa"/>
            <w:shd w:val="clear" w:color="auto" w:fill="auto"/>
          </w:tcPr>
          <w:p w14:paraId="5C26541B" w14:textId="77777777" w:rsidR="000C376B" w:rsidRPr="002476DC" w:rsidRDefault="000C376B" w:rsidP="0093664C">
            <w:pPr>
              <w:rPr>
                <w:rFonts w:eastAsia="Calibri"/>
                <w:b/>
                <w:bCs/>
                <w:color w:val="FF0000"/>
              </w:rPr>
            </w:pPr>
            <w:r w:rsidRPr="002476DC">
              <w:rPr>
                <w:rFonts w:eastAsia="Calibri"/>
                <w:lang w:val="ro-RO"/>
              </w:rPr>
              <w:t xml:space="preserve">Adeverință nr.62/1/28.02.2022- membru în Comisia de organizare, coordonare și desfășurarea activităților din cadrul Simpozionului interjudețean ,,Rolul științelor exacte în educarea elevilor”. </w:t>
            </w:r>
          </w:p>
        </w:tc>
      </w:tr>
      <w:tr w:rsidR="000C376B" w:rsidRPr="002476DC" w14:paraId="1ABCD029" w14:textId="77777777" w:rsidTr="0093664C">
        <w:tc>
          <w:tcPr>
            <w:tcW w:w="1199" w:type="dxa"/>
            <w:shd w:val="clear" w:color="auto" w:fill="auto"/>
          </w:tcPr>
          <w:p w14:paraId="4748759C" w14:textId="77777777" w:rsidR="000C376B" w:rsidRPr="002476DC" w:rsidRDefault="000C376B" w:rsidP="00500836">
            <w:pPr>
              <w:pStyle w:val="ListParagraph"/>
              <w:numPr>
                <w:ilvl w:val="0"/>
                <w:numId w:val="83"/>
              </w:numPr>
            </w:pPr>
          </w:p>
        </w:tc>
        <w:tc>
          <w:tcPr>
            <w:tcW w:w="8435" w:type="dxa"/>
            <w:shd w:val="clear" w:color="auto" w:fill="auto"/>
          </w:tcPr>
          <w:p w14:paraId="41D4C600" w14:textId="77777777" w:rsidR="000C376B" w:rsidRPr="002476DC" w:rsidRDefault="000C376B" w:rsidP="0093664C">
            <w:pPr>
              <w:rPr>
                <w:rFonts w:eastAsia="Calibri"/>
                <w:lang w:val="ro-RO"/>
              </w:rPr>
            </w:pPr>
            <w:r w:rsidRPr="002476DC">
              <w:rPr>
                <w:rFonts w:eastAsia="Calibri"/>
              </w:rPr>
              <w:t>Certificat de ambasador al Global School Alliance, martie  2023.</w:t>
            </w:r>
          </w:p>
        </w:tc>
      </w:tr>
      <w:tr w:rsidR="000C376B" w:rsidRPr="002476DC" w14:paraId="1048E14F" w14:textId="77777777" w:rsidTr="0093664C">
        <w:tc>
          <w:tcPr>
            <w:tcW w:w="1199" w:type="dxa"/>
            <w:shd w:val="clear" w:color="auto" w:fill="auto"/>
          </w:tcPr>
          <w:p w14:paraId="588A666C" w14:textId="77777777" w:rsidR="000C376B" w:rsidRPr="002476DC" w:rsidRDefault="000C376B" w:rsidP="00500836">
            <w:pPr>
              <w:pStyle w:val="ListParagraph"/>
              <w:numPr>
                <w:ilvl w:val="0"/>
                <w:numId w:val="83"/>
              </w:numPr>
            </w:pPr>
          </w:p>
        </w:tc>
        <w:tc>
          <w:tcPr>
            <w:tcW w:w="8435" w:type="dxa"/>
            <w:shd w:val="clear" w:color="auto" w:fill="auto"/>
          </w:tcPr>
          <w:p w14:paraId="5088198C" w14:textId="77777777" w:rsidR="000C376B" w:rsidRPr="002476DC" w:rsidRDefault="000C376B" w:rsidP="0093664C">
            <w:pPr>
              <w:rPr>
                <w:rFonts w:eastAsia="Calibri"/>
                <w:color w:val="FF0000"/>
              </w:rPr>
            </w:pPr>
            <w:r w:rsidRPr="002476DC">
              <w:rPr>
                <w:rFonts w:eastAsia="Calibri"/>
              </w:rPr>
              <w:t>Protocol de parteneriat nr. 830/10.03.2023 cu Departamentul Chimie Analitică și Ingineria Mediului din cadrul Universității Politehnica București privind participarea elevilor la activitățile organizate în Săptămâna VERDE.</w:t>
            </w:r>
          </w:p>
        </w:tc>
      </w:tr>
      <w:tr w:rsidR="000C376B" w:rsidRPr="002476DC" w14:paraId="2F538D63" w14:textId="77777777" w:rsidTr="0093664C">
        <w:tc>
          <w:tcPr>
            <w:tcW w:w="1199" w:type="dxa"/>
            <w:shd w:val="clear" w:color="auto" w:fill="auto"/>
          </w:tcPr>
          <w:p w14:paraId="56F8582F" w14:textId="77777777" w:rsidR="000C376B" w:rsidRPr="002476DC" w:rsidRDefault="000C376B" w:rsidP="00500836">
            <w:pPr>
              <w:pStyle w:val="ListParagraph"/>
              <w:numPr>
                <w:ilvl w:val="0"/>
                <w:numId w:val="83"/>
              </w:numPr>
            </w:pPr>
          </w:p>
        </w:tc>
        <w:tc>
          <w:tcPr>
            <w:tcW w:w="8435" w:type="dxa"/>
            <w:shd w:val="clear" w:color="auto" w:fill="auto"/>
          </w:tcPr>
          <w:p w14:paraId="105BDDAA" w14:textId="77777777" w:rsidR="000C376B" w:rsidRPr="002476DC" w:rsidRDefault="000C376B" w:rsidP="0093664C">
            <w:pPr>
              <w:rPr>
                <w:rFonts w:eastAsia="Calibri"/>
              </w:rPr>
            </w:pPr>
            <w:r w:rsidRPr="002476DC">
              <w:rPr>
                <w:rFonts w:eastAsia="Calibri"/>
              </w:rPr>
              <w:t>Certificat Voluntariat nr. 24/10.03.2023, educational SNAC ,,Educația, pașaport pentru fericire” desfășurat de Asociația NOI-Implicare.</w:t>
            </w:r>
          </w:p>
        </w:tc>
      </w:tr>
      <w:tr w:rsidR="000C376B" w:rsidRPr="002476DC" w14:paraId="35BE396E" w14:textId="77777777" w:rsidTr="0093664C">
        <w:tc>
          <w:tcPr>
            <w:tcW w:w="1199" w:type="dxa"/>
            <w:shd w:val="clear" w:color="auto" w:fill="auto"/>
          </w:tcPr>
          <w:p w14:paraId="3363E582" w14:textId="77777777" w:rsidR="000C376B" w:rsidRPr="002476DC" w:rsidRDefault="000C376B" w:rsidP="00500836">
            <w:pPr>
              <w:pStyle w:val="ListParagraph"/>
              <w:numPr>
                <w:ilvl w:val="0"/>
                <w:numId w:val="83"/>
              </w:numPr>
            </w:pPr>
          </w:p>
        </w:tc>
        <w:tc>
          <w:tcPr>
            <w:tcW w:w="8435" w:type="dxa"/>
            <w:shd w:val="clear" w:color="auto" w:fill="auto"/>
          </w:tcPr>
          <w:p w14:paraId="1A687E33" w14:textId="77777777" w:rsidR="000C376B" w:rsidRPr="002476DC" w:rsidRDefault="000C376B" w:rsidP="0093664C">
            <w:pPr>
              <w:rPr>
                <w:rFonts w:eastAsia="Calibri"/>
                <w:lang w:val="ro-RO"/>
              </w:rPr>
            </w:pPr>
            <w:r w:rsidRPr="002476DC">
              <w:rPr>
                <w:rFonts w:eastAsia="Calibri"/>
                <w:lang w:val="ro-RO"/>
              </w:rPr>
              <w:t xml:space="preserve">Protocol de colaborare  nr. 1239/25.04.2023 cu Facultatea de Inginerie Chimică și Biotehnologii </w:t>
            </w:r>
            <w:r w:rsidRPr="002476DC">
              <w:rPr>
                <w:rFonts w:eastAsia="Calibri"/>
              </w:rPr>
              <w:t>din cadrul Universității Politehnica București privind participarea elevilor la activitățile organizate în Săptămâna VERDE.</w:t>
            </w:r>
          </w:p>
        </w:tc>
      </w:tr>
      <w:tr w:rsidR="000C376B" w:rsidRPr="002476DC" w14:paraId="684243D4" w14:textId="77777777" w:rsidTr="0093664C">
        <w:tc>
          <w:tcPr>
            <w:tcW w:w="1199" w:type="dxa"/>
            <w:shd w:val="clear" w:color="auto" w:fill="auto"/>
          </w:tcPr>
          <w:p w14:paraId="5DADEEB3" w14:textId="77777777" w:rsidR="000C376B" w:rsidRPr="002476DC" w:rsidRDefault="000C376B" w:rsidP="00500836">
            <w:pPr>
              <w:pStyle w:val="ListParagraph"/>
              <w:numPr>
                <w:ilvl w:val="0"/>
                <w:numId w:val="83"/>
              </w:numPr>
            </w:pPr>
          </w:p>
        </w:tc>
        <w:tc>
          <w:tcPr>
            <w:tcW w:w="8435" w:type="dxa"/>
            <w:shd w:val="clear" w:color="auto" w:fill="auto"/>
          </w:tcPr>
          <w:p w14:paraId="74AB3CA4" w14:textId="77777777" w:rsidR="000C376B" w:rsidRPr="002476DC" w:rsidRDefault="000C376B" w:rsidP="0093664C">
            <w:pPr>
              <w:rPr>
                <w:rFonts w:eastAsia="Calibri"/>
                <w:lang w:val="ro-RO"/>
              </w:rPr>
            </w:pPr>
            <w:r w:rsidRPr="002476DC">
              <w:rPr>
                <w:rFonts w:eastAsia="Calibri"/>
                <w:lang w:val="ro-RO"/>
              </w:rPr>
              <w:t>Diplomă pentru coordonarea elevilor participanți la Concursul Național de Chimie ,,Coriolan Drăgulescu”, ediția aXIV-a, organizat de Facultatea de Chimie Industrială și Ingineria Mediului din cadrul Universității Politehnica Timișoara, mai 2023.</w:t>
            </w:r>
          </w:p>
        </w:tc>
      </w:tr>
      <w:tr w:rsidR="000C376B" w:rsidRPr="002476DC" w14:paraId="1A8152A9" w14:textId="77777777" w:rsidTr="0093664C">
        <w:tc>
          <w:tcPr>
            <w:tcW w:w="1199" w:type="dxa"/>
            <w:shd w:val="clear" w:color="auto" w:fill="auto"/>
          </w:tcPr>
          <w:p w14:paraId="51311DB7" w14:textId="77777777" w:rsidR="000C376B" w:rsidRPr="002476DC" w:rsidRDefault="000C376B" w:rsidP="00500836">
            <w:pPr>
              <w:pStyle w:val="ListParagraph"/>
              <w:numPr>
                <w:ilvl w:val="0"/>
                <w:numId w:val="83"/>
              </w:numPr>
            </w:pPr>
          </w:p>
        </w:tc>
        <w:tc>
          <w:tcPr>
            <w:tcW w:w="8435" w:type="dxa"/>
            <w:shd w:val="clear" w:color="auto" w:fill="auto"/>
          </w:tcPr>
          <w:p w14:paraId="644DDF6D" w14:textId="77777777" w:rsidR="000C376B" w:rsidRPr="002476DC" w:rsidRDefault="000C376B" w:rsidP="0093664C">
            <w:pPr>
              <w:rPr>
                <w:rFonts w:eastAsia="Calibri"/>
              </w:rPr>
            </w:pPr>
            <w:r w:rsidRPr="002476DC">
              <w:rPr>
                <w:rFonts w:eastAsia="Calibri"/>
              </w:rPr>
              <w:t>Redactor la ,,Revista de fizică și chimie’’ editată de Societatea de Științe Fizice și Chimice din România, ISSN 2559-0685, ISSN-L 1220-4099</w:t>
            </w:r>
          </w:p>
        </w:tc>
      </w:tr>
      <w:tr w:rsidR="000C376B" w:rsidRPr="002476DC" w14:paraId="26996F0E" w14:textId="77777777" w:rsidTr="0093664C">
        <w:tc>
          <w:tcPr>
            <w:tcW w:w="1199" w:type="dxa"/>
            <w:shd w:val="clear" w:color="auto" w:fill="auto"/>
          </w:tcPr>
          <w:p w14:paraId="6E4CCCBF" w14:textId="77777777" w:rsidR="000C376B" w:rsidRPr="002476DC" w:rsidRDefault="000C376B" w:rsidP="00500836">
            <w:pPr>
              <w:pStyle w:val="ListParagraph"/>
              <w:numPr>
                <w:ilvl w:val="0"/>
                <w:numId w:val="83"/>
              </w:numPr>
            </w:pPr>
          </w:p>
        </w:tc>
        <w:tc>
          <w:tcPr>
            <w:tcW w:w="8435" w:type="dxa"/>
            <w:shd w:val="clear" w:color="auto" w:fill="auto"/>
          </w:tcPr>
          <w:p w14:paraId="1357B3CD" w14:textId="77777777" w:rsidR="000C376B" w:rsidRPr="002476DC" w:rsidRDefault="000C376B" w:rsidP="0093664C">
            <w:pPr>
              <w:rPr>
                <w:rFonts w:eastAsia="Calibri"/>
                <w:lang w:val="ro-RO"/>
              </w:rPr>
            </w:pPr>
            <w:r w:rsidRPr="002476DC">
              <w:rPr>
                <w:rFonts w:eastAsia="Calibri"/>
              </w:rPr>
              <w:t>Adeverință nr.108/16.05.2023 – a facut parte din Comisia de organizare, desfășurare și evaluare a  organizarea elevilor participanți  a Concursul școlar interjudețean de chimie ,, Ne jucăm, ne distrăm și …Chimie învățăm”.</w:t>
            </w:r>
            <w:r w:rsidRPr="002476DC">
              <w:rPr>
                <w:rFonts w:eastAsia="Calibri"/>
                <w:lang w:val="ro-RO"/>
              </w:rPr>
              <w:t xml:space="preserve"> Proiectul este înscris în CAEJ, 2022-2023, aprobat prin nr. 66/07.10.2022ISJ Olt, 18478/8.12.2022, poziția 130</w:t>
            </w:r>
            <w:r w:rsidRPr="002476DC">
              <w:rPr>
                <w:rFonts w:eastAsia="Calibri"/>
                <w:b/>
                <w:bCs/>
                <w:lang w:val="ro-RO"/>
              </w:rPr>
              <w:t>.</w:t>
            </w:r>
          </w:p>
        </w:tc>
      </w:tr>
      <w:tr w:rsidR="000C376B" w:rsidRPr="002476DC" w14:paraId="6FC307CD" w14:textId="77777777" w:rsidTr="0093664C">
        <w:tc>
          <w:tcPr>
            <w:tcW w:w="1199" w:type="dxa"/>
            <w:shd w:val="clear" w:color="auto" w:fill="auto"/>
          </w:tcPr>
          <w:p w14:paraId="67462CAC"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0A2CB25B" w14:textId="77777777" w:rsidR="000C376B" w:rsidRPr="002476DC" w:rsidRDefault="000C376B" w:rsidP="0093664C">
            <w:pPr>
              <w:rPr>
                <w:rFonts w:eastAsia="Calibri"/>
                <w:lang w:val="ro-RO"/>
              </w:rPr>
            </w:pPr>
            <w:r w:rsidRPr="002476DC">
              <w:rPr>
                <w:rFonts w:eastAsia="Calibri"/>
                <w:lang w:val="ro-RO"/>
              </w:rPr>
              <w:t>Acord de parteneriat nr.1392/10.05.2023 cu Asociația eLiberare privind realizarea activităților proiectului extracurricular de prevenire a traficului de personae și a exploatării sexuale în România.</w:t>
            </w:r>
          </w:p>
        </w:tc>
      </w:tr>
      <w:tr w:rsidR="000C376B" w:rsidRPr="002476DC" w14:paraId="7A3F89D0" w14:textId="77777777" w:rsidTr="0093664C">
        <w:tc>
          <w:tcPr>
            <w:tcW w:w="1199" w:type="dxa"/>
            <w:shd w:val="clear" w:color="auto" w:fill="auto"/>
          </w:tcPr>
          <w:p w14:paraId="280F2CE6"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693A3CE8" w14:textId="77777777" w:rsidR="000C376B" w:rsidRPr="002476DC" w:rsidRDefault="000C376B" w:rsidP="0093664C">
            <w:pPr>
              <w:rPr>
                <w:rFonts w:eastAsia="Calibri"/>
                <w:lang w:val="ro-RO"/>
              </w:rPr>
            </w:pPr>
            <w:r w:rsidRPr="002476DC">
              <w:rPr>
                <w:rFonts w:eastAsia="Calibri"/>
                <w:lang w:val="ro-RO"/>
              </w:rPr>
              <w:t>Diplomă privind participarea la Proiectul: Drogurile – de la fascinație la dependență, proiect inițiat de Clubul Rotary București Phoenix</w:t>
            </w:r>
          </w:p>
        </w:tc>
      </w:tr>
      <w:tr w:rsidR="000C376B" w:rsidRPr="002476DC" w14:paraId="22FAEBEC" w14:textId="77777777" w:rsidTr="0093664C">
        <w:tc>
          <w:tcPr>
            <w:tcW w:w="1199" w:type="dxa"/>
            <w:shd w:val="clear" w:color="auto" w:fill="auto"/>
          </w:tcPr>
          <w:p w14:paraId="7296E23A"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2171BA0B" w14:textId="77777777" w:rsidR="000C376B" w:rsidRPr="002476DC" w:rsidRDefault="000C376B" w:rsidP="0093664C">
            <w:pPr>
              <w:rPr>
                <w:rFonts w:eastAsia="Calibri"/>
                <w:lang w:val="ro-RO"/>
              </w:rPr>
            </w:pPr>
            <w:r w:rsidRPr="002476DC">
              <w:rPr>
                <w:rFonts w:eastAsia="Calibri"/>
                <w:lang w:val="ro-RO"/>
              </w:rPr>
              <w:t>Certificat de participare pentru implicarea cu rezultate deosebite în programul de educație financiară ,,SĂ VORBIM DESPRE PIAȚA FINANCIARĂ NEBANCARĂ” eliberat de Autoritatea de Supraveghere Financiară, mai 2023.</w:t>
            </w:r>
          </w:p>
        </w:tc>
      </w:tr>
      <w:tr w:rsidR="000C376B" w:rsidRPr="002476DC" w14:paraId="618F3E2E" w14:textId="77777777" w:rsidTr="0093664C">
        <w:tc>
          <w:tcPr>
            <w:tcW w:w="1199" w:type="dxa"/>
            <w:shd w:val="clear" w:color="auto" w:fill="auto"/>
          </w:tcPr>
          <w:p w14:paraId="0F3991DB"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2E9D3F39" w14:textId="77777777" w:rsidR="000C376B" w:rsidRPr="002476DC" w:rsidRDefault="000C376B" w:rsidP="0093664C">
            <w:pPr>
              <w:rPr>
                <w:rFonts w:eastAsia="Calibri"/>
                <w:lang w:val="ro-RO"/>
              </w:rPr>
            </w:pPr>
            <w:r w:rsidRPr="002476DC">
              <w:rPr>
                <w:rFonts w:eastAsia="Calibri"/>
                <w:lang w:val="ro-RO"/>
              </w:rPr>
              <w:t>Responsabil al Programului ,,Săptămâna Verde” la nivel de școală, mai 2023;</w:t>
            </w:r>
          </w:p>
        </w:tc>
      </w:tr>
      <w:tr w:rsidR="000C376B" w:rsidRPr="002476DC" w14:paraId="19FFD7FE" w14:textId="77777777" w:rsidTr="0093664C">
        <w:tc>
          <w:tcPr>
            <w:tcW w:w="1199" w:type="dxa"/>
            <w:shd w:val="clear" w:color="auto" w:fill="auto"/>
          </w:tcPr>
          <w:p w14:paraId="4F5147B2"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7C386176" w14:textId="77777777" w:rsidR="000C376B" w:rsidRPr="002476DC" w:rsidRDefault="000C376B" w:rsidP="0093664C">
            <w:pPr>
              <w:rPr>
                <w:rFonts w:eastAsia="Calibri"/>
                <w:lang w:val="ro-RO"/>
              </w:rPr>
            </w:pPr>
            <w:r w:rsidRPr="002476DC">
              <w:rPr>
                <w:rFonts w:eastAsia="Calibri"/>
                <w:lang w:val="ro-RO"/>
              </w:rPr>
              <w:t>Atestat de participare la activitățile educative desfășurate în cadrul Programului ,,Săptămâna Verde” eliberat de Consiliul General al Municipiului București, Administrația Parcul Natural Văcărești, mai 2023.</w:t>
            </w:r>
          </w:p>
        </w:tc>
      </w:tr>
      <w:tr w:rsidR="000C376B" w:rsidRPr="002476DC" w14:paraId="2DD35B81" w14:textId="77777777" w:rsidTr="0093664C">
        <w:tc>
          <w:tcPr>
            <w:tcW w:w="1199" w:type="dxa"/>
            <w:shd w:val="clear" w:color="auto" w:fill="auto"/>
          </w:tcPr>
          <w:p w14:paraId="070DE2F3"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3AC8362E" w14:textId="77777777" w:rsidR="000C376B" w:rsidRPr="002476DC" w:rsidRDefault="000C376B" w:rsidP="0093664C">
            <w:pPr>
              <w:rPr>
                <w:rFonts w:eastAsia="Calibri"/>
                <w:lang w:val="ro-RO"/>
              </w:rPr>
            </w:pPr>
            <w:r w:rsidRPr="002476DC">
              <w:rPr>
                <w:rFonts w:eastAsia="Calibri"/>
                <w:lang w:val="ro-RO"/>
              </w:rPr>
              <w:t>Adeverință nr.108/33/16.05.2023 pentru coordonarea și îndrumarea elevilor participanți  la Concursul Județean ,,Ne jucăm, ne distrăm și chimie învățăm!” . Proiectul este înscris în CAEJ, 2022-2023, aprobat prin nr.66/07.10.2022, ISJ Olt, 18478/8.12.2022, poziția 130</w:t>
            </w:r>
            <w:r w:rsidRPr="002476DC">
              <w:rPr>
                <w:rFonts w:eastAsia="Calibri"/>
                <w:b/>
                <w:bCs/>
                <w:lang w:val="ro-RO"/>
              </w:rPr>
              <w:t>.</w:t>
            </w:r>
          </w:p>
        </w:tc>
      </w:tr>
      <w:tr w:rsidR="000C376B" w:rsidRPr="002476DC" w14:paraId="11A6CF85" w14:textId="77777777" w:rsidTr="0093664C">
        <w:tc>
          <w:tcPr>
            <w:tcW w:w="1199" w:type="dxa"/>
            <w:shd w:val="clear" w:color="auto" w:fill="auto"/>
          </w:tcPr>
          <w:p w14:paraId="206A20B5"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2275861D" w14:textId="77777777" w:rsidR="000C376B" w:rsidRPr="002476DC" w:rsidRDefault="000C376B" w:rsidP="0093664C">
            <w:pPr>
              <w:rPr>
                <w:rFonts w:eastAsia="Calibri"/>
                <w:lang w:val="ro-RO"/>
              </w:rPr>
            </w:pPr>
            <w:r w:rsidRPr="002476DC">
              <w:rPr>
                <w:rFonts w:eastAsia="Calibri"/>
                <w:lang w:val="ro-RO"/>
              </w:rPr>
              <w:t>Adeverința nr.6140/21.06.2023 privind colaborarea cu Asociația eLiberare în cadrul programului educațional de prevenire a traficului de persoane 2022-2023</w:t>
            </w:r>
          </w:p>
        </w:tc>
      </w:tr>
      <w:tr w:rsidR="000C376B" w:rsidRPr="002476DC" w14:paraId="16C81FDB" w14:textId="77777777" w:rsidTr="0093664C">
        <w:tc>
          <w:tcPr>
            <w:tcW w:w="1199" w:type="dxa"/>
            <w:shd w:val="clear" w:color="auto" w:fill="auto"/>
          </w:tcPr>
          <w:p w14:paraId="4773D1A5" w14:textId="77777777" w:rsidR="000C376B" w:rsidRPr="002476DC" w:rsidRDefault="000C376B" w:rsidP="00500836">
            <w:pPr>
              <w:pStyle w:val="ListParagraph"/>
              <w:numPr>
                <w:ilvl w:val="0"/>
                <w:numId w:val="83"/>
              </w:numPr>
              <w:rPr>
                <w:lang w:val="ro-RO"/>
              </w:rPr>
            </w:pPr>
          </w:p>
        </w:tc>
        <w:tc>
          <w:tcPr>
            <w:tcW w:w="8435" w:type="dxa"/>
            <w:shd w:val="clear" w:color="auto" w:fill="auto"/>
          </w:tcPr>
          <w:p w14:paraId="413E86DA" w14:textId="77777777" w:rsidR="000C376B" w:rsidRPr="002476DC" w:rsidRDefault="000C376B" w:rsidP="0093664C">
            <w:pPr>
              <w:rPr>
                <w:rFonts w:eastAsia="Calibri"/>
                <w:lang w:val="ro-RO"/>
              </w:rPr>
            </w:pPr>
            <w:r w:rsidRPr="002476DC">
              <w:rPr>
                <w:rFonts w:eastAsia="Calibri"/>
                <w:lang w:val="ro-RO"/>
              </w:rPr>
              <w:t>Diplomă nr.331/19/04.07.2023 acordată, pentru implicarea în coordonarea și desfășurarea concursului Județean ,,Ne jucăm, ne distrăm și..... chimie învățăm!”</w:t>
            </w:r>
          </w:p>
        </w:tc>
      </w:tr>
    </w:tbl>
    <w:p w14:paraId="167AD30D" w14:textId="77777777" w:rsidR="000C376B" w:rsidRPr="002476DC" w:rsidRDefault="000C376B" w:rsidP="000C376B">
      <w:pPr>
        <w:ind w:firstLine="567"/>
        <w:jc w:val="both"/>
        <w:rPr>
          <w:rFonts w:eastAsia="Calibri"/>
        </w:rPr>
      </w:pPr>
      <w:r w:rsidRPr="002476DC">
        <w:rPr>
          <w:rFonts w:eastAsia="Calibri"/>
        </w:rPr>
        <w:t>-a organizat proiectul de voluntariat în cadrul CNIH;</w:t>
      </w:r>
    </w:p>
    <w:p w14:paraId="00FF5FEF" w14:textId="442FA02D" w:rsidR="000C376B" w:rsidRPr="002476DC" w:rsidRDefault="000C376B" w:rsidP="000C376B">
      <w:pPr>
        <w:ind w:firstLine="567"/>
        <w:jc w:val="both"/>
        <w:rPr>
          <w:rFonts w:eastAsia="Calibri"/>
        </w:rPr>
      </w:pPr>
      <w:r w:rsidRPr="002476DC">
        <w:rPr>
          <w:rFonts w:eastAsia="Calibri"/>
        </w:rPr>
        <w:t>-a organizat activitati extrascolare cu elevii clasei a 10 B</w:t>
      </w:r>
      <w:r w:rsidR="00BA7F6A">
        <w:rPr>
          <w:rFonts w:eastAsia="Calibri"/>
        </w:rPr>
        <w:t xml:space="preserve"> (</w:t>
      </w:r>
      <w:r w:rsidRPr="002476DC">
        <w:rPr>
          <w:rFonts w:eastAsia="Calibri"/>
        </w:rPr>
        <w:t>Ora de dirigentie altfel);</w:t>
      </w:r>
    </w:p>
    <w:p w14:paraId="60100EDE" w14:textId="26EE2F16" w:rsidR="000C376B" w:rsidRPr="002476DC" w:rsidRDefault="000C376B" w:rsidP="000C376B">
      <w:pPr>
        <w:ind w:firstLine="567"/>
        <w:jc w:val="both"/>
        <w:rPr>
          <w:rFonts w:eastAsia="Calibri"/>
        </w:rPr>
      </w:pPr>
      <w:r w:rsidRPr="002476DC">
        <w:rPr>
          <w:rFonts w:eastAsia="Calibri"/>
        </w:rPr>
        <w:t>-a participat la la Proiectul național</w:t>
      </w:r>
      <w:r w:rsidR="00BA7F6A">
        <w:rPr>
          <w:rFonts w:eastAsia="Calibri"/>
        </w:rPr>
        <w:t xml:space="preserve"> </w:t>
      </w:r>
      <w:r w:rsidRPr="002476DC">
        <w:rPr>
          <w:rFonts w:eastAsia="Calibri"/>
        </w:rPr>
        <w:t xml:space="preserve">”Fii avocat in scoala ta” </w:t>
      </w:r>
    </w:p>
    <w:p w14:paraId="63173995" w14:textId="77777777" w:rsidR="000C376B" w:rsidRPr="002476DC" w:rsidRDefault="000C376B" w:rsidP="000C376B">
      <w:pPr>
        <w:ind w:firstLine="567"/>
        <w:jc w:val="both"/>
        <w:rPr>
          <w:rFonts w:eastAsia="Calibri"/>
        </w:rPr>
      </w:pPr>
      <w:r w:rsidRPr="002476DC">
        <w:rPr>
          <w:rFonts w:eastAsia="Calibri"/>
        </w:rPr>
        <w:t>-profesor coordonator al proiectului RESPO DEE</w:t>
      </w:r>
    </w:p>
    <w:p w14:paraId="0D08F3C1" w14:textId="77777777" w:rsidR="000C376B" w:rsidRPr="002476DC" w:rsidRDefault="000C376B" w:rsidP="000C376B">
      <w:pPr>
        <w:ind w:firstLine="567"/>
        <w:jc w:val="both"/>
        <w:rPr>
          <w:rFonts w:eastAsia="Calibri"/>
        </w:rPr>
      </w:pPr>
      <w:r w:rsidRPr="002476DC">
        <w:rPr>
          <w:rFonts w:eastAsia="Calibri"/>
        </w:rPr>
        <w:t>-profesor coordonator „Saptamana Verde”</w:t>
      </w:r>
    </w:p>
    <w:p w14:paraId="2B7BF8CC" w14:textId="77777777" w:rsidR="000C376B" w:rsidRPr="002476DC" w:rsidRDefault="000C376B" w:rsidP="000C376B">
      <w:pPr>
        <w:ind w:firstLine="567"/>
        <w:jc w:val="both"/>
      </w:pPr>
      <w:r w:rsidRPr="002476DC">
        <w:t>-a participat la proiectul „DROGURILE”</w:t>
      </w:r>
    </w:p>
    <w:p w14:paraId="4E04811A" w14:textId="77777777" w:rsidR="000C376B" w:rsidRPr="002476DC" w:rsidRDefault="000C376B" w:rsidP="00500836">
      <w:pPr>
        <w:pStyle w:val="ListParagraph"/>
        <w:numPr>
          <w:ilvl w:val="0"/>
          <w:numId w:val="84"/>
        </w:numPr>
      </w:pPr>
      <w:r w:rsidRPr="002476DC">
        <w:lastRenderedPageBreak/>
        <w:t>Participare proiect ,,Noaptea Cercetătorilor Europeni</w:t>
      </w:r>
    </w:p>
    <w:p w14:paraId="1DD997DE" w14:textId="77777777" w:rsidR="000C376B" w:rsidRPr="002476DC" w:rsidRDefault="000C376B" w:rsidP="00500836">
      <w:pPr>
        <w:pStyle w:val="ListParagraph"/>
        <w:numPr>
          <w:ilvl w:val="0"/>
          <w:numId w:val="84"/>
        </w:numPr>
      </w:pPr>
      <w:r w:rsidRPr="002476DC">
        <w:t>Participare proiect ,,Festival de chimie” ICECHIM</w:t>
      </w:r>
    </w:p>
    <w:p w14:paraId="3FA3D5D2" w14:textId="77777777" w:rsidR="000C376B" w:rsidRPr="002476DC" w:rsidRDefault="000C376B" w:rsidP="00500836">
      <w:pPr>
        <w:pStyle w:val="ListParagraph"/>
        <w:numPr>
          <w:ilvl w:val="0"/>
          <w:numId w:val="84"/>
        </w:numPr>
      </w:pPr>
      <w:r w:rsidRPr="002476DC">
        <w:t>Participare proiect “Adopta intelectual un copil”</w:t>
      </w:r>
    </w:p>
    <w:p w14:paraId="0B4EBFA5" w14:textId="77777777" w:rsidR="000C376B" w:rsidRPr="002476DC" w:rsidRDefault="000C376B" w:rsidP="00500836">
      <w:pPr>
        <w:pStyle w:val="ListParagraph"/>
        <w:numPr>
          <w:ilvl w:val="0"/>
          <w:numId w:val="84"/>
        </w:numPr>
      </w:pPr>
      <w:r w:rsidRPr="002476DC">
        <w:t>Săptămâna Francofoniei</w:t>
      </w:r>
    </w:p>
    <w:p w14:paraId="671AD510" w14:textId="77777777" w:rsidR="000C376B" w:rsidRPr="002476DC" w:rsidRDefault="000C376B" w:rsidP="00500836">
      <w:pPr>
        <w:pStyle w:val="ListParagraph"/>
        <w:numPr>
          <w:ilvl w:val="0"/>
          <w:numId w:val="84"/>
        </w:numPr>
      </w:pPr>
      <w:r w:rsidRPr="002476DC">
        <w:t>Târgul de Paste organizat de elevii Colegiului Național “I.Hasdeu”</w:t>
      </w:r>
    </w:p>
    <w:p w14:paraId="0B6CA287" w14:textId="77777777" w:rsidR="000C376B" w:rsidRPr="002476DC" w:rsidRDefault="000C376B" w:rsidP="00500836">
      <w:pPr>
        <w:pStyle w:val="ListParagraph"/>
        <w:numPr>
          <w:ilvl w:val="0"/>
          <w:numId w:val="84"/>
        </w:numPr>
      </w:pPr>
      <w:r w:rsidRPr="002476DC">
        <w:t>Polichemistry Fest -UPB</w:t>
      </w:r>
    </w:p>
    <w:p w14:paraId="61A3D51B" w14:textId="77777777" w:rsidR="000C376B" w:rsidRPr="002476DC" w:rsidRDefault="000C376B" w:rsidP="00500836">
      <w:pPr>
        <w:pStyle w:val="ListParagraph"/>
        <w:numPr>
          <w:ilvl w:val="0"/>
          <w:numId w:val="84"/>
        </w:numPr>
      </w:pPr>
      <w:r w:rsidRPr="002476DC">
        <w:t>In armonie cu natura - Cernica ( cl. X E, H)</w:t>
      </w:r>
    </w:p>
    <w:p w14:paraId="65335242" w14:textId="77777777" w:rsidR="000C376B" w:rsidRPr="002476DC" w:rsidRDefault="000C376B" w:rsidP="000C376B">
      <w:pPr>
        <w:ind w:firstLine="567"/>
        <w:rPr>
          <w:rFonts w:eastAsia="Calibri"/>
          <w:lang w:val="fr-FR"/>
        </w:rPr>
      </w:pPr>
      <w:r w:rsidRPr="002476DC">
        <w:rPr>
          <w:rFonts w:eastAsia="Calibri"/>
        </w:rPr>
        <w:t>Cadrele didactice au</w:t>
      </w:r>
      <w:r w:rsidRPr="002476DC">
        <w:rPr>
          <w:rFonts w:eastAsia="Calibri"/>
          <w:lang w:val="fr-FR"/>
        </w:rPr>
        <w:t xml:space="preserve"> participat la activități de evaluare / supraveghere în cadrul simulărilor examenelor naționale(a  concursurilor / olimpiadelor școlare / simulare la examenul de bacalaureat).</w:t>
      </w:r>
    </w:p>
    <w:p w14:paraId="7CE7ABED" w14:textId="77777777" w:rsidR="000C376B" w:rsidRPr="002476DC" w:rsidRDefault="000C376B" w:rsidP="00500836">
      <w:pPr>
        <w:pStyle w:val="ListParagraph"/>
        <w:numPr>
          <w:ilvl w:val="0"/>
          <w:numId w:val="84"/>
        </w:numPr>
        <w:rPr>
          <w:b/>
          <w:bCs/>
          <w:lang w:val="fr-FR"/>
        </w:rPr>
      </w:pPr>
      <w:r w:rsidRPr="002476DC">
        <w:rPr>
          <w:b/>
          <w:bCs/>
          <w:lang w:val="fr-FR"/>
        </w:rPr>
        <w:t>Toate cadrele didactice au desfășuratAsistent și evaluatori la examenul de simulare;</w:t>
      </w:r>
    </w:p>
    <w:tbl>
      <w:tblPr>
        <w:tblStyle w:val="TableGrid"/>
        <w:tblW w:w="0" w:type="auto"/>
        <w:tblLook w:val="04A0" w:firstRow="1" w:lastRow="0" w:firstColumn="1" w:lastColumn="0" w:noHBand="0" w:noVBand="1"/>
      </w:tblPr>
      <w:tblGrid>
        <w:gridCol w:w="986"/>
        <w:gridCol w:w="8479"/>
      </w:tblGrid>
      <w:tr w:rsidR="000C376B" w:rsidRPr="002476DC" w14:paraId="1BC02C6B" w14:textId="77777777" w:rsidTr="0093664C">
        <w:tc>
          <w:tcPr>
            <w:tcW w:w="988" w:type="dxa"/>
          </w:tcPr>
          <w:p w14:paraId="5EBBB043" w14:textId="77777777" w:rsidR="000C376B" w:rsidRPr="002476DC" w:rsidRDefault="000C376B" w:rsidP="0093664C">
            <w:pPr>
              <w:jc w:val="both"/>
              <w:rPr>
                <w:sz w:val="22"/>
                <w:szCs w:val="22"/>
                <w:lang w:val="fr-FR"/>
              </w:rPr>
            </w:pPr>
            <w:r w:rsidRPr="002476DC">
              <w:rPr>
                <w:sz w:val="22"/>
                <w:szCs w:val="22"/>
                <w:lang w:val="fr-FR"/>
              </w:rPr>
              <w:t>Nr.crt</w:t>
            </w:r>
          </w:p>
        </w:tc>
        <w:tc>
          <w:tcPr>
            <w:tcW w:w="8747" w:type="dxa"/>
          </w:tcPr>
          <w:p w14:paraId="6165DC45" w14:textId="77777777" w:rsidR="000C376B" w:rsidRPr="002476DC" w:rsidRDefault="000C376B" w:rsidP="0093664C">
            <w:pPr>
              <w:jc w:val="both"/>
              <w:rPr>
                <w:sz w:val="22"/>
                <w:szCs w:val="22"/>
                <w:lang w:val="fr-FR"/>
              </w:rPr>
            </w:pPr>
            <w:r w:rsidRPr="002476DC">
              <w:rPr>
                <w:sz w:val="22"/>
                <w:szCs w:val="22"/>
                <w:lang w:val="fr-FR"/>
              </w:rPr>
              <w:t>Responsabilități unitate școlară/ Concurs/ Examen</w:t>
            </w:r>
          </w:p>
        </w:tc>
      </w:tr>
      <w:tr w:rsidR="000C376B" w:rsidRPr="002476DC" w14:paraId="556FE61A" w14:textId="77777777" w:rsidTr="0093664C">
        <w:tc>
          <w:tcPr>
            <w:tcW w:w="988" w:type="dxa"/>
          </w:tcPr>
          <w:p w14:paraId="3674C72F" w14:textId="77777777" w:rsidR="000C376B" w:rsidRPr="002476DC" w:rsidRDefault="000C376B" w:rsidP="0093664C">
            <w:pPr>
              <w:ind w:left="502"/>
              <w:jc w:val="both"/>
              <w:rPr>
                <w:sz w:val="22"/>
                <w:szCs w:val="22"/>
                <w:lang w:val="fr-FR"/>
              </w:rPr>
            </w:pPr>
            <w:r w:rsidRPr="002476DC">
              <w:rPr>
                <w:sz w:val="22"/>
                <w:szCs w:val="22"/>
                <w:lang w:val="fr-FR"/>
              </w:rPr>
              <w:t>1</w:t>
            </w:r>
          </w:p>
        </w:tc>
        <w:tc>
          <w:tcPr>
            <w:tcW w:w="8747" w:type="dxa"/>
          </w:tcPr>
          <w:p w14:paraId="390A2666" w14:textId="77777777" w:rsidR="000C376B" w:rsidRPr="002476DC" w:rsidRDefault="000C376B" w:rsidP="0093664C">
            <w:pPr>
              <w:jc w:val="both"/>
              <w:rPr>
                <w:sz w:val="22"/>
                <w:szCs w:val="22"/>
                <w:lang w:val="fr-FR"/>
              </w:rPr>
            </w:pPr>
            <w:r w:rsidRPr="002476DC">
              <w:rPr>
                <w:sz w:val="22"/>
                <w:szCs w:val="22"/>
                <w:lang w:val="fr-FR"/>
              </w:rPr>
              <w:t>Decizie nr.171/10/10 privind constituirea Comisiei pentru Olimpiade și concursuri școlare în cadrul Colegiului Național ,,Iulia Hasdeu”</w:t>
            </w:r>
          </w:p>
        </w:tc>
      </w:tr>
      <w:tr w:rsidR="000C376B" w:rsidRPr="002476DC" w14:paraId="6361BADF" w14:textId="77777777" w:rsidTr="0093664C">
        <w:tc>
          <w:tcPr>
            <w:tcW w:w="988" w:type="dxa"/>
          </w:tcPr>
          <w:p w14:paraId="40DB657D" w14:textId="77777777" w:rsidR="000C376B" w:rsidRPr="002476DC" w:rsidRDefault="000C376B" w:rsidP="0093664C">
            <w:pPr>
              <w:ind w:left="502"/>
              <w:jc w:val="both"/>
              <w:rPr>
                <w:sz w:val="22"/>
                <w:szCs w:val="22"/>
                <w:lang w:val="fr-FR"/>
              </w:rPr>
            </w:pPr>
            <w:r w:rsidRPr="002476DC">
              <w:rPr>
                <w:sz w:val="22"/>
                <w:szCs w:val="22"/>
                <w:lang w:val="fr-FR"/>
              </w:rPr>
              <w:t>2</w:t>
            </w:r>
          </w:p>
        </w:tc>
        <w:tc>
          <w:tcPr>
            <w:tcW w:w="8747" w:type="dxa"/>
          </w:tcPr>
          <w:p w14:paraId="3BD1316B" w14:textId="77777777" w:rsidR="000C376B" w:rsidRPr="002476DC" w:rsidRDefault="000C376B" w:rsidP="0093664C">
            <w:pPr>
              <w:jc w:val="both"/>
              <w:rPr>
                <w:sz w:val="22"/>
                <w:szCs w:val="22"/>
                <w:lang w:val="fr-FR"/>
              </w:rPr>
            </w:pPr>
            <w:r w:rsidRPr="002476DC">
              <w:rPr>
                <w:sz w:val="22"/>
                <w:szCs w:val="22"/>
                <w:lang w:val="fr-FR"/>
              </w:rPr>
              <w:t>Delegație ISMB nr. 28783/12.10.2023 - profesor metodist</w:t>
            </w:r>
          </w:p>
        </w:tc>
      </w:tr>
      <w:tr w:rsidR="000C376B" w:rsidRPr="002476DC" w14:paraId="5EC8885E" w14:textId="77777777" w:rsidTr="0093664C">
        <w:tc>
          <w:tcPr>
            <w:tcW w:w="988" w:type="dxa"/>
          </w:tcPr>
          <w:p w14:paraId="374AF785" w14:textId="77777777" w:rsidR="000C376B" w:rsidRPr="002476DC" w:rsidRDefault="000C376B" w:rsidP="0093664C">
            <w:pPr>
              <w:ind w:left="502"/>
              <w:jc w:val="both"/>
              <w:rPr>
                <w:sz w:val="22"/>
                <w:szCs w:val="22"/>
                <w:lang w:val="fr-FR"/>
              </w:rPr>
            </w:pPr>
            <w:r w:rsidRPr="002476DC">
              <w:rPr>
                <w:sz w:val="22"/>
                <w:szCs w:val="22"/>
                <w:lang w:val="fr-FR"/>
              </w:rPr>
              <w:t>3</w:t>
            </w:r>
          </w:p>
        </w:tc>
        <w:tc>
          <w:tcPr>
            <w:tcW w:w="8747" w:type="dxa"/>
          </w:tcPr>
          <w:p w14:paraId="5206827B" w14:textId="28220BB9" w:rsidR="000C376B" w:rsidRPr="002476DC" w:rsidRDefault="000C376B" w:rsidP="0093664C">
            <w:pPr>
              <w:jc w:val="both"/>
              <w:rPr>
                <w:sz w:val="22"/>
                <w:szCs w:val="22"/>
                <w:lang w:val="fr-FR"/>
              </w:rPr>
            </w:pPr>
            <w:r w:rsidRPr="002476DC">
              <w:rPr>
                <w:sz w:val="22"/>
                <w:szCs w:val="22"/>
                <w:lang w:val="fr-FR"/>
              </w:rPr>
              <w:t>Avizare nr. ISMB 31101/04.11.2022 de numire a membrilor din Consiliile consul</w:t>
            </w:r>
            <w:r w:rsidR="00BA7F6A">
              <w:rPr>
                <w:sz w:val="22"/>
                <w:szCs w:val="22"/>
                <w:lang w:val="fr-FR"/>
              </w:rPr>
              <w:t>tative pe discipline de studiu (</w:t>
            </w:r>
            <w:r w:rsidRPr="002476DC">
              <w:rPr>
                <w:sz w:val="22"/>
                <w:szCs w:val="22"/>
                <w:lang w:val="fr-FR"/>
              </w:rPr>
              <w:t>chimie-pg.7-8, proiecte și programme educaționale pg. 14-15)</w:t>
            </w:r>
          </w:p>
        </w:tc>
      </w:tr>
      <w:tr w:rsidR="000C376B" w:rsidRPr="002476DC" w14:paraId="33C2E809" w14:textId="77777777" w:rsidTr="0093664C">
        <w:tc>
          <w:tcPr>
            <w:tcW w:w="988" w:type="dxa"/>
          </w:tcPr>
          <w:p w14:paraId="4E245643" w14:textId="77777777" w:rsidR="000C376B" w:rsidRPr="002476DC" w:rsidRDefault="000C376B" w:rsidP="0093664C">
            <w:pPr>
              <w:ind w:left="502"/>
              <w:jc w:val="both"/>
              <w:rPr>
                <w:sz w:val="22"/>
                <w:szCs w:val="22"/>
                <w:lang w:val="fr-FR"/>
              </w:rPr>
            </w:pPr>
            <w:r w:rsidRPr="002476DC">
              <w:rPr>
                <w:sz w:val="22"/>
                <w:szCs w:val="22"/>
                <w:lang w:val="fr-FR"/>
              </w:rPr>
              <w:t>4</w:t>
            </w:r>
          </w:p>
        </w:tc>
        <w:tc>
          <w:tcPr>
            <w:tcW w:w="8747" w:type="dxa"/>
          </w:tcPr>
          <w:p w14:paraId="630E398E" w14:textId="69C11382" w:rsidR="000C376B" w:rsidRPr="002476DC" w:rsidRDefault="00BA7F6A" w:rsidP="0093664C">
            <w:pPr>
              <w:jc w:val="both"/>
              <w:rPr>
                <w:sz w:val="22"/>
                <w:szCs w:val="22"/>
                <w:lang w:val="fr-FR"/>
              </w:rPr>
            </w:pPr>
            <w:r>
              <w:rPr>
                <w:sz w:val="22"/>
                <w:szCs w:val="22"/>
                <w:lang w:val="fr-FR"/>
              </w:rPr>
              <w:t xml:space="preserve">Decizia ISMB </w:t>
            </w:r>
            <w:r w:rsidR="000C376B" w:rsidRPr="002476DC">
              <w:rPr>
                <w:sz w:val="22"/>
                <w:szCs w:val="22"/>
                <w:lang w:val="fr-FR"/>
              </w:rPr>
              <w:t xml:space="preserve">nr. 141/14.10.2022  de constituire a Comisiei de evaluare a personalului didactic din cadrul Colegiului Național ,,Iulia Hasdeu”, membru </w:t>
            </w:r>
          </w:p>
        </w:tc>
      </w:tr>
      <w:tr w:rsidR="000C376B" w:rsidRPr="002476DC" w14:paraId="6F653360" w14:textId="77777777" w:rsidTr="0093664C">
        <w:tc>
          <w:tcPr>
            <w:tcW w:w="988" w:type="dxa"/>
          </w:tcPr>
          <w:p w14:paraId="574C66E0" w14:textId="77777777" w:rsidR="000C376B" w:rsidRPr="002476DC" w:rsidRDefault="000C376B" w:rsidP="0093664C">
            <w:pPr>
              <w:ind w:left="502"/>
              <w:jc w:val="both"/>
              <w:rPr>
                <w:sz w:val="22"/>
                <w:szCs w:val="22"/>
                <w:lang w:val="fr-FR"/>
              </w:rPr>
            </w:pPr>
            <w:r w:rsidRPr="002476DC">
              <w:rPr>
                <w:sz w:val="22"/>
                <w:szCs w:val="22"/>
                <w:lang w:val="fr-FR"/>
              </w:rPr>
              <w:t>5</w:t>
            </w:r>
          </w:p>
        </w:tc>
        <w:tc>
          <w:tcPr>
            <w:tcW w:w="8747" w:type="dxa"/>
          </w:tcPr>
          <w:p w14:paraId="291395C3" w14:textId="77777777" w:rsidR="000C376B" w:rsidRPr="002476DC" w:rsidRDefault="000C376B" w:rsidP="0093664C">
            <w:pPr>
              <w:jc w:val="both"/>
              <w:rPr>
                <w:sz w:val="22"/>
                <w:szCs w:val="22"/>
                <w:lang w:val="fr-FR"/>
              </w:rPr>
            </w:pPr>
            <w:bookmarkStart w:id="198" w:name="_Hlk146528672"/>
            <w:r w:rsidRPr="002476DC">
              <w:rPr>
                <w:sz w:val="22"/>
                <w:szCs w:val="22"/>
                <w:lang w:val="fr-FR"/>
              </w:rPr>
              <w:t xml:space="preserve">Decizia ISMB nr. 216/02.02.2023 </w:t>
            </w:r>
            <w:bookmarkEnd w:id="198"/>
            <w:r w:rsidRPr="002476DC">
              <w:rPr>
                <w:sz w:val="22"/>
                <w:szCs w:val="22"/>
                <w:lang w:val="fr-FR"/>
              </w:rPr>
              <w:t>Vicepresedinte al Subcomisiei de contestații + membru in comisia de organizare+ membru in comisia de evaluare+ evaluator la Olimpiada de chimie - faza județeană, 04.02.2023</w:t>
            </w:r>
          </w:p>
        </w:tc>
      </w:tr>
      <w:tr w:rsidR="000C376B" w:rsidRPr="002476DC" w14:paraId="46C5ACEE" w14:textId="77777777" w:rsidTr="0093664C">
        <w:tc>
          <w:tcPr>
            <w:tcW w:w="988" w:type="dxa"/>
          </w:tcPr>
          <w:p w14:paraId="1870EC67" w14:textId="77777777" w:rsidR="000C376B" w:rsidRPr="002476DC" w:rsidRDefault="000C376B" w:rsidP="0093664C">
            <w:pPr>
              <w:ind w:left="502"/>
              <w:jc w:val="both"/>
              <w:rPr>
                <w:sz w:val="22"/>
                <w:szCs w:val="22"/>
                <w:lang w:val="fr-FR"/>
              </w:rPr>
            </w:pPr>
            <w:r w:rsidRPr="002476DC">
              <w:rPr>
                <w:sz w:val="22"/>
                <w:szCs w:val="22"/>
                <w:lang w:val="fr-FR"/>
              </w:rPr>
              <w:t>6</w:t>
            </w:r>
          </w:p>
        </w:tc>
        <w:tc>
          <w:tcPr>
            <w:tcW w:w="8747" w:type="dxa"/>
          </w:tcPr>
          <w:p w14:paraId="3F29EF14" w14:textId="77777777" w:rsidR="000C376B" w:rsidRPr="002476DC" w:rsidRDefault="000C376B" w:rsidP="0093664C">
            <w:pPr>
              <w:jc w:val="both"/>
              <w:rPr>
                <w:sz w:val="22"/>
                <w:szCs w:val="22"/>
                <w:lang w:val="fr-FR"/>
              </w:rPr>
            </w:pPr>
            <w:r w:rsidRPr="002476DC">
              <w:rPr>
                <w:sz w:val="22"/>
                <w:szCs w:val="22"/>
                <w:lang w:val="fr-FR"/>
              </w:rPr>
              <w:t>Decizie ISMB nr. 25/10.03.2023 de constituire a echipei de coordonare a programului ,,Săptămâna VERDE”- responsabil de mediu.</w:t>
            </w:r>
          </w:p>
        </w:tc>
      </w:tr>
      <w:tr w:rsidR="000C376B" w:rsidRPr="002476DC" w14:paraId="6907225B" w14:textId="77777777" w:rsidTr="0093664C">
        <w:tc>
          <w:tcPr>
            <w:tcW w:w="988" w:type="dxa"/>
          </w:tcPr>
          <w:p w14:paraId="2887F80F" w14:textId="77777777" w:rsidR="000C376B" w:rsidRPr="002476DC" w:rsidRDefault="000C376B" w:rsidP="0093664C">
            <w:pPr>
              <w:ind w:left="502"/>
              <w:jc w:val="both"/>
              <w:rPr>
                <w:sz w:val="22"/>
                <w:szCs w:val="22"/>
                <w:lang w:val="fr-FR"/>
              </w:rPr>
            </w:pPr>
            <w:r w:rsidRPr="002476DC">
              <w:rPr>
                <w:sz w:val="22"/>
                <w:szCs w:val="22"/>
                <w:lang w:val="fr-FR"/>
              </w:rPr>
              <w:t>7</w:t>
            </w:r>
          </w:p>
        </w:tc>
        <w:tc>
          <w:tcPr>
            <w:tcW w:w="8747" w:type="dxa"/>
          </w:tcPr>
          <w:p w14:paraId="034429E0" w14:textId="77777777" w:rsidR="000C376B" w:rsidRPr="002476DC" w:rsidRDefault="000C376B" w:rsidP="0093664C">
            <w:pPr>
              <w:jc w:val="both"/>
              <w:rPr>
                <w:sz w:val="22"/>
                <w:szCs w:val="22"/>
                <w:lang w:val="fr-FR"/>
              </w:rPr>
            </w:pPr>
            <w:r w:rsidRPr="002476DC">
              <w:rPr>
                <w:sz w:val="22"/>
                <w:szCs w:val="22"/>
                <w:lang w:val="fr-FR"/>
              </w:rPr>
              <w:t>Decizia ISMB nr. 923/31.03.2023, Decizia nr. 15/27.02.2023 de constituire a Comisiei de organizare a simulării naționale a probelor scrise ale examenului de bacalaureat de la Colegiul Național ,,Iulia Hasdeu”, asistent la 2 probe(E.a) și E.c)) + evaluator la disciplina chimie, proba E.d).</w:t>
            </w:r>
          </w:p>
        </w:tc>
      </w:tr>
      <w:tr w:rsidR="000C376B" w:rsidRPr="002476DC" w14:paraId="6C5480E0" w14:textId="77777777" w:rsidTr="0093664C">
        <w:tc>
          <w:tcPr>
            <w:tcW w:w="988" w:type="dxa"/>
          </w:tcPr>
          <w:p w14:paraId="51BDEECD" w14:textId="77777777" w:rsidR="000C376B" w:rsidRPr="002476DC" w:rsidRDefault="000C376B" w:rsidP="0093664C">
            <w:pPr>
              <w:ind w:left="502"/>
              <w:jc w:val="both"/>
              <w:rPr>
                <w:sz w:val="22"/>
                <w:szCs w:val="22"/>
                <w:lang w:val="fr-FR"/>
              </w:rPr>
            </w:pPr>
            <w:r w:rsidRPr="002476DC">
              <w:rPr>
                <w:sz w:val="22"/>
                <w:szCs w:val="22"/>
                <w:lang w:val="fr-FR"/>
              </w:rPr>
              <w:t>8</w:t>
            </w:r>
          </w:p>
        </w:tc>
        <w:tc>
          <w:tcPr>
            <w:tcW w:w="8747" w:type="dxa"/>
          </w:tcPr>
          <w:p w14:paraId="7E7F14F9" w14:textId="77777777" w:rsidR="000C376B" w:rsidRPr="002476DC" w:rsidRDefault="000C376B" w:rsidP="0093664C">
            <w:pPr>
              <w:jc w:val="both"/>
              <w:rPr>
                <w:sz w:val="22"/>
                <w:szCs w:val="22"/>
                <w:lang w:val="fr-FR"/>
              </w:rPr>
            </w:pPr>
            <w:r w:rsidRPr="002476DC">
              <w:rPr>
                <w:sz w:val="22"/>
                <w:szCs w:val="22"/>
                <w:lang w:val="fr-FR"/>
              </w:rPr>
              <w:t>Decizii ISMB nr. 1395/1/26.04.2023 + 1395/2/26.04.2023 + 1395/3/26.04.2023 - membru in Juriul S1-S6  al Municipiului Bucuresti pentru Olimpiada Națională de Creativitate Științifică Pentru Juniori/Seniori -Etapa sectoarelor Mun.București, 27.04.2023.</w:t>
            </w:r>
          </w:p>
        </w:tc>
      </w:tr>
      <w:tr w:rsidR="000C376B" w:rsidRPr="002476DC" w14:paraId="02D9BF23" w14:textId="77777777" w:rsidTr="0093664C">
        <w:tc>
          <w:tcPr>
            <w:tcW w:w="988" w:type="dxa"/>
          </w:tcPr>
          <w:p w14:paraId="00E10B4A" w14:textId="77777777" w:rsidR="000C376B" w:rsidRPr="002476DC" w:rsidRDefault="000C376B" w:rsidP="0093664C">
            <w:pPr>
              <w:ind w:left="502"/>
              <w:jc w:val="both"/>
              <w:rPr>
                <w:sz w:val="22"/>
                <w:szCs w:val="22"/>
                <w:lang w:val="fr-FR"/>
              </w:rPr>
            </w:pPr>
            <w:r w:rsidRPr="002476DC">
              <w:rPr>
                <w:sz w:val="22"/>
                <w:szCs w:val="22"/>
                <w:lang w:val="fr-FR"/>
              </w:rPr>
              <w:t>9</w:t>
            </w:r>
          </w:p>
        </w:tc>
        <w:tc>
          <w:tcPr>
            <w:tcW w:w="8747" w:type="dxa"/>
          </w:tcPr>
          <w:p w14:paraId="547AB760" w14:textId="77777777" w:rsidR="000C376B" w:rsidRPr="002476DC" w:rsidRDefault="000C376B" w:rsidP="0093664C">
            <w:pPr>
              <w:jc w:val="both"/>
              <w:rPr>
                <w:sz w:val="22"/>
                <w:szCs w:val="22"/>
                <w:lang w:val="fr-FR"/>
              </w:rPr>
            </w:pPr>
            <w:r w:rsidRPr="002476DC">
              <w:rPr>
                <w:sz w:val="22"/>
                <w:szCs w:val="22"/>
                <w:lang w:val="fr-FR"/>
              </w:rPr>
              <w:t>Decizia ISMB nr.1361/19.04.2023 de constituire a Comisiei Județene a sectoarelor municipiului București de organizare, evaluare și soluționarea contastațiilor pentru Concursul de chimie ,,Petru Poni”, evaluator + adeverința nr. 1984/22.04.2023</w:t>
            </w:r>
          </w:p>
        </w:tc>
      </w:tr>
      <w:tr w:rsidR="000C376B" w:rsidRPr="002476DC" w14:paraId="2A622E86" w14:textId="77777777" w:rsidTr="0093664C">
        <w:tc>
          <w:tcPr>
            <w:tcW w:w="988" w:type="dxa"/>
          </w:tcPr>
          <w:p w14:paraId="768657CF" w14:textId="77777777" w:rsidR="000C376B" w:rsidRPr="002476DC" w:rsidRDefault="000C376B" w:rsidP="0093664C">
            <w:pPr>
              <w:ind w:left="502"/>
              <w:jc w:val="both"/>
              <w:rPr>
                <w:sz w:val="22"/>
                <w:szCs w:val="22"/>
                <w:lang w:val="fr-FR"/>
              </w:rPr>
            </w:pPr>
            <w:r w:rsidRPr="002476DC">
              <w:rPr>
                <w:sz w:val="22"/>
                <w:szCs w:val="22"/>
                <w:lang w:val="fr-FR"/>
              </w:rPr>
              <w:t>10</w:t>
            </w:r>
          </w:p>
        </w:tc>
        <w:tc>
          <w:tcPr>
            <w:tcW w:w="8747" w:type="dxa"/>
          </w:tcPr>
          <w:p w14:paraId="1AE3A5F3" w14:textId="1CD78EC1" w:rsidR="000C376B" w:rsidRPr="002476DC" w:rsidRDefault="00BA7F6A" w:rsidP="0093664C">
            <w:pPr>
              <w:jc w:val="both"/>
              <w:rPr>
                <w:sz w:val="22"/>
                <w:szCs w:val="22"/>
                <w:lang w:val="fr-FR"/>
              </w:rPr>
            </w:pPr>
            <w:bookmarkStart w:id="199" w:name="_Hlk146528855"/>
            <w:r>
              <w:rPr>
                <w:sz w:val="22"/>
                <w:szCs w:val="22"/>
                <w:lang w:val="fr-FR"/>
              </w:rPr>
              <w:t xml:space="preserve">Decizia ISMB </w:t>
            </w:r>
            <w:r w:rsidR="000C376B" w:rsidRPr="002476DC">
              <w:rPr>
                <w:sz w:val="22"/>
                <w:szCs w:val="22"/>
                <w:lang w:val="fr-FR"/>
              </w:rPr>
              <w:t>nr. 862/22.03.2023</w:t>
            </w:r>
            <w:bookmarkEnd w:id="199"/>
            <w:r w:rsidR="000C376B" w:rsidRPr="002476DC">
              <w:rPr>
                <w:sz w:val="22"/>
                <w:szCs w:val="22"/>
                <w:lang w:val="fr-FR"/>
              </w:rPr>
              <w:t xml:space="preserve"> de constituire a Comisiei de organizare și Evaluare pentru etapa pe județ a Concursului Național ,,Lazăr Edeleanu”+ 3 adev.: membru in comisia de organizare, asistent și profesor evaluator</w:t>
            </w:r>
          </w:p>
        </w:tc>
      </w:tr>
      <w:tr w:rsidR="000C376B" w:rsidRPr="002476DC" w14:paraId="71162357" w14:textId="77777777" w:rsidTr="0093664C">
        <w:tc>
          <w:tcPr>
            <w:tcW w:w="988" w:type="dxa"/>
          </w:tcPr>
          <w:p w14:paraId="139F9CF4" w14:textId="77777777" w:rsidR="000C376B" w:rsidRPr="002476DC" w:rsidRDefault="000C376B" w:rsidP="0093664C">
            <w:pPr>
              <w:ind w:left="502"/>
              <w:jc w:val="both"/>
              <w:rPr>
                <w:sz w:val="22"/>
                <w:szCs w:val="22"/>
                <w:lang w:val="fr-FR"/>
              </w:rPr>
            </w:pPr>
            <w:r w:rsidRPr="002476DC">
              <w:rPr>
                <w:sz w:val="22"/>
                <w:szCs w:val="22"/>
                <w:lang w:val="fr-FR"/>
              </w:rPr>
              <w:t>11</w:t>
            </w:r>
          </w:p>
        </w:tc>
        <w:tc>
          <w:tcPr>
            <w:tcW w:w="8747" w:type="dxa"/>
          </w:tcPr>
          <w:p w14:paraId="6D55010C" w14:textId="77777777" w:rsidR="000C376B" w:rsidRPr="002476DC" w:rsidRDefault="000C376B" w:rsidP="0093664C">
            <w:pPr>
              <w:jc w:val="both"/>
              <w:rPr>
                <w:sz w:val="22"/>
                <w:szCs w:val="22"/>
                <w:lang w:val="fr-FR"/>
              </w:rPr>
            </w:pPr>
            <w:r w:rsidRPr="002476DC">
              <w:rPr>
                <w:sz w:val="22"/>
                <w:szCs w:val="22"/>
                <w:lang w:val="fr-FR"/>
              </w:rPr>
              <w:t>Decizia ISMB nr. 81/14.06.2023 privind constituirea Comisiei de monitorizare a programului de parcurgere a doi ani de studiu într-un singur an școlar, membru</w:t>
            </w:r>
          </w:p>
        </w:tc>
      </w:tr>
      <w:tr w:rsidR="000C376B" w:rsidRPr="002476DC" w14:paraId="4C096A87" w14:textId="77777777" w:rsidTr="0093664C">
        <w:tc>
          <w:tcPr>
            <w:tcW w:w="988" w:type="dxa"/>
          </w:tcPr>
          <w:p w14:paraId="7956B5B7" w14:textId="77777777" w:rsidR="000C376B" w:rsidRPr="002476DC" w:rsidRDefault="000C376B" w:rsidP="0093664C">
            <w:pPr>
              <w:ind w:left="502"/>
              <w:jc w:val="both"/>
              <w:rPr>
                <w:sz w:val="22"/>
                <w:szCs w:val="22"/>
                <w:lang w:val="fr-FR"/>
              </w:rPr>
            </w:pPr>
            <w:r w:rsidRPr="002476DC">
              <w:rPr>
                <w:sz w:val="22"/>
                <w:szCs w:val="22"/>
                <w:lang w:val="fr-FR"/>
              </w:rPr>
              <w:t>12</w:t>
            </w:r>
          </w:p>
        </w:tc>
        <w:tc>
          <w:tcPr>
            <w:tcW w:w="8747" w:type="dxa"/>
          </w:tcPr>
          <w:p w14:paraId="0E862A17" w14:textId="77777777" w:rsidR="000C376B" w:rsidRPr="002476DC" w:rsidRDefault="000C376B" w:rsidP="0093664C">
            <w:pPr>
              <w:jc w:val="both"/>
              <w:rPr>
                <w:sz w:val="22"/>
                <w:szCs w:val="22"/>
                <w:lang w:val="fr-FR"/>
              </w:rPr>
            </w:pPr>
            <w:r w:rsidRPr="002476DC">
              <w:rPr>
                <w:sz w:val="22"/>
                <w:szCs w:val="22"/>
                <w:lang w:val="fr-FR"/>
              </w:rPr>
              <w:t>Decizia ISMB nr. 83/14.06.2023 privind constituirea Comisiei de corigențe, membru</w:t>
            </w:r>
          </w:p>
        </w:tc>
      </w:tr>
      <w:tr w:rsidR="000C376B" w:rsidRPr="002476DC" w14:paraId="32C4F210" w14:textId="77777777" w:rsidTr="0093664C">
        <w:tc>
          <w:tcPr>
            <w:tcW w:w="988" w:type="dxa"/>
          </w:tcPr>
          <w:p w14:paraId="2048A366" w14:textId="77777777" w:rsidR="000C376B" w:rsidRPr="002476DC" w:rsidRDefault="000C376B" w:rsidP="0093664C">
            <w:pPr>
              <w:ind w:left="502"/>
              <w:jc w:val="both"/>
              <w:rPr>
                <w:sz w:val="22"/>
                <w:szCs w:val="22"/>
                <w:lang w:val="fr-FR"/>
              </w:rPr>
            </w:pPr>
            <w:r w:rsidRPr="002476DC">
              <w:rPr>
                <w:sz w:val="22"/>
                <w:szCs w:val="22"/>
                <w:lang w:val="fr-FR"/>
              </w:rPr>
              <w:t>13</w:t>
            </w:r>
          </w:p>
        </w:tc>
        <w:tc>
          <w:tcPr>
            <w:tcW w:w="8747" w:type="dxa"/>
          </w:tcPr>
          <w:p w14:paraId="1DB1382E" w14:textId="667A72FA" w:rsidR="000C376B" w:rsidRPr="002476DC" w:rsidRDefault="000C376B" w:rsidP="0093664C">
            <w:pPr>
              <w:jc w:val="both"/>
              <w:rPr>
                <w:sz w:val="22"/>
                <w:szCs w:val="22"/>
                <w:lang w:val="fr-FR"/>
              </w:rPr>
            </w:pPr>
            <w:r w:rsidRPr="002476DC">
              <w:rPr>
                <w:sz w:val="22"/>
                <w:szCs w:val="22"/>
                <w:lang w:val="fr-FR"/>
              </w:rPr>
              <w:t>Decizia ISMB nr. 2136/24.06.2023 privind constituirea Comisiei de Bacalaureat din Centrul de</w:t>
            </w:r>
            <w:r w:rsidR="00BA7F6A">
              <w:rPr>
                <w:sz w:val="22"/>
                <w:szCs w:val="22"/>
                <w:lang w:val="fr-FR"/>
              </w:rPr>
              <w:t xml:space="preserve"> examen de la Colegiul Național</w:t>
            </w:r>
            <w:r w:rsidRPr="002476DC">
              <w:rPr>
                <w:sz w:val="22"/>
                <w:szCs w:val="22"/>
                <w:lang w:val="fr-FR"/>
              </w:rPr>
              <w:t>,,Mihai Viteazul”, sector 2, București + adev.nr. 3106/27.06.2023- vicepreședinte.</w:t>
            </w:r>
          </w:p>
        </w:tc>
      </w:tr>
      <w:tr w:rsidR="000C376B" w:rsidRPr="002476DC" w14:paraId="39AF419C" w14:textId="77777777" w:rsidTr="0093664C">
        <w:tc>
          <w:tcPr>
            <w:tcW w:w="988" w:type="dxa"/>
          </w:tcPr>
          <w:p w14:paraId="48870FE0" w14:textId="77777777" w:rsidR="000C376B" w:rsidRPr="002476DC" w:rsidRDefault="000C376B" w:rsidP="0093664C">
            <w:pPr>
              <w:ind w:left="502"/>
              <w:jc w:val="both"/>
              <w:rPr>
                <w:sz w:val="22"/>
                <w:szCs w:val="22"/>
                <w:lang w:val="fr-FR"/>
              </w:rPr>
            </w:pPr>
            <w:r w:rsidRPr="002476DC">
              <w:rPr>
                <w:sz w:val="22"/>
                <w:szCs w:val="22"/>
                <w:lang w:val="fr-FR"/>
              </w:rPr>
              <w:t>14</w:t>
            </w:r>
          </w:p>
        </w:tc>
        <w:tc>
          <w:tcPr>
            <w:tcW w:w="8747" w:type="dxa"/>
          </w:tcPr>
          <w:p w14:paraId="0078E9D5" w14:textId="77777777" w:rsidR="000C376B" w:rsidRPr="002476DC" w:rsidRDefault="000C376B" w:rsidP="0093664C">
            <w:pPr>
              <w:jc w:val="both"/>
              <w:rPr>
                <w:sz w:val="22"/>
                <w:szCs w:val="22"/>
                <w:lang w:val="fr-FR"/>
              </w:rPr>
            </w:pPr>
            <w:r w:rsidRPr="002476DC">
              <w:rPr>
                <w:sz w:val="22"/>
                <w:szCs w:val="22"/>
                <w:lang w:val="fr-FR"/>
              </w:rPr>
              <w:t>Adeverința nr. 28/29.06.2023 – evaluator la Examenul de bacalaureat 2023, desfășurat la Colegiul Tehnic Mecanic ,,Grivița”</w:t>
            </w:r>
          </w:p>
        </w:tc>
      </w:tr>
      <w:tr w:rsidR="000C376B" w:rsidRPr="002476DC" w14:paraId="33E40D02" w14:textId="77777777" w:rsidTr="0093664C">
        <w:tc>
          <w:tcPr>
            <w:tcW w:w="988" w:type="dxa"/>
          </w:tcPr>
          <w:p w14:paraId="1374BE1D" w14:textId="77777777" w:rsidR="000C376B" w:rsidRPr="002476DC" w:rsidRDefault="000C376B" w:rsidP="0093664C">
            <w:pPr>
              <w:ind w:left="502"/>
              <w:jc w:val="both"/>
              <w:rPr>
                <w:sz w:val="22"/>
                <w:szCs w:val="22"/>
                <w:lang w:val="fr-FR"/>
              </w:rPr>
            </w:pPr>
            <w:r w:rsidRPr="002476DC">
              <w:rPr>
                <w:sz w:val="22"/>
                <w:szCs w:val="22"/>
                <w:lang w:val="fr-FR"/>
              </w:rPr>
              <w:lastRenderedPageBreak/>
              <w:t>15</w:t>
            </w:r>
          </w:p>
        </w:tc>
        <w:tc>
          <w:tcPr>
            <w:tcW w:w="8747" w:type="dxa"/>
          </w:tcPr>
          <w:p w14:paraId="00AE2592" w14:textId="77777777" w:rsidR="000C376B" w:rsidRPr="002476DC" w:rsidRDefault="000C376B" w:rsidP="0093664C">
            <w:pPr>
              <w:jc w:val="both"/>
              <w:rPr>
                <w:sz w:val="22"/>
                <w:szCs w:val="22"/>
                <w:lang w:val="fr-FR"/>
              </w:rPr>
            </w:pPr>
            <w:r w:rsidRPr="002476DC">
              <w:rPr>
                <w:sz w:val="22"/>
                <w:szCs w:val="22"/>
                <w:lang w:val="fr-FR"/>
              </w:rPr>
              <w:t>– evaluator la Examenul de bacalaureat 2023, contestații desfășurat la Colegiul Ecconomic ,,Virgil Madgearu”</w:t>
            </w:r>
          </w:p>
        </w:tc>
      </w:tr>
      <w:tr w:rsidR="000C376B" w:rsidRPr="002476DC" w14:paraId="054507A5" w14:textId="77777777" w:rsidTr="0093664C">
        <w:tc>
          <w:tcPr>
            <w:tcW w:w="988" w:type="dxa"/>
          </w:tcPr>
          <w:p w14:paraId="4ED3DDB1" w14:textId="77777777" w:rsidR="000C376B" w:rsidRPr="002476DC" w:rsidRDefault="000C376B" w:rsidP="0093664C">
            <w:pPr>
              <w:ind w:left="502"/>
              <w:jc w:val="both"/>
              <w:rPr>
                <w:sz w:val="22"/>
                <w:szCs w:val="22"/>
                <w:lang w:val="fr-FR"/>
              </w:rPr>
            </w:pPr>
            <w:r w:rsidRPr="002476DC">
              <w:rPr>
                <w:sz w:val="22"/>
                <w:szCs w:val="22"/>
                <w:lang w:val="fr-FR"/>
              </w:rPr>
              <w:t>16</w:t>
            </w:r>
          </w:p>
        </w:tc>
        <w:tc>
          <w:tcPr>
            <w:tcW w:w="8747" w:type="dxa"/>
          </w:tcPr>
          <w:p w14:paraId="30ECBE15" w14:textId="77777777" w:rsidR="000C376B" w:rsidRPr="002476DC" w:rsidRDefault="000C376B" w:rsidP="0093664C">
            <w:pPr>
              <w:jc w:val="both"/>
              <w:rPr>
                <w:sz w:val="22"/>
                <w:szCs w:val="22"/>
                <w:lang w:val="fr-FR"/>
              </w:rPr>
            </w:pPr>
            <w:r w:rsidRPr="002476DC">
              <w:rPr>
                <w:sz w:val="22"/>
                <w:szCs w:val="22"/>
                <w:lang w:val="fr-FR"/>
              </w:rPr>
              <w:t>Adeverință ISMB nr.3329/19.07.2023- profesor asistent în Comisia Examenului național pentru definitivare în învățământ, sesiunea 2023.</w:t>
            </w:r>
          </w:p>
        </w:tc>
      </w:tr>
      <w:tr w:rsidR="000C376B" w:rsidRPr="002476DC" w14:paraId="5E592CD3" w14:textId="77777777" w:rsidTr="0093664C">
        <w:tc>
          <w:tcPr>
            <w:tcW w:w="988" w:type="dxa"/>
          </w:tcPr>
          <w:p w14:paraId="4442FA84" w14:textId="77777777" w:rsidR="000C376B" w:rsidRPr="002476DC" w:rsidRDefault="000C376B" w:rsidP="0093664C">
            <w:pPr>
              <w:ind w:left="502"/>
              <w:jc w:val="both"/>
              <w:rPr>
                <w:sz w:val="22"/>
                <w:szCs w:val="22"/>
                <w:lang w:val="fr-FR"/>
              </w:rPr>
            </w:pPr>
            <w:r w:rsidRPr="002476DC">
              <w:rPr>
                <w:sz w:val="22"/>
                <w:szCs w:val="22"/>
                <w:lang w:val="fr-FR"/>
              </w:rPr>
              <w:t>17</w:t>
            </w:r>
          </w:p>
        </w:tc>
        <w:tc>
          <w:tcPr>
            <w:tcW w:w="8747" w:type="dxa"/>
          </w:tcPr>
          <w:p w14:paraId="58916EEC" w14:textId="77777777" w:rsidR="000C376B" w:rsidRPr="002476DC" w:rsidRDefault="000C376B" w:rsidP="0093664C">
            <w:pPr>
              <w:jc w:val="both"/>
              <w:rPr>
                <w:sz w:val="22"/>
                <w:szCs w:val="22"/>
                <w:lang w:val="fr-FR"/>
              </w:rPr>
            </w:pPr>
            <w:r w:rsidRPr="002476DC">
              <w:rPr>
                <w:sz w:val="22"/>
                <w:szCs w:val="22"/>
                <w:lang w:val="fr-FR"/>
              </w:rPr>
              <w:t>Decizia ISMB nr. 2363/10.08.2023 privind constituirea Comisiei de Bacalaureat din Centrul de examen de la Liceeul Tehnologic ,,Dragomir Hurmuzescu”, sector 3, București + adev.nr. 362/17.08.2023- vicepreședinte.</w:t>
            </w:r>
          </w:p>
        </w:tc>
      </w:tr>
      <w:tr w:rsidR="000C376B" w:rsidRPr="002476DC" w14:paraId="2CB3D572" w14:textId="77777777" w:rsidTr="0093664C">
        <w:tc>
          <w:tcPr>
            <w:tcW w:w="988" w:type="dxa"/>
          </w:tcPr>
          <w:p w14:paraId="1E19735F" w14:textId="77777777" w:rsidR="000C376B" w:rsidRPr="002476DC" w:rsidRDefault="000C376B" w:rsidP="0093664C">
            <w:pPr>
              <w:ind w:left="502"/>
              <w:jc w:val="both"/>
              <w:rPr>
                <w:sz w:val="22"/>
                <w:szCs w:val="22"/>
                <w:lang w:val="fr-FR"/>
              </w:rPr>
            </w:pPr>
            <w:r w:rsidRPr="002476DC">
              <w:rPr>
                <w:sz w:val="22"/>
                <w:szCs w:val="22"/>
                <w:lang w:val="fr-FR"/>
              </w:rPr>
              <w:t>18</w:t>
            </w:r>
          </w:p>
        </w:tc>
        <w:tc>
          <w:tcPr>
            <w:tcW w:w="8747" w:type="dxa"/>
          </w:tcPr>
          <w:p w14:paraId="516BB962" w14:textId="77777777" w:rsidR="000C376B" w:rsidRPr="002476DC" w:rsidRDefault="000C376B" w:rsidP="0093664C">
            <w:pPr>
              <w:jc w:val="both"/>
              <w:rPr>
                <w:sz w:val="22"/>
                <w:szCs w:val="22"/>
                <w:lang w:val="fr-FR"/>
              </w:rPr>
            </w:pPr>
            <w:r w:rsidRPr="002476DC">
              <w:rPr>
                <w:sz w:val="22"/>
                <w:szCs w:val="22"/>
                <w:lang w:val="fr-FR"/>
              </w:rPr>
              <w:t>Decizia nr. 2370/10.08.2023 + deverința nr. 86/22.08.2023 – profesor evaluator la Examenul de bacalaureat 2023, desfășurat la Colegiul Tehnic Mecanic ,,Grivița”</w:t>
            </w:r>
          </w:p>
        </w:tc>
      </w:tr>
      <w:tr w:rsidR="000C376B" w:rsidRPr="002476DC" w14:paraId="5A1F6A0E" w14:textId="77777777" w:rsidTr="0093664C">
        <w:tc>
          <w:tcPr>
            <w:tcW w:w="988" w:type="dxa"/>
          </w:tcPr>
          <w:p w14:paraId="0A103F06" w14:textId="77777777" w:rsidR="000C376B" w:rsidRPr="002476DC" w:rsidRDefault="000C376B" w:rsidP="0093664C">
            <w:pPr>
              <w:ind w:left="502"/>
              <w:jc w:val="both"/>
              <w:rPr>
                <w:sz w:val="22"/>
                <w:szCs w:val="22"/>
                <w:lang w:val="fr-FR"/>
              </w:rPr>
            </w:pPr>
            <w:r w:rsidRPr="002476DC">
              <w:rPr>
                <w:sz w:val="22"/>
                <w:szCs w:val="22"/>
                <w:lang w:val="fr-FR"/>
              </w:rPr>
              <w:t>19</w:t>
            </w:r>
          </w:p>
        </w:tc>
        <w:tc>
          <w:tcPr>
            <w:tcW w:w="8747" w:type="dxa"/>
          </w:tcPr>
          <w:p w14:paraId="2C4E7D08" w14:textId="77777777" w:rsidR="000C376B" w:rsidRPr="002476DC" w:rsidRDefault="000C376B" w:rsidP="0093664C">
            <w:pPr>
              <w:jc w:val="both"/>
              <w:rPr>
                <w:sz w:val="22"/>
                <w:szCs w:val="22"/>
                <w:lang w:val="fr-FR"/>
              </w:rPr>
            </w:pPr>
            <w:r w:rsidRPr="002476DC">
              <w:rPr>
                <w:sz w:val="22"/>
                <w:szCs w:val="22"/>
                <w:lang w:val="fr-FR"/>
              </w:rPr>
              <w:t>Adeverința nr. 3470/40/28.08.2023 – evaluator la Examenul de bacalaureat 2023, contestații desfășurat la Colegiul Ecconomic ,,Virgil Madgearu”</w:t>
            </w:r>
          </w:p>
        </w:tc>
      </w:tr>
    </w:tbl>
    <w:p w14:paraId="0234863D" w14:textId="77777777" w:rsidR="000C376B" w:rsidRPr="002476DC" w:rsidRDefault="000C376B" w:rsidP="000C376B">
      <w:pPr>
        <w:ind w:firstLine="720"/>
        <w:jc w:val="both"/>
        <w:rPr>
          <w:rFonts w:eastAsia="Calibri"/>
          <w:lang w:val="fr-FR"/>
        </w:rPr>
      </w:pPr>
    </w:p>
    <w:p w14:paraId="340E7BE5" w14:textId="77777777" w:rsidR="000C376B" w:rsidRPr="002476DC" w:rsidRDefault="000C376B" w:rsidP="000C376B">
      <w:pPr>
        <w:ind w:firstLine="720"/>
        <w:jc w:val="both"/>
        <w:rPr>
          <w:rFonts w:eastAsia="Calibri"/>
          <w:lang w:val="fr-FR"/>
        </w:rPr>
      </w:pPr>
      <w:r w:rsidRPr="002476DC">
        <w:rPr>
          <w:rFonts w:eastAsia="Calibri"/>
          <w:lang w:val="fr-FR"/>
        </w:rPr>
        <w:t>Profesorii de biologie- chimie și-au adus contribuția semnificativă la crearea unei culturi a calității la nivelul CNIH prin activitățile desfășurate, premiile obținute de elevii pregătiți de cadrele didactice din această comisie.</w:t>
      </w:r>
    </w:p>
    <w:tbl>
      <w:tblPr>
        <w:tblStyle w:val="TableGrid"/>
        <w:tblW w:w="0" w:type="auto"/>
        <w:tblLook w:val="04A0" w:firstRow="1" w:lastRow="0" w:firstColumn="1" w:lastColumn="0" w:noHBand="0" w:noVBand="1"/>
      </w:tblPr>
      <w:tblGrid>
        <w:gridCol w:w="979"/>
        <w:gridCol w:w="8486"/>
      </w:tblGrid>
      <w:tr w:rsidR="000C376B" w:rsidRPr="002476DC" w14:paraId="52E7EDB8" w14:textId="77777777" w:rsidTr="0093664C">
        <w:tc>
          <w:tcPr>
            <w:tcW w:w="988" w:type="dxa"/>
          </w:tcPr>
          <w:p w14:paraId="2AB3E0B4" w14:textId="77777777" w:rsidR="000C376B" w:rsidRPr="002476DC" w:rsidRDefault="000C376B" w:rsidP="0093664C">
            <w:pPr>
              <w:jc w:val="both"/>
              <w:rPr>
                <w:sz w:val="22"/>
                <w:szCs w:val="22"/>
                <w:lang w:val="fr-FR"/>
              </w:rPr>
            </w:pPr>
            <w:r w:rsidRPr="002476DC">
              <w:rPr>
                <w:sz w:val="22"/>
                <w:szCs w:val="22"/>
                <w:lang w:val="fr-FR"/>
              </w:rPr>
              <w:t>Nr.crt</w:t>
            </w:r>
          </w:p>
        </w:tc>
        <w:tc>
          <w:tcPr>
            <w:tcW w:w="8747" w:type="dxa"/>
          </w:tcPr>
          <w:p w14:paraId="51C02212" w14:textId="77777777" w:rsidR="000C376B" w:rsidRPr="002476DC" w:rsidRDefault="000C376B" w:rsidP="0093664C">
            <w:pPr>
              <w:jc w:val="both"/>
              <w:rPr>
                <w:sz w:val="22"/>
                <w:szCs w:val="22"/>
                <w:lang w:val="fr-FR"/>
              </w:rPr>
            </w:pPr>
            <w:r w:rsidRPr="002476DC">
              <w:rPr>
                <w:sz w:val="22"/>
                <w:szCs w:val="22"/>
                <w:lang w:val="fr-FR"/>
              </w:rPr>
              <w:t>Responsabilități unitate școlară/ Concurs/ Examen</w:t>
            </w:r>
          </w:p>
        </w:tc>
      </w:tr>
      <w:tr w:rsidR="000C376B" w:rsidRPr="002476DC" w14:paraId="51DA375D" w14:textId="77777777" w:rsidTr="0093664C">
        <w:tc>
          <w:tcPr>
            <w:tcW w:w="988" w:type="dxa"/>
          </w:tcPr>
          <w:p w14:paraId="26979C3D"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21519552" w14:textId="77777777" w:rsidR="000C376B" w:rsidRPr="002476DC" w:rsidRDefault="000C376B" w:rsidP="0093664C">
            <w:pPr>
              <w:jc w:val="both"/>
              <w:rPr>
                <w:sz w:val="22"/>
                <w:szCs w:val="22"/>
                <w:lang w:val="fr-FR"/>
              </w:rPr>
            </w:pPr>
            <w:r w:rsidRPr="002476DC">
              <w:rPr>
                <w:sz w:val="22"/>
                <w:szCs w:val="22"/>
                <w:lang w:val="fr-FR"/>
              </w:rPr>
              <w:t>Delegație ISMB nr. 28783/12.10.2023 - profesor metodist</w:t>
            </w:r>
          </w:p>
        </w:tc>
      </w:tr>
      <w:tr w:rsidR="000C376B" w:rsidRPr="002476DC" w14:paraId="49FDE6DB" w14:textId="77777777" w:rsidTr="0093664C">
        <w:tc>
          <w:tcPr>
            <w:tcW w:w="988" w:type="dxa"/>
          </w:tcPr>
          <w:p w14:paraId="3B8ADD0D"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594F15A3" w14:textId="2350F33D" w:rsidR="000C376B" w:rsidRPr="002476DC" w:rsidRDefault="000C376B" w:rsidP="0093664C">
            <w:pPr>
              <w:jc w:val="both"/>
              <w:rPr>
                <w:sz w:val="22"/>
                <w:szCs w:val="22"/>
                <w:lang w:val="fr-FR"/>
              </w:rPr>
            </w:pPr>
            <w:r w:rsidRPr="002476DC">
              <w:rPr>
                <w:sz w:val="22"/>
                <w:szCs w:val="22"/>
                <w:lang w:val="fr-FR"/>
              </w:rPr>
              <w:t>Avizare nr. ISMB 31101/04.11.2022 de numire a membrilor din Consiliile consultative pe disci</w:t>
            </w:r>
            <w:r w:rsidR="00BA7F6A">
              <w:rPr>
                <w:sz w:val="22"/>
                <w:szCs w:val="22"/>
                <w:lang w:val="fr-FR"/>
              </w:rPr>
              <w:t>pline de studiu (</w:t>
            </w:r>
            <w:r w:rsidRPr="002476DC">
              <w:rPr>
                <w:sz w:val="22"/>
                <w:szCs w:val="22"/>
                <w:lang w:val="fr-FR"/>
              </w:rPr>
              <w:t>chimie-pg.7-8, proiecte și programme educaționale pg. 14-15)</w:t>
            </w:r>
          </w:p>
        </w:tc>
      </w:tr>
      <w:tr w:rsidR="000C376B" w:rsidRPr="002476DC" w14:paraId="5C32B0A1" w14:textId="77777777" w:rsidTr="0093664C">
        <w:tc>
          <w:tcPr>
            <w:tcW w:w="988" w:type="dxa"/>
          </w:tcPr>
          <w:p w14:paraId="2C8E34D4"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668D779D" w14:textId="77777777" w:rsidR="000C376B" w:rsidRPr="002476DC" w:rsidRDefault="000C376B" w:rsidP="0093664C">
            <w:pPr>
              <w:jc w:val="both"/>
              <w:rPr>
                <w:sz w:val="22"/>
                <w:szCs w:val="22"/>
                <w:lang w:val="fr-FR"/>
              </w:rPr>
            </w:pPr>
            <w:r w:rsidRPr="002476DC">
              <w:rPr>
                <w:sz w:val="22"/>
                <w:szCs w:val="22"/>
                <w:lang w:val="fr-FR"/>
              </w:rPr>
              <w:t>Decizia ISMB nr. 216/02.02.2023 Vicepresedinte al Subcomisiei de contestații + membru in comisia de organizare+ membru in comisia de evaluare+ evaluator la Olimpiada de chimie - faza județeană, 04.02.2023</w:t>
            </w:r>
          </w:p>
        </w:tc>
      </w:tr>
      <w:tr w:rsidR="000C376B" w:rsidRPr="002476DC" w14:paraId="38240F24" w14:textId="77777777" w:rsidTr="0093664C">
        <w:tc>
          <w:tcPr>
            <w:tcW w:w="988" w:type="dxa"/>
          </w:tcPr>
          <w:p w14:paraId="1FAEEE3A"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14F5E377" w14:textId="77777777" w:rsidR="000C376B" w:rsidRPr="002476DC" w:rsidRDefault="000C376B" w:rsidP="0093664C">
            <w:pPr>
              <w:jc w:val="both"/>
              <w:rPr>
                <w:sz w:val="22"/>
                <w:szCs w:val="22"/>
                <w:lang w:val="fr-FR"/>
              </w:rPr>
            </w:pPr>
            <w:r w:rsidRPr="002476DC">
              <w:rPr>
                <w:sz w:val="22"/>
                <w:szCs w:val="22"/>
                <w:lang w:val="fr-FR"/>
              </w:rPr>
              <w:t>Decizie ISMB nr. 25/10.03.2023 de constituire a echipei de coordonare a programului ,,Săptămâna VERDE”- coordonator, membru in echipa programului de mediu.</w:t>
            </w:r>
          </w:p>
        </w:tc>
      </w:tr>
      <w:tr w:rsidR="000C376B" w:rsidRPr="002476DC" w14:paraId="743E2BE7" w14:textId="77777777" w:rsidTr="0093664C">
        <w:tc>
          <w:tcPr>
            <w:tcW w:w="988" w:type="dxa"/>
          </w:tcPr>
          <w:p w14:paraId="5A65B9C9"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0B952878" w14:textId="77777777" w:rsidR="000C376B" w:rsidRPr="002476DC" w:rsidRDefault="000C376B" w:rsidP="0093664C">
            <w:pPr>
              <w:jc w:val="both"/>
              <w:rPr>
                <w:sz w:val="22"/>
                <w:szCs w:val="22"/>
                <w:lang w:val="fr-FR"/>
              </w:rPr>
            </w:pPr>
            <w:r w:rsidRPr="002476DC">
              <w:rPr>
                <w:sz w:val="22"/>
                <w:szCs w:val="22"/>
                <w:lang w:val="fr-FR"/>
              </w:rPr>
              <w:t>Decizia ISMB nr. 923/31.03.2023, Decizia nr. 15/27.02.2023 de constituire a Comisiei de organizare a simulării naționale a probelor scrise ale examenului de bacalaureat de la Colegiul Național ,,Iulia Hasdeu”, asistent la 2 probe(E.a) și E.c)) + evaluator la disciplina chimie, proba E.d).</w:t>
            </w:r>
          </w:p>
        </w:tc>
      </w:tr>
      <w:tr w:rsidR="000C376B" w:rsidRPr="002476DC" w14:paraId="06D8909D" w14:textId="77777777" w:rsidTr="0093664C">
        <w:tc>
          <w:tcPr>
            <w:tcW w:w="988" w:type="dxa"/>
          </w:tcPr>
          <w:p w14:paraId="1027327C" w14:textId="77777777" w:rsidR="000C376B" w:rsidRPr="002476DC" w:rsidRDefault="000C376B" w:rsidP="00500836">
            <w:pPr>
              <w:pStyle w:val="ListParagraph"/>
              <w:numPr>
                <w:ilvl w:val="0"/>
                <w:numId w:val="85"/>
              </w:numPr>
              <w:jc w:val="both"/>
              <w:rPr>
                <w:sz w:val="22"/>
                <w:szCs w:val="22"/>
                <w:lang w:val="fr-FR"/>
              </w:rPr>
            </w:pPr>
          </w:p>
        </w:tc>
        <w:tc>
          <w:tcPr>
            <w:tcW w:w="8747" w:type="dxa"/>
          </w:tcPr>
          <w:p w14:paraId="4AC8725F" w14:textId="460A3698" w:rsidR="000C376B" w:rsidRPr="002476DC" w:rsidRDefault="00BA7F6A" w:rsidP="0093664C">
            <w:pPr>
              <w:jc w:val="both"/>
              <w:rPr>
                <w:sz w:val="22"/>
                <w:szCs w:val="22"/>
                <w:lang w:val="fr-FR"/>
              </w:rPr>
            </w:pPr>
            <w:r>
              <w:rPr>
                <w:sz w:val="22"/>
                <w:szCs w:val="22"/>
                <w:lang w:val="fr-FR"/>
              </w:rPr>
              <w:t>Decizia ISMB</w:t>
            </w:r>
            <w:r w:rsidR="000C376B" w:rsidRPr="002476DC">
              <w:rPr>
                <w:sz w:val="22"/>
                <w:szCs w:val="22"/>
                <w:lang w:val="fr-FR"/>
              </w:rPr>
              <w:t xml:space="preserve"> nr. 862/22.03.2023 de constituire a Comisiei de organizare și Evaluare pentru etapa pe județ a Concursului Național ,,Lazăr Edeleanu”+ 3 adev.: membru in comisia de organizare, asistent și profesor evaluator</w:t>
            </w:r>
          </w:p>
        </w:tc>
      </w:tr>
    </w:tbl>
    <w:p w14:paraId="3D30924E" w14:textId="77777777" w:rsidR="000C376B" w:rsidRPr="002476DC" w:rsidRDefault="000C376B" w:rsidP="000C376B">
      <w:pPr>
        <w:ind w:firstLine="720"/>
        <w:jc w:val="both"/>
        <w:rPr>
          <w:rFonts w:eastAsia="Calibri"/>
          <w:lang w:val="fr-FR"/>
        </w:rPr>
      </w:pPr>
    </w:p>
    <w:p w14:paraId="0B6987D1" w14:textId="297CF9DB" w:rsidR="000C376B" w:rsidRPr="002476DC" w:rsidRDefault="000C376B" w:rsidP="000C376B">
      <w:pPr>
        <w:ind w:firstLine="720"/>
        <w:jc w:val="both"/>
        <w:rPr>
          <w:rFonts w:eastAsia="Calibri"/>
          <w:b/>
          <w:bCs/>
          <w:lang w:val="fr-FR"/>
        </w:rPr>
      </w:pPr>
      <w:r w:rsidRPr="002476DC">
        <w:rPr>
          <w:rFonts w:eastAsia="Calibri"/>
          <w:b/>
          <w:bCs/>
          <w:lang w:val="fr-FR"/>
        </w:rPr>
        <w:t>Premii obținute de elevii coordonați la concursuri, simpozioane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469"/>
      </w:tblGrid>
      <w:tr w:rsidR="000C376B" w:rsidRPr="002476DC" w14:paraId="27E79706" w14:textId="77777777" w:rsidTr="0093664C">
        <w:tc>
          <w:tcPr>
            <w:tcW w:w="996" w:type="dxa"/>
            <w:shd w:val="clear" w:color="auto" w:fill="auto"/>
          </w:tcPr>
          <w:p w14:paraId="6A8C095B" w14:textId="77777777" w:rsidR="000C376B" w:rsidRPr="002476DC" w:rsidRDefault="000C376B" w:rsidP="0093664C">
            <w:pPr>
              <w:rPr>
                <w:rFonts w:eastAsia="Calibri"/>
                <w:lang w:val="fr-FR"/>
              </w:rPr>
            </w:pPr>
            <w:r w:rsidRPr="002476DC">
              <w:rPr>
                <w:rFonts w:eastAsia="Calibri"/>
                <w:lang w:val="fr-FR"/>
              </w:rPr>
              <w:t>Nr crt.</w:t>
            </w:r>
          </w:p>
        </w:tc>
        <w:tc>
          <w:tcPr>
            <w:tcW w:w="8739" w:type="dxa"/>
            <w:shd w:val="clear" w:color="auto" w:fill="auto"/>
          </w:tcPr>
          <w:p w14:paraId="194FDD40" w14:textId="77777777" w:rsidR="000C376B" w:rsidRPr="002476DC" w:rsidRDefault="000C376B" w:rsidP="0093664C">
            <w:pPr>
              <w:jc w:val="center"/>
              <w:rPr>
                <w:rFonts w:eastAsia="Calibri"/>
                <w:b/>
                <w:bCs/>
                <w:caps/>
                <w:lang w:val="fr-FR"/>
              </w:rPr>
            </w:pPr>
            <w:r w:rsidRPr="002476DC">
              <w:rPr>
                <w:rFonts w:eastAsia="Calibri"/>
                <w:b/>
                <w:bCs/>
                <w:caps/>
                <w:lang w:val="fr-FR"/>
              </w:rPr>
              <w:t>Premii</w:t>
            </w:r>
          </w:p>
        </w:tc>
      </w:tr>
      <w:tr w:rsidR="000C376B" w:rsidRPr="002476DC" w14:paraId="1488373C" w14:textId="77777777" w:rsidTr="0093664C">
        <w:tc>
          <w:tcPr>
            <w:tcW w:w="996" w:type="dxa"/>
            <w:shd w:val="clear" w:color="auto" w:fill="auto"/>
          </w:tcPr>
          <w:p w14:paraId="7A99928C" w14:textId="77777777" w:rsidR="000C376B" w:rsidRPr="002476DC" w:rsidRDefault="000C376B" w:rsidP="00500836">
            <w:pPr>
              <w:pStyle w:val="ListParagraph"/>
              <w:numPr>
                <w:ilvl w:val="0"/>
                <w:numId w:val="82"/>
              </w:numPr>
              <w:rPr>
                <w:lang w:val="fr-FR"/>
              </w:rPr>
            </w:pPr>
          </w:p>
        </w:tc>
        <w:tc>
          <w:tcPr>
            <w:tcW w:w="8739" w:type="dxa"/>
            <w:shd w:val="clear" w:color="auto" w:fill="auto"/>
          </w:tcPr>
          <w:p w14:paraId="70980F19" w14:textId="77777777" w:rsidR="000C376B" w:rsidRPr="002476DC" w:rsidRDefault="000C376B" w:rsidP="0093664C">
            <w:pPr>
              <w:rPr>
                <w:rFonts w:eastAsia="Calibri"/>
                <w:lang w:val="fr-FR"/>
              </w:rPr>
            </w:pPr>
            <w:r w:rsidRPr="002476DC">
              <w:rPr>
                <w:rFonts w:eastAsia="Calibri"/>
                <w:b/>
                <w:bCs/>
                <w:lang w:val="fr-FR"/>
              </w:rPr>
              <w:t>Premiul II</w:t>
            </w:r>
            <w:r w:rsidRPr="002476DC">
              <w:rPr>
                <w:rFonts w:eastAsia="Calibri"/>
                <w:lang w:val="fr-FR"/>
              </w:rPr>
              <w:t xml:space="preserve"> obținut de elevul Florescu Mihail Teodor,  pentru realizarea și sustinerea lucrării ,,Caracteristicile și conținutul în microelemente pentru solul din pădurile din Romania” în cadrul Simpozionului ,,Calitatea -un atu pentru viitor, ediția aII-a, organizat de Facultatea de Chimie Industrială și Ingineria Mediului din cadrul Universității Politehnica Timișoara.</w:t>
            </w:r>
          </w:p>
        </w:tc>
      </w:tr>
      <w:tr w:rsidR="000C376B" w:rsidRPr="002476DC" w14:paraId="4A3D564D" w14:textId="77777777" w:rsidTr="0093664C">
        <w:tc>
          <w:tcPr>
            <w:tcW w:w="996" w:type="dxa"/>
            <w:shd w:val="clear" w:color="auto" w:fill="auto"/>
          </w:tcPr>
          <w:p w14:paraId="48BBA3BB" w14:textId="77777777" w:rsidR="000C376B" w:rsidRPr="002476DC" w:rsidRDefault="000C376B" w:rsidP="00500836">
            <w:pPr>
              <w:pStyle w:val="ListParagraph"/>
              <w:numPr>
                <w:ilvl w:val="0"/>
                <w:numId w:val="82"/>
              </w:numPr>
              <w:rPr>
                <w:lang w:val="fr-FR"/>
              </w:rPr>
            </w:pPr>
          </w:p>
        </w:tc>
        <w:tc>
          <w:tcPr>
            <w:tcW w:w="8739" w:type="dxa"/>
            <w:shd w:val="clear" w:color="auto" w:fill="auto"/>
          </w:tcPr>
          <w:p w14:paraId="618519D8" w14:textId="77777777" w:rsidR="000C376B" w:rsidRPr="002476DC" w:rsidRDefault="000C376B" w:rsidP="0093664C">
            <w:pPr>
              <w:rPr>
                <w:rFonts w:eastAsia="Calibri"/>
                <w:lang w:val="fr-FR"/>
              </w:rPr>
            </w:pPr>
            <w:r w:rsidRPr="002476DC">
              <w:rPr>
                <w:rFonts w:eastAsia="Calibri"/>
                <w:b/>
                <w:bCs/>
                <w:lang w:val="fr-FR"/>
              </w:rPr>
              <w:t>Mențiune</w:t>
            </w:r>
            <w:r w:rsidRPr="002476DC">
              <w:rPr>
                <w:rFonts w:eastAsia="Calibri"/>
                <w:lang w:val="fr-FR"/>
              </w:rPr>
              <w:t xml:space="preserve"> obținută de elevul Leca Tudor Gabriel, pentru realizarea și sustinerea lucrării ,,Îmbunătățirea calității mediului prin utilizarea energiei produsă de valurile maritime” în cadrul Simpozionului ,,Calitatea -un atu pentru viitor, ediția aII-a, organizat de Facultatea de Chimie Industrială și Ingineria Mediului din cadrul Universității Politehnica Timișoara.</w:t>
            </w:r>
          </w:p>
        </w:tc>
      </w:tr>
      <w:tr w:rsidR="000C376B" w:rsidRPr="002476DC" w14:paraId="25A80E7A" w14:textId="77777777" w:rsidTr="0093664C">
        <w:tc>
          <w:tcPr>
            <w:tcW w:w="996" w:type="dxa"/>
            <w:shd w:val="clear" w:color="auto" w:fill="auto"/>
          </w:tcPr>
          <w:p w14:paraId="2E2491DA"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BFC35C8"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w:t>
            </w:r>
            <w:r w:rsidRPr="002476DC">
              <w:rPr>
                <w:rFonts w:eastAsia="Calibri"/>
                <w:lang w:val="ro-RO"/>
              </w:rPr>
              <w:lastRenderedPageBreak/>
              <w:t>EDITIA a XVIII-a, 10 decembrie 2022, pentru lucrarea „Influența alimentației asupra mediului înconjurător” prezentată de eleva Cristina Carpăcean.</w:t>
            </w:r>
          </w:p>
        </w:tc>
      </w:tr>
      <w:tr w:rsidR="000C376B" w:rsidRPr="002476DC" w14:paraId="0A64D780" w14:textId="77777777" w:rsidTr="0093664C">
        <w:tc>
          <w:tcPr>
            <w:tcW w:w="996" w:type="dxa"/>
            <w:shd w:val="clear" w:color="auto" w:fill="auto"/>
          </w:tcPr>
          <w:p w14:paraId="3B402979"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783E7EB"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 „</w:t>
            </w:r>
            <w:r w:rsidRPr="002476DC">
              <w:rPr>
                <w:lang w:val="ro-RO" w:eastAsia="ro-RO" w:bidi="ro-RO"/>
              </w:rPr>
              <w:t>Inventatori români cu o contribuție semnificativă la proiectarea centralelor care produc energie verde</w:t>
            </w:r>
            <w:r w:rsidRPr="002476DC">
              <w:rPr>
                <w:rFonts w:eastAsia="Calibri"/>
                <w:lang w:val="ro-RO"/>
              </w:rPr>
              <w:t>” prezentată de elevul Leca Tudor Gabriel.</w:t>
            </w:r>
          </w:p>
        </w:tc>
      </w:tr>
      <w:tr w:rsidR="000C376B" w:rsidRPr="002476DC" w14:paraId="07A0D54E" w14:textId="77777777" w:rsidTr="0093664C">
        <w:tc>
          <w:tcPr>
            <w:tcW w:w="996" w:type="dxa"/>
            <w:shd w:val="clear" w:color="auto" w:fill="auto"/>
          </w:tcPr>
          <w:p w14:paraId="59ABF4A8" w14:textId="77777777" w:rsidR="000C376B" w:rsidRPr="002476DC" w:rsidRDefault="000C376B" w:rsidP="00500836">
            <w:pPr>
              <w:numPr>
                <w:ilvl w:val="0"/>
                <w:numId w:val="82"/>
              </w:numPr>
              <w:rPr>
                <w:rFonts w:eastAsia="Calibri"/>
                <w:lang w:val="fr-FR"/>
              </w:rPr>
            </w:pPr>
            <w:r w:rsidRPr="002476DC">
              <w:rPr>
                <w:rFonts w:eastAsia="Calibri"/>
                <w:lang w:val="fr-FR"/>
              </w:rPr>
              <w:t>.</w:t>
            </w:r>
          </w:p>
        </w:tc>
        <w:tc>
          <w:tcPr>
            <w:tcW w:w="8739" w:type="dxa"/>
            <w:shd w:val="clear" w:color="auto" w:fill="auto"/>
          </w:tcPr>
          <w:p w14:paraId="34D5C2D9"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 „Fast Fashion: trendul care distruge planeta” prezentată de elevele: Necula Bianca și Oprea Ilinca.</w:t>
            </w:r>
          </w:p>
        </w:tc>
      </w:tr>
      <w:tr w:rsidR="000C376B" w:rsidRPr="002476DC" w14:paraId="36F1BDD6" w14:textId="77777777" w:rsidTr="0093664C">
        <w:tc>
          <w:tcPr>
            <w:tcW w:w="996" w:type="dxa"/>
            <w:shd w:val="clear" w:color="auto" w:fill="auto"/>
          </w:tcPr>
          <w:p w14:paraId="4023B5FA" w14:textId="77777777" w:rsidR="000C376B" w:rsidRPr="002476DC" w:rsidRDefault="000C376B" w:rsidP="00500836">
            <w:pPr>
              <w:numPr>
                <w:ilvl w:val="0"/>
                <w:numId w:val="82"/>
              </w:numPr>
              <w:rPr>
                <w:rFonts w:eastAsia="Calibri"/>
                <w:lang w:val="fr-FR"/>
              </w:rPr>
            </w:pPr>
            <w:r w:rsidRPr="002476DC">
              <w:rPr>
                <w:rFonts w:eastAsia="Calibri"/>
                <w:lang w:val="fr-FR"/>
              </w:rPr>
              <w:t>.</w:t>
            </w:r>
          </w:p>
        </w:tc>
        <w:tc>
          <w:tcPr>
            <w:tcW w:w="8739" w:type="dxa"/>
            <w:shd w:val="clear" w:color="auto" w:fill="auto"/>
          </w:tcPr>
          <w:p w14:paraId="35090AD8"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 „</w:t>
            </w:r>
            <w:r w:rsidRPr="002476DC">
              <w:rPr>
                <w:lang w:val="ro-RO" w:eastAsia="ro-RO" w:bidi="ro-RO"/>
              </w:rPr>
              <w:t>Efectele activităților antropice asupra ecosistemelor naturale</w:t>
            </w:r>
            <w:r w:rsidRPr="002476DC">
              <w:rPr>
                <w:rFonts w:eastAsia="Calibri"/>
                <w:lang w:val="ro-RO"/>
              </w:rPr>
              <w:t>” prezentată de elevii: Voinescu Alexandru Cosmin și Catrina Teodor.</w:t>
            </w:r>
          </w:p>
        </w:tc>
      </w:tr>
      <w:tr w:rsidR="000C376B" w:rsidRPr="002476DC" w14:paraId="194A2A2B" w14:textId="77777777" w:rsidTr="0093664C">
        <w:tc>
          <w:tcPr>
            <w:tcW w:w="996" w:type="dxa"/>
            <w:shd w:val="clear" w:color="auto" w:fill="auto"/>
          </w:tcPr>
          <w:p w14:paraId="730C8B8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3511973"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 „</w:t>
            </w:r>
            <w:r w:rsidRPr="002476DC">
              <w:rPr>
                <w:lang w:val="ro-RO" w:eastAsia="ro-RO" w:bidi="ro-RO"/>
              </w:rPr>
              <w:t>Calitatea vieții în mediul urban</w:t>
            </w:r>
            <w:r w:rsidRPr="002476DC">
              <w:rPr>
                <w:rFonts w:eastAsia="Calibri"/>
                <w:lang w:val="ro-RO"/>
              </w:rPr>
              <w:t xml:space="preserve">” prezentată de elevele: </w:t>
            </w:r>
            <w:r w:rsidRPr="002476DC">
              <w:rPr>
                <w:lang w:val="ro-RO" w:eastAsia="ro-RO" w:bidi="ro-RO"/>
              </w:rPr>
              <w:t>DARABONȚ Ana Patricia, NICULAE Maria Alexandra.</w:t>
            </w:r>
          </w:p>
        </w:tc>
      </w:tr>
      <w:tr w:rsidR="000C376B" w:rsidRPr="002476DC" w14:paraId="3A5B9F78" w14:textId="77777777" w:rsidTr="0093664C">
        <w:tc>
          <w:tcPr>
            <w:tcW w:w="996" w:type="dxa"/>
            <w:shd w:val="clear" w:color="auto" w:fill="auto"/>
          </w:tcPr>
          <w:p w14:paraId="4D4081D9"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3EC22D96" w14:textId="77777777" w:rsidR="000C376B" w:rsidRPr="002476DC" w:rsidRDefault="000C376B" w:rsidP="0093664C">
            <w:pPr>
              <w:jc w:val="both"/>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eastAsia="ro-RO" w:bidi="ro-RO"/>
              </w:rPr>
              <w:t xml:space="preserve"> Războiul climatic</w:t>
            </w:r>
            <w:r w:rsidRPr="002476DC">
              <w:rPr>
                <w:rFonts w:eastAsia="Calibri"/>
                <w:lang w:val="ro-RO"/>
              </w:rPr>
              <w:t>” prezentată de elevii: Mitu Ana Irina și Trifan Vlad Mihai.</w:t>
            </w:r>
          </w:p>
        </w:tc>
      </w:tr>
      <w:tr w:rsidR="000C376B" w:rsidRPr="002476DC" w14:paraId="104B10C0" w14:textId="77777777" w:rsidTr="0093664C">
        <w:tc>
          <w:tcPr>
            <w:tcW w:w="996" w:type="dxa"/>
            <w:shd w:val="clear" w:color="auto" w:fill="auto"/>
          </w:tcPr>
          <w:p w14:paraId="68019F79"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14FDFD7" w14:textId="77777777" w:rsidR="000C376B" w:rsidRPr="002476DC" w:rsidRDefault="000C376B" w:rsidP="0093664C">
            <w:pPr>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rPr>
              <w:t>,, Investiția în mediu efectele pe termen lung’’ prezentata de elevul Mateescu Nicolae Savu ..</w:t>
            </w:r>
          </w:p>
        </w:tc>
      </w:tr>
      <w:tr w:rsidR="000C376B" w:rsidRPr="002476DC" w14:paraId="32C628F9" w14:textId="77777777" w:rsidTr="0093664C">
        <w:tc>
          <w:tcPr>
            <w:tcW w:w="996" w:type="dxa"/>
            <w:shd w:val="clear" w:color="auto" w:fill="auto"/>
          </w:tcPr>
          <w:p w14:paraId="2ACE60D4"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A657F01" w14:textId="77777777" w:rsidR="000C376B" w:rsidRPr="002476DC" w:rsidRDefault="000C376B" w:rsidP="0093664C">
            <w:pPr>
              <w:rPr>
                <w:rFonts w:eastAsia="Calibri"/>
                <w:lang w:val="fr-FR"/>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rPr>
              <w:t>,,</w:t>
            </w:r>
            <w:r w:rsidRPr="002476DC">
              <w:rPr>
                <w:lang w:val="ro-RO" w:eastAsia="ro-RO" w:bidi="ro-RO"/>
              </w:rPr>
              <w:t xml:space="preserve"> Calitatea vietii in mediul urban</w:t>
            </w:r>
            <w:r w:rsidRPr="002476DC">
              <w:rPr>
                <w:lang w:val="ro-RO"/>
              </w:rPr>
              <w:t xml:space="preserve">’’ prezentata de elevele: </w:t>
            </w:r>
            <w:r w:rsidRPr="002476DC">
              <w:rPr>
                <w:lang w:val="ro-RO" w:eastAsia="ro-RO" w:bidi="ro-RO"/>
              </w:rPr>
              <w:t>DARABONT Ana Patricia NICULAE Maria Alexandra</w:t>
            </w:r>
          </w:p>
        </w:tc>
      </w:tr>
      <w:tr w:rsidR="000C376B" w:rsidRPr="002476DC" w14:paraId="115CAB62" w14:textId="77777777" w:rsidTr="0093664C">
        <w:tc>
          <w:tcPr>
            <w:tcW w:w="996" w:type="dxa"/>
            <w:shd w:val="clear" w:color="auto" w:fill="auto"/>
          </w:tcPr>
          <w:p w14:paraId="771EA99A"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6E5D6E48" w14:textId="77777777" w:rsidR="000C376B" w:rsidRPr="002476DC" w:rsidRDefault="000C376B" w:rsidP="0093664C">
            <w:pPr>
              <w:rPr>
                <w:rFonts w:eastAsia="Calibri"/>
                <w:b/>
                <w:bCs/>
                <w:lang w:val="ro-RO"/>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eastAsia="ro-RO" w:bidi="ro-RO"/>
              </w:rPr>
              <w:t xml:space="preserve"> Viața în relația cu mediul</w:t>
            </w:r>
            <w:r w:rsidRPr="002476DC">
              <w:rPr>
                <w:rFonts w:eastAsia="Calibri"/>
                <w:lang w:val="ro-RO"/>
              </w:rPr>
              <w:t xml:space="preserve">’’ prezentata de elevii </w:t>
            </w:r>
            <w:r w:rsidRPr="002476DC">
              <w:rPr>
                <w:lang w:val="ro-RO" w:eastAsia="ro-RO" w:bidi="ro-RO"/>
              </w:rPr>
              <w:t>LICĂ Diana Maria MITRAN Rossana.</w:t>
            </w:r>
            <w:r w:rsidRPr="002476DC">
              <w:rPr>
                <w:rFonts w:eastAsia="Calibri"/>
                <w:lang w:val="ro-RO"/>
              </w:rPr>
              <w:t xml:space="preserve"> </w:t>
            </w:r>
          </w:p>
        </w:tc>
      </w:tr>
      <w:tr w:rsidR="000C376B" w:rsidRPr="002476DC" w14:paraId="51E78E83" w14:textId="77777777" w:rsidTr="0093664C">
        <w:tc>
          <w:tcPr>
            <w:tcW w:w="996" w:type="dxa"/>
            <w:shd w:val="clear" w:color="auto" w:fill="auto"/>
          </w:tcPr>
          <w:p w14:paraId="2B277F62"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54E8F98" w14:textId="77777777" w:rsidR="000C376B" w:rsidRPr="002476DC" w:rsidRDefault="000C376B" w:rsidP="0093664C">
            <w:pPr>
              <w:rPr>
                <w:rFonts w:eastAsia="Calibri"/>
                <w:b/>
                <w:bCs/>
                <w:lang w:val="ro-RO"/>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eastAsia="ro-RO" w:bidi="ro-RO"/>
              </w:rPr>
              <w:t xml:space="preserve"> Energia solară - rază de speranță pentru omenire! ”prezentată de elevul Baciu Bogdan Silviu.</w:t>
            </w:r>
          </w:p>
        </w:tc>
      </w:tr>
      <w:tr w:rsidR="000C376B" w:rsidRPr="002476DC" w14:paraId="23ACA8E4" w14:textId="77777777" w:rsidTr="0093664C">
        <w:tc>
          <w:tcPr>
            <w:tcW w:w="996" w:type="dxa"/>
            <w:shd w:val="clear" w:color="auto" w:fill="auto"/>
          </w:tcPr>
          <w:p w14:paraId="3B531EB1"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7ECD43BD" w14:textId="77777777" w:rsidR="000C376B" w:rsidRPr="002476DC" w:rsidRDefault="000C376B" w:rsidP="0093664C">
            <w:pPr>
              <w:rPr>
                <w:rFonts w:eastAsia="Calibri"/>
                <w:b/>
                <w:bCs/>
                <w:lang w:val="ro-RO"/>
              </w:rPr>
            </w:pPr>
            <w:r w:rsidRPr="002476DC">
              <w:rPr>
                <w:rFonts w:eastAsia="Calibri"/>
                <w:b/>
                <w:bCs/>
                <w:lang w:val="ro-RO"/>
              </w:rPr>
              <w:t>Premiul I</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eastAsia="ro-RO" w:bidi="ro-RO"/>
              </w:rPr>
              <w:t xml:space="preserve"> Rezultatul încălzirii globale </w:t>
            </w:r>
            <w:r w:rsidRPr="002476DC">
              <w:rPr>
                <w:lang w:val="ro-RO" w:eastAsia="ro-RO" w:bidi="ro-RO"/>
              </w:rPr>
              <w:lastRenderedPageBreak/>
              <w:t>și consecințele creșterii alerte a tehnologiei asupra mediului acvatic</w:t>
            </w:r>
            <w:r w:rsidRPr="002476DC">
              <w:rPr>
                <w:rFonts w:eastAsia="Calibri"/>
                <w:lang w:val="ro-RO"/>
              </w:rPr>
              <w:t xml:space="preserve">’’ prezentata de elevii: </w:t>
            </w:r>
            <w:r w:rsidRPr="002476DC">
              <w:rPr>
                <w:lang w:val="ro-RO" w:eastAsia="ro-RO" w:bidi="ro-RO"/>
              </w:rPr>
              <w:t>GROȘANU Darius Marian, IORDACHE Radu Ștefan..</w:t>
            </w:r>
          </w:p>
        </w:tc>
      </w:tr>
      <w:tr w:rsidR="000C376B" w:rsidRPr="002476DC" w14:paraId="7C14F60F" w14:textId="77777777" w:rsidTr="0093664C">
        <w:tc>
          <w:tcPr>
            <w:tcW w:w="996" w:type="dxa"/>
            <w:shd w:val="clear" w:color="auto" w:fill="auto"/>
          </w:tcPr>
          <w:p w14:paraId="31D7F6CA"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523738E" w14:textId="77777777" w:rsidR="000C376B" w:rsidRPr="002476DC" w:rsidRDefault="000C376B" w:rsidP="0093664C">
            <w:pPr>
              <w:rPr>
                <w:rFonts w:eastAsia="Calibri"/>
                <w:b/>
                <w:bCs/>
                <w:lang w:val="ro-RO"/>
              </w:rPr>
            </w:pPr>
            <w:r w:rsidRPr="002476DC">
              <w:rPr>
                <w:rFonts w:eastAsia="Calibri"/>
                <w:b/>
                <w:bCs/>
                <w:lang w:val="ro-RO"/>
              </w:rPr>
              <w:t>Premiul al II-lea</w:t>
            </w:r>
            <w:r w:rsidRPr="002476DC">
              <w:rPr>
                <w:rFonts w:eastAsia="Calibri"/>
                <w:lang w:val="ro-RO"/>
              </w:rPr>
              <w:t xml:space="preserve"> obținut la sectiunea de POSTERE din cadrul SIMPOZIONULUI NATIONAL EDUCATIE PENTRU UN MEDIU CURAT EDITIA a XVIII-a, 10 decembrie 2022, pentru lucrarea</w:t>
            </w:r>
            <w:r w:rsidRPr="002476DC">
              <w:rPr>
                <w:lang w:val="ro-RO"/>
              </w:rPr>
              <w:t>,,</w:t>
            </w:r>
            <w:r w:rsidRPr="002476DC">
              <w:rPr>
                <w:lang w:val="ro-RO" w:eastAsia="ro-RO" w:bidi="ro-RO"/>
              </w:rPr>
              <w:t xml:space="preserve"> Animale pe cale de dispariție</w:t>
            </w:r>
            <w:r w:rsidRPr="002476DC">
              <w:rPr>
                <w:lang w:val="ro-RO"/>
              </w:rPr>
              <w:t xml:space="preserve">’’ prezentata de elevele: </w:t>
            </w:r>
            <w:r w:rsidRPr="002476DC">
              <w:rPr>
                <w:lang w:val="ro-RO" w:eastAsia="ro-RO" w:bidi="ro-RO"/>
              </w:rPr>
              <w:t>Ana Ciorăneanu și Cristina Țăranu</w:t>
            </w:r>
          </w:p>
        </w:tc>
      </w:tr>
      <w:tr w:rsidR="000C376B" w:rsidRPr="002476DC" w14:paraId="1E42F2A3" w14:textId="77777777" w:rsidTr="0093664C">
        <w:tc>
          <w:tcPr>
            <w:tcW w:w="996" w:type="dxa"/>
            <w:shd w:val="clear" w:color="auto" w:fill="auto"/>
          </w:tcPr>
          <w:p w14:paraId="4B3097BB"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239CB8F" w14:textId="77777777" w:rsidR="000C376B" w:rsidRPr="002476DC" w:rsidRDefault="000C376B" w:rsidP="0093664C">
            <w:pPr>
              <w:rPr>
                <w:rFonts w:eastAsia="Calibri"/>
                <w:b/>
                <w:bCs/>
                <w:lang w:val="ro-RO"/>
              </w:rPr>
            </w:pPr>
            <w:r w:rsidRPr="002476DC">
              <w:rPr>
                <w:rFonts w:eastAsia="Calibri"/>
                <w:b/>
                <w:bCs/>
                <w:lang w:val="ro-RO"/>
              </w:rPr>
              <w:t>Premiul al II-lea</w:t>
            </w:r>
            <w:r w:rsidRPr="002476DC">
              <w:rPr>
                <w:rFonts w:eastAsia="Calibri"/>
                <w:lang w:val="ro-RO"/>
              </w:rPr>
              <w:t xml:space="preserve"> obținut la sectiunea de prezentare lucrare elevi din cadrul SIMPOZIONULUI NATIONAL EDUCATIE PENTRU UN MEDIU CURAT EDITIA a XVIII-a, 10 decembrie 2022, pentru lucrarea</w:t>
            </w:r>
            <w:r w:rsidRPr="002476DC">
              <w:rPr>
                <w:lang w:val="ro-RO"/>
              </w:rPr>
              <w:t>,,</w:t>
            </w:r>
            <w:r w:rsidRPr="002476DC">
              <w:rPr>
                <w:lang w:val="ro-RO" w:eastAsia="ro-RO" w:bidi="ro-RO"/>
              </w:rPr>
              <w:t xml:space="preserve"> Importanta plantelor in viata omului</w:t>
            </w:r>
            <w:r w:rsidRPr="002476DC">
              <w:rPr>
                <w:lang w:val="ro-RO"/>
              </w:rPr>
              <w:t xml:space="preserve">’’ prezentata de elevele: </w:t>
            </w:r>
            <w:r w:rsidRPr="002476DC">
              <w:rPr>
                <w:lang w:val="ro-RO" w:eastAsia="ro-RO" w:bidi="ro-RO"/>
              </w:rPr>
              <w:t>POGONARIU Smaranda SZOCS Teodora-Maria.</w:t>
            </w:r>
          </w:p>
        </w:tc>
      </w:tr>
      <w:tr w:rsidR="000C376B" w:rsidRPr="002476DC" w14:paraId="6417E700" w14:textId="77777777" w:rsidTr="0093664C">
        <w:tc>
          <w:tcPr>
            <w:tcW w:w="996" w:type="dxa"/>
            <w:shd w:val="clear" w:color="auto" w:fill="auto"/>
          </w:tcPr>
          <w:p w14:paraId="096307D9"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3730BEE3" w14:textId="77777777" w:rsidR="000C376B" w:rsidRPr="002476DC" w:rsidRDefault="000C376B" w:rsidP="0093664C">
            <w:pPr>
              <w:rPr>
                <w:rFonts w:eastAsia="Calibri"/>
                <w:b/>
                <w:bCs/>
                <w:lang w:val="ro-RO"/>
              </w:rPr>
            </w:pPr>
            <w:r w:rsidRPr="002476DC">
              <w:rPr>
                <w:rFonts w:eastAsia="Calibri"/>
                <w:b/>
                <w:bCs/>
                <w:lang w:val="ro-RO"/>
              </w:rPr>
              <w:t>Premiul al II-lea</w:t>
            </w:r>
            <w:r w:rsidRPr="002476DC">
              <w:rPr>
                <w:rFonts w:eastAsia="Calibri"/>
                <w:lang w:val="ro-RO"/>
              </w:rPr>
              <w:t xml:space="preserve"> obținut la sectiunea de prezentare lucrare elevi din cadrul SIMPOZIONULUI NATIONAL EDUCATIE PENTRU UN MEDIU CURAT EDITIA a XVIII-a, 10 decembrie 2022, pentru lucrarea „</w:t>
            </w:r>
            <w:r w:rsidRPr="002476DC">
              <w:rPr>
                <w:lang w:val="ro-RO" w:eastAsia="ro-RO" w:bidi="ro-RO"/>
              </w:rPr>
              <w:t>Animale pe cale de dispariție</w:t>
            </w:r>
            <w:r w:rsidRPr="002476DC">
              <w:rPr>
                <w:rFonts w:eastAsia="Calibri"/>
                <w:lang w:val="ro-RO"/>
              </w:rPr>
              <w:t>” prezentata de elevele: Zaharia Alessia Maria și Marinescu Daria.</w:t>
            </w:r>
          </w:p>
        </w:tc>
      </w:tr>
      <w:tr w:rsidR="000C376B" w:rsidRPr="002476DC" w14:paraId="4006E86C" w14:textId="77777777" w:rsidTr="0093664C">
        <w:tc>
          <w:tcPr>
            <w:tcW w:w="996" w:type="dxa"/>
            <w:shd w:val="clear" w:color="auto" w:fill="auto"/>
          </w:tcPr>
          <w:p w14:paraId="0405D15B"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6E3D482D" w14:textId="77777777" w:rsidR="000C376B" w:rsidRPr="002476DC" w:rsidRDefault="000C376B" w:rsidP="0093664C">
            <w:pPr>
              <w:rPr>
                <w:rFonts w:eastAsia="Calibri"/>
                <w:b/>
                <w:bCs/>
                <w:lang w:val="ro-RO"/>
              </w:rPr>
            </w:pPr>
            <w:r w:rsidRPr="002476DC">
              <w:rPr>
                <w:rFonts w:eastAsia="Calibri"/>
                <w:b/>
                <w:bCs/>
                <w:lang w:val="ro-RO"/>
              </w:rPr>
              <w:t>Mențiune</w:t>
            </w:r>
            <w:r w:rsidRPr="002476DC">
              <w:rPr>
                <w:rFonts w:eastAsia="Calibri"/>
                <w:lang w:val="ro-RO"/>
              </w:rPr>
              <w:t xml:space="preserve"> obținută la sectiunea de POSTERE din cadrul SIMPOZIONULUI NATIONAL EDUCATIE PENTRU UN MEDIU CURAT EDITIA a XVIII-a, 10 decembrie 2022, pentru lucrarea</w:t>
            </w:r>
            <w:r w:rsidRPr="002476DC">
              <w:rPr>
                <w:lang w:val="ro-RO"/>
              </w:rPr>
              <w:t>,,</w:t>
            </w:r>
            <w:r w:rsidRPr="002476DC">
              <w:rPr>
                <w:lang w:val="ro-RO" w:eastAsia="ro-RO" w:bidi="ro-RO"/>
              </w:rPr>
              <w:t xml:space="preserve"> Animale pe cale de dispariție</w:t>
            </w:r>
            <w:r w:rsidRPr="002476DC">
              <w:rPr>
                <w:lang w:val="ro-RO"/>
              </w:rPr>
              <w:t>’’ prezentata de elevele: Boc bianca și Theodora Gopșa.</w:t>
            </w:r>
          </w:p>
        </w:tc>
      </w:tr>
      <w:tr w:rsidR="000C376B" w:rsidRPr="002476DC" w14:paraId="6F18B96C" w14:textId="77777777" w:rsidTr="0093664C">
        <w:tc>
          <w:tcPr>
            <w:tcW w:w="996" w:type="dxa"/>
            <w:shd w:val="clear" w:color="auto" w:fill="auto"/>
          </w:tcPr>
          <w:p w14:paraId="640F5DA9"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3C8901D9" w14:textId="77777777" w:rsidR="000C376B" w:rsidRPr="002476DC" w:rsidRDefault="000C376B" w:rsidP="0093664C">
            <w:pPr>
              <w:rPr>
                <w:rFonts w:eastAsia="Calibri"/>
                <w:b/>
                <w:bCs/>
                <w:lang w:val="ro-RO"/>
              </w:rPr>
            </w:pPr>
            <w:r w:rsidRPr="002476DC">
              <w:rPr>
                <w:rFonts w:eastAsia="Calibri"/>
                <w:b/>
                <w:bCs/>
                <w:lang w:val="ro-RO"/>
              </w:rPr>
              <w:t xml:space="preserve">Premiul I- </w:t>
            </w:r>
            <w:r w:rsidRPr="002476DC">
              <w:rPr>
                <w:rFonts w:eastAsia="Calibri"/>
                <w:lang w:val="ro-RO"/>
              </w:rPr>
              <w:t>Concursul natura-Personaj, activitate din Proietul național Eco -Pași spre Mâine-mai 2023CCD Neamț +ISJ Neamț+ CJEX Timiș+Asociația Atelier de Cuvinte.</w:t>
            </w:r>
          </w:p>
        </w:tc>
      </w:tr>
      <w:tr w:rsidR="000C376B" w:rsidRPr="002476DC" w14:paraId="3019DFE1" w14:textId="77777777" w:rsidTr="0093664C">
        <w:tc>
          <w:tcPr>
            <w:tcW w:w="996" w:type="dxa"/>
            <w:shd w:val="clear" w:color="auto" w:fill="auto"/>
          </w:tcPr>
          <w:p w14:paraId="228E4B0A"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7E17A33" w14:textId="77777777" w:rsidR="000C376B" w:rsidRPr="002476DC" w:rsidRDefault="000C376B" w:rsidP="0093664C">
            <w:pPr>
              <w:rPr>
                <w:rFonts w:eastAsia="Calibri"/>
                <w:b/>
                <w:bCs/>
                <w:lang w:val="ro-RO"/>
              </w:rPr>
            </w:pPr>
            <w:r w:rsidRPr="002476DC">
              <w:rPr>
                <w:rFonts w:eastAsia="Calibri"/>
                <w:b/>
                <w:bCs/>
                <w:lang w:val="ro-RO"/>
              </w:rPr>
              <w:t xml:space="preserve">Premiul III- </w:t>
            </w:r>
            <w:r w:rsidRPr="002476DC">
              <w:rPr>
                <w:rFonts w:eastAsia="Calibri"/>
                <w:lang w:val="ro-RO"/>
              </w:rPr>
              <w:t>Concursul natura-Personaj, activitate din Proietul național Eco -Pași spre Mâine-mai 2023CCD Neamț +ISJ Neamț+ CJEX Timiș+Asociația Atelier de Cuvinte.</w:t>
            </w:r>
          </w:p>
        </w:tc>
      </w:tr>
      <w:tr w:rsidR="000C376B" w:rsidRPr="002476DC" w14:paraId="41A69769" w14:textId="77777777" w:rsidTr="0093664C">
        <w:tc>
          <w:tcPr>
            <w:tcW w:w="996" w:type="dxa"/>
            <w:shd w:val="clear" w:color="auto" w:fill="auto"/>
          </w:tcPr>
          <w:p w14:paraId="6BAE7D0C"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0002C0C" w14:textId="77777777" w:rsidR="000C376B" w:rsidRPr="002476DC" w:rsidRDefault="000C376B" w:rsidP="0093664C">
            <w:pPr>
              <w:rPr>
                <w:rFonts w:eastAsia="Calibri"/>
                <w:lang w:val="ro-RO"/>
              </w:rPr>
            </w:pPr>
            <w:r w:rsidRPr="002476DC">
              <w:rPr>
                <w:rFonts w:eastAsia="Calibri"/>
                <w:lang w:val="ro-RO"/>
              </w:rPr>
              <w:t>Premiul I, Concursul Național ,,Feeria Iernii”, secțiunea Fotografie(originală)</w:t>
            </w:r>
          </w:p>
        </w:tc>
      </w:tr>
      <w:tr w:rsidR="000C376B" w:rsidRPr="002476DC" w14:paraId="06422167" w14:textId="77777777" w:rsidTr="0093664C">
        <w:tc>
          <w:tcPr>
            <w:tcW w:w="996" w:type="dxa"/>
            <w:shd w:val="clear" w:color="auto" w:fill="auto"/>
          </w:tcPr>
          <w:p w14:paraId="2F0B62D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62DAFDA9" w14:textId="77777777" w:rsidR="000C376B" w:rsidRPr="002476DC" w:rsidRDefault="000C376B" w:rsidP="0093664C">
            <w:pPr>
              <w:rPr>
                <w:rFonts w:eastAsia="Calibri"/>
                <w:b/>
                <w:bCs/>
                <w:lang w:val="ro-RO"/>
              </w:rPr>
            </w:pPr>
            <w:r w:rsidRPr="002476DC">
              <w:rPr>
                <w:rFonts w:eastAsia="Calibri"/>
                <w:b/>
                <w:bCs/>
                <w:lang w:val="ro-RO"/>
              </w:rPr>
              <w:t xml:space="preserve">Premiul II </w:t>
            </w:r>
            <w:r w:rsidRPr="002476DC">
              <w:rPr>
                <w:rFonts w:eastAsia="Calibri"/>
                <w:lang w:val="ro-RO"/>
              </w:rPr>
              <w:t>la Concursul Internațional ,,The joy of friendship!” pentru lucrarea prezentată în cadrul secțiunii Creații literar-artistice(poeezii, compunerie, seuru), 28-29.11.2023 în cadrul proiectului educațional, Bacău.</w:t>
            </w:r>
          </w:p>
        </w:tc>
      </w:tr>
      <w:tr w:rsidR="000C376B" w:rsidRPr="002476DC" w14:paraId="25B538FC" w14:textId="77777777" w:rsidTr="0093664C">
        <w:tc>
          <w:tcPr>
            <w:tcW w:w="996" w:type="dxa"/>
            <w:shd w:val="clear" w:color="auto" w:fill="auto"/>
          </w:tcPr>
          <w:p w14:paraId="32081A3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7BE1EFB0" w14:textId="77777777" w:rsidR="000C376B" w:rsidRPr="002476DC" w:rsidRDefault="000C376B" w:rsidP="0093664C">
            <w:pPr>
              <w:rPr>
                <w:rFonts w:eastAsia="Calibri"/>
                <w:b/>
                <w:bCs/>
                <w:lang w:val="ro-RO"/>
              </w:rPr>
            </w:pPr>
            <w:r w:rsidRPr="002476DC">
              <w:rPr>
                <w:rFonts w:eastAsia="Calibri"/>
                <w:b/>
                <w:bCs/>
                <w:lang w:val="ro-RO"/>
              </w:rPr>
              <w:t xml:space="preserve">Mențiune  </w:t>
            </w:r>
            <w:r w:rsidRPr="002476DC">
              <w:rPr>
                <w:rFonts w:eastAsia="Calibri"/>
                <w:lang w:val="ro-RO"/>
              </w:rPr>
              <w:t>elevilor Catrina Teodor Andrei și Voinescu Andrei Tudor Catinca la Concursul Județean ,,Ne jucăm, ne distrăm și chimie învățăm!” Proiectul este înscris în CAEJ, 2022-2023, aprobat prin nr.66/07.10.2022ISJ Olt, 18478/8.12.2022, poziția 130</w:t>
            </w:r>
            <w:r w:rsidRPr="002476DC">
              <w:rPr>
                <w:rFonts w:eastAsia="Calibri"/>
                <w:b/>
                <w:bCs/>
                <w:lang w:val="ro-RO"/>
              </w:rPr>
              <w:t>.</w:t>
            </w:r>
          </w:p>
        </w:tc>
      </w:tr>
      <w:tr w:rsidR="000C376B" w:rsidRPr="002476DC" w14:paraId="68DE3502" w14:textId="77777777" w:rsidTr="0093664C">
        <w:tc>
          <w:tcPr>
            <w:tcW w:w="996" w:type="dxa"/>
            <w:shd w:val="clear" w:color="auto" w:fill="auto"/>
          </w:tcPr>
          <w:p w14:paraId="3457F3BD"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D2E6B7C" w14:textId="77777777" w:rsidR="000C376B" w:rsidRPr="002476DC" w:rsidRDefault="000C376B" w:rsidP="0093664C">
            <w:pPr>
              <w:rPr>
                <w:rFonts w:eastAsia="Calibri"/>
                <w:b/>
                <w:bCs/>
                <w:lang w:val="ro-RO"/>
              </w:rPr>
            </w:pPr>
            <w:r w:rsidRPr="002476DC">
              <w:rPr>
                <w:rFonts w:eastAsia="Calibri"/>
                <w:b/>
                <w:bCs/>
                <w:lang w:val="ro-RO"/>
              </w:rPr>
              <w:t xml:space="preserve">Mențiune specială </w:t>
            </w:r>
            <w:r w:rsidRPr="002476DC">
              <w:rPr>
                <w:rFonts w:eastAsia="Calibri"/>
                <w:lang w:val="ro-RO"/>
              </w:rPr>
              <w:t>obținută de</w:t>
            </w:r>
            <w:r w:rsidRPr="002476DC">
              <w:rPr>
                <w:rFonts w:eastAsia="Calibri"/>
                <w:b/>
                <w:bCs/>
                <w:lang w:val="ro-RO"/>
              </w:rPr>
              <w:t xml:space="preserve"> </w:t>
            </w:r>
            <w:r w:rsidRPr="002476DC">
              <w:rPr>
                <w:rFonts w:eastAsia="Calibri"/>
                <w:lang w:val="ro-RO"/>
              </w:rPr>
              <w:t>elevul Tudor Catinca la Concursul Județean ,,Ne jucăm, ne distrăm și chimie învățăm!” Proiectul este înscris în CAEJ, 2022-2023, aprobat prin nr.66/07.10.2022ISJ Olt, 18478/8.12.2022, poziția 130</w:t>
            </w:r>
            <w:r w:rsidRPr="002476DC">
              <w:rPr>
                <w:rFonts w:eastAsia="Calibri"/>
                <w:b/>
                <w:bCs/>
                <w:lang w:val="ro-RO"/>
              </w:rPr>
              <w:t>.</w:t>
            </w:r>
          </w:p>
        </w:tc>
      </w:tr>
      <w:tr w:rsidR="000C376B" w:rsidRPr="002476DC" w14:paraId="1E7F15B8" w14:textId="77777777" w:rsidTr="0093664C">
        <w:tc>
          <w:tcPr>
            <w:tcW w:w="996" w:type="dxa"/>
            <w:shd w:val="clear" w:color="auto" w:fill="auto"/>
          </w:tcPr>
          <w:p w14:paraId="2FA47A1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53EBF767" w14:textId="77777777" w:rsidR="000C376B" w:rsidRPr="002476DC" w:rsidRDefault="000C376B" w:rsidP="0093664C">
            <w:pPr>
              <w:rPr>
                <w:rFonts w:eastAsia="Calibri"/>
                <w:b/>
                <w:bCs/>
                <w:lang w:val="ro-RO"/>
              </w:rPr>
            </w:pPr>
            <w:r w:rsidRPr="002476DC">
              <w:rPr>
                <w:rFonts w:eastAsia="Calibri"/>
                <w:b/>
                <w:bCs/>
                <w:lang w:val="ro-RO"/>
              </w:rPr>
              <w:t xml:space="preserve">Mențiune </w:t>
            </w:r>
            <w:r w:rsidRPr="002476DC">
              <w:rPr>
                <w:rFonts w:eastAsia="Calibri"/>
                <w:lang w:val="ro-RO"/>
              </w:rPr>
              <w:t>obținută de eleva Asandei Maria in urma Concursului online de fizică, chimie și biologie ,,Zircon”, 18-19 martie 2023, organizat de Universitatea Tehnică Gheorghe Asachi” din Iași, Facultatea de Inginerie Chimică și Protecția Mediului ,,Cristofor Simionescu”.</w:t>
            </w:r>
          </w:p>
        </w:tc>
      </w:tr>
      <w:tr w:rsidR="000C376B" w:rsidRPr="002476DC" w14:paraId="44D6E022" w14:textId="77777777" w:rsidTr="0093664C">
        <w:tc>
          <w:tcPr>
            <w:tcW w:w="996" w:type="dxa"/>
            <w:shd w:val="clear" w:color="auto" w:fill="auto"/>
          </w:tcPr>
          <w:p w14:paraId="0C70EB85"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6307FF38" w14:textId="77777777" w:rsidR="000C376B" w:rsidRPr="002476DC" w:rsidRDefault="000C376B" w:rsidP="0093664C">
            <w:pPr>
              <w:rPr>
                <w:rFonts w:eastAsia="Calibri"/>
                <w:b/>
                <w:bCs/>
                <w:lang w:val="ro-RO"/>
              </w:rPr>
            </w:pPr>
            <w:r w:rsidRPr="002476DC">
              <w:rPr>
                <w:rFonts w:eastAsia="Calibri"/>
                <w:b/>
                <w:bCs/>
                <w:lang w:val="ro-RO"/>
              </w:rPr>
              <w:t xml:space="preserve">Premiul II </w:t>
            </w:r>
            <w:r w:rsidRPr="002476DC">
              <w:rPr>
                <w:rFonts w:eastAsia="Calibri"/>
                <w:lang w:val="ro-RO"/>
              </w:rPr>
              <w:t xml:space="preserve">obținut de elevul Leca Tudor Gabriel la Concursul AquaSensTim, ediția 2023, cu ocazia Zilei Mondiale a Apei, 22.03.2023, </w:t>
            </w:r>
            <w:r w:rsidRPr="002476DC">
              <w:rPr>
                <w:rFonts w:eastAsia="Calibri"/>
                <w:lang w:val="fr-FR"/>
              </w:rPr>
              <w:t>organizat de Facultatea de Chimie Industrială și Ingineria Mediului din cadrul Universității Politehnica Timișoara.</w:t>
            </w:r>
          </w:p>
        </w:tc>
      </w:tr>
      <w:tr w:rsidR="000C376B" w:rsidRPr="002476DC" w14:paraId="2DDCF6AF" w14:textId="77777777" w:rsidTr="0093664C">
        <w:tc>
          <w:tcPr>
            <w:tcW w:w="996" w:type="dxa"/>
            <w:shd w:val="clear" w:color="auto" w:fill="auto"/>
          </w:tcPr>
          <w:p w14:paraId="02615B90"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6C02434E" w14:textId="77777777" w:rsidR="000C376B" w:rsidRPr="002476DC" w:rsidRDefault="000C376B" w:rsidP="0093664C">
            <w:pPr>
              <w:rPr>
                <w:rFonts w:eastAsia="Calibri"/>
                <w:b/>
                <w:bCs/>
                <w:lang w:val="ro-RO"/>
              </w:rPr>
            </w:pPr>
            <w:r w:rsidRPr="002476DC">
              <w:rPr>
                <w:rFonts w:eastAsia="Calibri"/>
                <w:b/>
                <w:bCs/>
                <w:lang w:val="ro-RO"/>
              </w:rPr>
              <w:t xml:space="preserve">Premiul III </w:t>
            </w:r>
            <w:r w:rsidRPr="002476DC">
              <w:rPr>
                <w:rFonts w:eastAsia="Calibri"/>
                <w:lang w:val="ro-RO"/>
              </w:rPr>
              <w:t xml:space="preserve">obținut de elevii Catrina Teodor Andrei și Voinescu Alexandru Cosmin la Concursul AquaSensTim, ediția 2023, cu ocazia Zilei Mondiale a Apei, 22.03.2023, </w:t>
            </w:r>
            <w:r w:rsidRPr="002476DC">
              <w:rPr>
                <w:rFonts w:eastAsia="Calibri"/>
                <w:lang w:val="fr-FR"/>
              </w:rPr>
              <w:t>organizat de Facultatea de Chimie Industrială și Ingineria Mediului din cadrul Universității Politehnica Timișoara</w:t>
            </w:r>
          </w:p>
        </w:tc>
      </w:tr>
      <w:tr w:rsidR="000C376B" w:rsidRPr="002476DC" w14:paraId="5EC519FF" w14:textId="77777777" w:rsidTr="0093664C">
        <w:tc>
          <w:tcPr>
            <w:tcW w:w="996" w:type="dxa"/>
            <w:shd w:val="clear" w:color="auto" w:fill="auto"/>
          </w:tcPr>
          <w:p w14:paraId="10F05EFC"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7078A0FE" w14:textId="77777777" w:rsidR="000C376B" w:rsidRPr="002476DC" w:rsidRDefault="000C376B" w:rsidP="0093664C">
            <w:pPr>
              <w:rPr>
                <w:rFonts w:eastAsia="Calibri"/>
                <w:b/>
                <w:bCs/>
                <w:lang w:val="ro-RO"/>
              </w:rPr>
            </w:pPr>
            <w:r w:rsidRPr="002476DC">
              <w:rPr>
                <w:rFonts w:eastAsia="Calibri"/>
                <w:b/>
                <w:bCs/>
                <w:lang w:val="ro-RO"/>
              </w:rPr>
              <w:t>Premiul III</w:t>
            </w:r>
            <w:r w:rsidRPr="002476DC">
              <w:rPr>
                <w:rFonts w:eastAsia="Calibri"/>
                <w:lang w:val="ro-RO"/>
              </w:rPr>
              <w:t xml:space="preserve"> obținut de elevul Păiș Radu la etapa județeană a Concursului Național de Chimie ,,Lazăr Edeleanu”, 25.03.2023. Concursul este înscris în Calendarul Concursurilor Naționale Școlare 2023, fără finanțare ME, nr.24350/19.01.2023, poziția 127.</w:t>
            </w:r>
          </w:p>
        </w:tc>
      </w:tr>
      <w:tr w:rsidR="000C376B" w:rsidRPr="002476DC" w14:paraId="7B4CEB0A" w14:textId="77777777" w:rsidTr="0093664C">
        <w:tc>
          <w:tcPr>
            <w:tcW w:w="996" w:type="dxa"/>
            <w:shd w:val="clear" w:color="auto" w:fill="auto"/>
          </w:tcPr>
          <w:p w14:paraId="4A8330DD"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5F67756" w14:textId="77777777" w:rsidR="000C376B" w:rsidRPr="002476DC" w:rsidRDefault="000C376B" w:rsidP="0093664C">
            <w:pPr>
              <w:rPr>
                <w:rFonts w:eastAsia="Calibri"/>
                <w:lang w:val="ro-RO"/>
              </w:rPr>
            </w:pPr>
            <w:r w:rsidRPr="002476DC">
              <w:rPr>
                <w:rFonts w:eastAsia="Calibri"/>
                <w:b/>
                <w:bCs/>
                <w:lang w:val="ro-RO"/>
              </w:rPr>
              <w:t>Mențiune specială</w:t>
            </w:r>
            <w:r w:rsidRPr="002476DC">
              <w:rPr>
                <w:rFonts w:eastAsia="Calibri"/>
                <w:lang w:val="ro-RO"/>
              </w:rPr>
              <w:t xml:space="preserve"> obținută de elevul Popa David Gabriel la etapa județeană a Concursului Național de Chimie ,,Lazăr Edeleanu”, 25.03.2023. Concursul este înscris în Calendarul Concursurilor Naționale Școlare 2023, fără finanțare ME, nr.24350/19.01.2023, poziția 127.</w:t>
            </w:r>
          </w:p>
        </w:tc>
      </w:tr>
      <w:tr w:rsidR="000C376B" w:rsidRPr="002476DC" w14:paraId="17EEF8BB" w14:textId="77777777" w:rsidTr="0093664C">
        <w:tc>
          <w:tcPr>
            <w:tcW w:w="996" w:type="dxa"/>
            <w:shd w:val="clear" w:color="auto" w:fill="auto"/>
          </w:tcPr>
          <w:p w14:paraId="50E1E5CE"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0539DD64" w14:textId="77777777" w:rsidR="000C376B" w:rsidRPr="002476DC" w:rsidRDefault="000C376B" w:rsidP="0093664C">
            <w:pPr>
              <w:rPr>
                <w:rFonts w:eastAsia="Calibri"/>
                <w:b/>
                <w:bCs/>
                <w:lang w:val="ro-RO"/>
              </w:rPr>
            </w:pPr>
            <w:r w:rsidRPr="002476DC">
              <w:rPr>
                <w:rFonts w:eastAsia="Calibri"/>
                <w:b/>
                <w:bCs/>
                <w:lang w:val="ro-RO"/>
              </w:rPr>
              <w:t>Mențiune specială</w:t>
            </w:r>
            <w:r w:rsidRPr="002476DC">
              <w:rPr>
                <w:rFonts w:eastAsia="Calibri"/>
                <w:lang w:val="ro-RO"/>
              </w:rPr>
              <w:t xml:space="preserve"> obținută de eleva Ion Ana Diana la etapa județeană a Concursului Național de Chimie ,,Lazăr Edeleanu”, 25.03.2023. Concursul este înscris în Calendarul Concursurilor Naționale Școlare 2023, fără finanțare ME, nr.24350/19.01.2023, poziția 127.</w:t>
            </w:r>
          </w:p>
        </w:tc>
      </w:tr>
      <w:tr w:rsidR="000C376B" w:rsidRPr="002476DC" w14:paraId="36B6B76C" w14:textId="77777777" w:rsidTr="0093664C">
        <w:tc>
          <w:tcPr>
            <w:tcW w:w="996" w:type="dxa"/>
            <w:shd w:val="clear" w:color="auto" w:fill="auto"/>
          </w:tcPr>
          <w:p w14:paraId="45C8E8A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479192BA" w14:textId="77777777" w:rsidR="000C376B" w:rsidRPr="002476DC" w:rsidRDefault="000C376B" w:rsidP="0093664C">
            <w:pPr>
              <w:rPr>
                <w:rFonts w:eastAsia="Calibri"/>
                <w:b/>
                <w:bCs/>
                <w:lang w:val="ro-RO"/>
              </w:rPr>
            </w:pPr>
            <w:r w:rsidRPr="002476DC">
              <w:rPr>
                <w:rFonts w:eastAsia="Calibri"/>
                <w:b/>
                <w:bCs/>
                <w:lang w:val="ro-RO"/>
              </w:rPr>
              <w:t xml:space="preserve">Premiul I </w:t>
            </w:r>
            <w:r w:rsidRPr="002476DC">
              <w:rPr>
                <w:rFonts w:eastAsia="Calibri"/>
                <w:lang w:val="ro-RO"/>
              </w:rPr>
              <w:t>obținut de elevul Păiș Radu la Concursul Național ,,Chimia-Artă între Științe”, ediția aV-a, 22.04.2023, organizat de Universitatea Politehnică din București, Facultatea de Inginerie Chimică și Biotehnologii.</w:t>
            </w:r>
          </w:p>
        </w:tc>
      </w:tr>
      <w:tr w:rsidR="000C376B" w:rsidRPr="002476DC" w14:paraId="1C41F436" w14:textId="77777777" w:rsidTr="0093664C">
        <w:tc>
          <w:tcPr>
            <w:tcW w:w="996" w:type="dxa"/>
            <w:shd w:val="clear" w:color="auto" w:fill="auto"/>
          </w:tcPr>
          <w:p w14:paraId="1AA77983" w14:textId="77777777" w:rsidR="000C376B" w:rsidRPr="002476DC" w:rsidRDefault="000C376B" w:rsidP="00500836">
            <w:pPr>
              <w:numPr>
                <w:ilvl w:val="0"/>
                <w:numId w:val="82"/>
              </w:numPr>
              <w:rPr>
                <w:rFonts w:eastAsia="Calibri"/>
                <w:lang w:val="fr-FR"/>
              </w:rPr>
            </w:pPr>
          </w:p>
        </w:tc>
        <w:tc>
          <w:tcPr>
            <w:tcW w:w="8739" w:type="dxa"/>
            <w:shd w:val="clear" w:color="auto" w:fill="auto"/>
          </w:tcPr>
          <w:p w14:paraId="25ED50D0" w14:textId="77777777" w:rsidR="000C376B" w:rsidRPr="002476DC" w:rsidRDefault="000C376B" w:rsidP="0093664C">
            <w:pPr>
              <w:rPr>
                <w:rFonts w:eastAsia="Calibri"/>
                <w:b/>
                <w:bCs/>
                <w:lang w:val="ro-RO"/>
              </w:rPr>
            </w:pPr>
            <w:r w:rsidRPr="002476DC">
              <w:rPr>
                <w:rFonts w:eastAsia="Calibri"/>
                <w:b/>
                <w:bCs/>
                <w:lang w:val="ro-RO"/>
              </w:rPr>
              <w:t xml:space="preserve">Premiul II obținut de </w:t>
            </w:r>
            <w:r w:rsidRPr="002476DC">
              <w:rPr>
                <w:rFonts w:eastAsia="Calibri"/>
                <w:lang w:val="ro-RO"/>
              </w:rPr>
              <w:t>elevul Păiș Radu la etapa națională a Concursului Național de Chimie ,,Lazăr Edeleanu”, 14.05.2023. Concursul este inscris în Calendarul Concursurilor Naționale Școlare 2023, fără finanțare M..E, nr.24350/19.01.2023, poziția 127.</w:t>
            </w:r>
          </w:p>
        </w:tc>
      </w:tr>
    </w:tbl>
    <w:p w14:paraId="29427B62" w14:textId="77777777" w:rsidR="000C376B" w:rsidRPr="002476DC" w:rsidRDefault="000C376B" w:rsidP="000C376B">
      <w:pPr>
        <w:ind w:firstLine="1701"/>
        <w:jc w:val="both"/>
        <w:rPr>
          <w:rFonts w:eastAsia="Calibri"/>
          <w:lang w:val="fr-FR"/>
        </w:rPr>
      </w:pPr>
    </w:p>
    <w:p w14:paraId="470654C9" w14:textId="77777777" w:rsidR="000C376B" w:rsidRPr="002476DC" w:rsidRDefault="000C376B" w:rsidP="000C376B">
      <w:pPr>
        <w:ind w:firstLine="720"/>
        <w:jc w:val="both"/>
        <w:rPr>
          <w:rFonts w:eastAsia="Calibri"/>
          <w:lang w:val="fr-FR"/>
        </w:rPr>
      </w:pPr>
      <w:r w:rsidRPr="002476DC">
        <w:rPr>
          <w:rFonts w:eastAsia="Calibri"/>
          <w:lang w:val="fr-FR"/>
        </w:rPr>
        <w:t>Au participat cu elevii la activități de prevenire și combatere a violenței, bullying și a comportamentelor nesănătoase în mediul școlar și/sau în mediul online.</w:t>
      </w:r>
    </w:p>
    <w:p w14:paraId="58EF8865" w14:textId="77777777" w:rsidR="000C376B" w:rsidRPr="002476DC" w:rsidRDefault="000C376B" w:rsidP="000C376B">
      <w:pPr>
        <w:ind w:firstLine="720"/>
        <w:jc w:val="both"/>
        <w:rPr>
          <w:rFonts w:eastAsia="Calibri"/>
          <w:lang w:val="fr-FR"/>
        </w:rPr>
      </w:pPr>
      <w:r w:rsidRPr="002476DC">
        <w:rPr>
          <w:rFonts w:eastAsia="Calibri"/>
          <w:lang w:val="fr-FR"/>
        </w:rPr>
        <w:t>Doamnele profesor cunosc și au aplicat procedurile de sănătate şi securitate a muncii şi de PSI prevăzute de legislaţia în vigoare.</w:t>
      </w:r>
    </w:p>
    <w:p w14:paraId="785081AD" w14:textId="77777777" w:rsidR="000C376B" w:rsidRPr="002476DC" w:rsidRDefault="000C376B" w:rsidP="000C376B">
      <w:pPr>
        <w:ind w:firstLine="720"/>
        <w:jc w:val="both"/>
        <w:rPr>
          <w:rFonts w:eastAsia="Calibri"/>
          <w:lang w:val="fr-FR"/>
        </w:rPr>
      </w:pPr>
      <w:r w:rsidRPr="002476DC">
        <w:rPr>
          <w:rFonts w:eastAsia="Calibri"/>
          <w:lang w:val="fr-FR"/>
        </w:rPr>
        <w:t>Au întocmit procesele de NTSM și PSI în laboratorul de chimie pentru toți elevii din clasele la care și-au desfășurat activitatea, iar elevii le-au semnat;</w:t>
      </w:r>
    </w:p>
    <w:p w14:paraId="438BB4C5" w14:textId="77777777" w:rsidR="000C376B" w:rsidRPr="002476DC" w:rsidRDefault="000C376B" w:rsidP="000C376B">
      <w:pPr>
        <w:ind w:firstLine="720"/>
        <w:jc w:val="both"/>
        <w:rPr>
          <w:rFonts w:eastAsia="Calibri"/>
          <w:lang w:val="fr-FR"/>
        </w:rPr>
      </w:pPr>
      <w:r w:rsidRPr="002476DC">
        <w:rPr>
          <w:rFonts w:eastAsia="Calibri"/>
          <w:lang w:val="fr-FR"/>
        </w:rPr>
        <w:t>Au semnat documentelor privind PSI, ISU și protecția muncii.</w:t>
      </w:r>
    </w:p>
    <w:p w14:paraId="61A2CB32" w14:textId="77777777" w:rsidR="000C376B" w:rsidRPr="002476DC" w:rsidRDefault="000C376B" w:rsidP="000C376B">
      <w:pPr>
        <w:ind w:firstLine="720"/>
        <w:jc w:val="both"/>
        <w:rPr>
          <w:rFonts w:eastAsia="Calibri"/>
          <w:lang w:val="fr-FR"/>
        </w:rPr>
      </w:pPr>
      <w:r w:rsidRPr="002476DC">
        <w:rPr>
          <w:rFonts w:eastAsia="Calibri"/>
          <w:lang w:val="fr-FR"/>
        </w:rPr>
        <w:t>Au participat la activitățile specifice acestui domeniu (simulări de cutremur, incendiu etc. în parteneriat cu instituțiile abilitate).</w:t>
      </w:r>
    </w:p>
    <w:p w14:paraId="3D5A3101" w14:textId="77777777" w:rsidR="000C376B" w:rsidRPr="002476DC" w:rsidRDefault="000C376B" w:rsidP="000C376B">
      <w:pPr>
        <w:ind w:firstLine="720"/>
        <w:jc w:val="both"/>
        <w:rPr>
          <w:rFonts w:eastAsia="Calibri"/>
          <w:lang w:val="fr-FR"/>
        </w:rPr>
      </w:pPr>
      <w:r w:rsidRPr="002476DC">
        <w:rPr>
          <w:rFonts w:eastAsia="Calibri"/>
          <w:lang w:val="fr-FR"/>
        </w:rPr>
        <w:t>Au arătat disponibilitate și promptitudine în realizarea sarcinilor reale și corecte cerute de ISMB, conducerea CNIH, responsabili ai comisiilor;</w:t>
      </w:r>
    </w:p>
    <w:p w14:paraId="4816C629" w14:textId="77777777" w:rsidR="000C376B" w:rsidRPr="002476DC" w:rsidRDefault="000C376B" w:rsidP="000C376B">
      <w:pPr>
        <w:ind w:firstLine="720"/>
        <w:jc w:val="both"/>
        <w:rPr>
          <w:rFonts w:eastAsia="Calibri"/>
          <w:lang w:val="fr-FR"/>
        </w:rPr>
      </w:pPr>
      <w:r w:rsidRPr="002476DC">
        <w:rPr>
          <w:rFonts w:eastAsia="Calibri"/>
          <w:lang w:val="fr-FR"/>
        </w:rPr>
        <w:t>Se perfecționează continuu, se implică activ în vederea realizării tuturor sarcinilor în mod corespunzător.</w:t>
      </w:r>
    </w:p>
    <w:p w14:paraId="2CBCE1B8" w14:textId="77777777" w:rsidR="000C376B" w:rsidRPr="002476DC" w:rsidRDefault="000C376B" w:rsidP="000C376B">
      <w:pPr>
        <w:ind w:firstLine="720"/>
        <w:jc w:val="both"/>
        <w:rPr>
          <w:rFonts w:eastAsia="Calibri"/>
          <w:lang w:val="fr-FR"/>
        </w:rPr>
      </w:pPr>
      <w:r w:rsidRPr="002476DC">
        <w:rPr>
          <w:rFonts w:eastAsia="Calibri"/>
          <w:lang w:val="fr-FR"/>
        </w:rPr>
        <w:t>Au realizat activități online pentru elevi care conduc la dezvoltarea personală a elevilor, dar și dezvoltă cultura organizațională a CNIH.</w:t>
      </w:r>
    </w:p>
    <w:p w14:paraId="652C2CFA" w14:textId="77777777" w:rsidR="000C376B" w:rsidRPr="002476DC" w:rsidRDefault="000C376B" w:rsidP="000C376B">
      <w:pPr>
        <w:ind w:firstLine="720"/>
        <w:jc w:val="both"/>
        <w:rPr>
          <w:rFonts w:eastAsia="Calibri"/>
          <w:lang w:val="fr-FR"/>
        </w:rPr>
      </w:pPr>
    </w:p>
    <w:p w14:paraId="6AC66A8E" w14:textId="77777777" w:rsidR="000C376B" w:rsidRPr="002476DC" w:rsidRDefault="000C376B" w:rsidP="000C376B">
      <w:pPr>
        <w:jc w:val="both"/>
        <w:rPr>
          <w:rFonts w:eastAsia="Calibri"/>
          <w:b/>
          <w:bCs/>
          <w:lang w:val="fr-FR"/>
        </w:rPr>
      </w:pPr>
      <w:r w:rsidRPr="002476DC">
        <w:rPr>
          <w:rFonts w:eastAsia="Calibri"/>
          <w:b/>
          <w:bCs/>
          <w:highlight w:val="lightGray"/>
          <w:lang w:val="fr-FR"/>
        </w:rPr>
        <w:t>7. CONDUITA PROFESIONALĂ</w:t>
      </w:r>
    </w:p>
    <w:p w14:paraId="58F2AD77" w14:textId="77777777" w:rsidR="000C376B" w:rsidRPr="002476DC" w:rsidRDefault="000C376B" w:rsidP="000C376B">
      <w:pPr>
        <w:ind w:firstLine="720"/>
        <w:jc w:val="both"/>
        <w:rPr>
          <w:rFonts w:eastAsia="Calibri"/>
          <w:color w:val="333333"/>
          <w:lang w:val="fr-FR"/>
        </w:rPr>
      </w:pPr>
      <w:r w:rsidRPr="002476DC">
        <w:rPr>
          <w:rFonts w:eastAsia="Calibri"/>
          <w:color w:val="333333"/>
          <w:lang w:val="fr-FR"/>
        </w:rPr>
        <w:t xml:space="preserve">Lecţia de bun simţ este lecţia asumării cu integritate a ceea ce avem de făcut fiecare din noi, prin asumarea responsabilității și conform ROFUIP, pentru ca şcoala noastră să funcționeze într-un climat armonios, elegant, dar și să funcționeze </w:t>
      </w:r>
      <w:r w:rsidRPr="002476DC">
        <w:rPr>
          <w:rFonts w:eastAsia="Calibri"/>
          <w:bCs/>
          <w:color w:val="333333"/>
          <w:lang w:val="fr-FR"/>
        </w:rPr>
        <w:t xml:space="preserve">corect </w:t>
      </w:r>
      <w:r w:rsidRPr="002476DC">
        <w:rPr>
          <w:rFonts w:eastAsia="Calibri"/>
          <w:color w:val="333333"/>
          <w:lang w:val="fr-FR"/>
        </w:rPr>
        <w:t xml:space="preserve">și legal. </w:t>
      </w:r>
    </w:p>
    <w:p w14:paraId="70F58D03" w14:textId="77777777" w:rsidR="000C376B" w:rsidRPr="002476DC" w:rsidRDefault="000C376B" w:rsidP="000C376B">
      <w:pPr>
        <w:ind w:firstLine="720"/>
        <w:jc w:val="both"/>
        <w:rPr>
          <w:rFonts w:eastAsia="Calibri"/>
          <w:lang w:val="ro-RO"/>
        </w:rPr>
      </w:pPr>
      <w:r w:rsidRPr="002476DC">
        <w:rPr>
          <w:rFonts w:eastAsia="Calibri"/>
          <w:lang w:val="ro-RO"/>
        </w:rPr>
        <w:lastRenderedPageBreak/>
        <w:t xml:space="preserve">Pentru a exista o relație optimă și autentică între partenerii implicați în procesul instructiv-educativ este necesară asumarea responsabilității de fiecare persoană implicată în acest demers(elevi, părinți, profesori, conducerea CNIH). </w:t>
      </w:r>
    </w:p>
    <w:p w14:paraId="172FA3AE" w14:textId="77777777" w:rsidR="000C376B" w:rsidRPr="002476DC" w:rsidRDefault="000C376B" w:rsidP="000C376B">
      <w:pPr>
        <w:ind w:firstLine="720"/>
        <w:jc w:val="both"/>
        <w:rPr>
          <w:rFonts w:eastAsia="Calibri"/>
        </w:rPr>
      </w:pPr>
      <w:r w:rsidRPr="002476DC">
        <w:rPr>
          <w:rFonts w:eastAsia="Calibri"/>
        </w:rPr>
        <w:t>Au adoptat o atitudine morală şi civică față de elevi, părinți sau tutori legali, colegi, bazată pe respect, onestitate, solidaritate, cooperare, corectitudine, evitarea denigrării, confidențialitate, competiție loială.</w:t>
      </w:r>
    </w:p>
    <w:p w14:paraId="19A6F9CB" w14:textId="77777777" w:rsidR="000C376B" w:rsidRPr="002476DC" w:rsidRDefault="000C376B" w:rsidP="000C376B">
      <w:pPr>
        <w:ind w:firstLine="720"/>
        <w:jc w:val="both"/>
        <w:rPr>
          <w:rFonts w:eastAsia="Calibri"/>
        </w:rPr>
      </w:pPr>
      <w:r w:rsidRPr="002476DC">
        <w:rPr>
          <w:rFonts w:eastAsia="Calibri"/>
        </w:rPr>
        <w:t>Au respectat prevederile din ROFCNIH, a normelor de conduită moral-civică în spațiul public, prin utilizarea unui limbaj adecvat în relațiile cadru didactic-elev-părinte, a unei ținute decente și prin manifestarea unui comportament caracterizat prin respect reciproc.</w:t>
      </w:r>
    </w:p>
    <w:p w14:paraId="35C9A156" w14:textId="77777777" w:rsidR="000C376B" w:rsidRPr="002476DC" w:rsidRDefault="000C376B" w:rsidP="000C376B">
      <w:pPr>
        <w:ind w:firstLine="720"/>
        <w:jc w:val="both"/>
        <w:rPr>
          <w:rFonts w:eastAsia="Calibri"/>
        </w:rPr>
      </w:pPr>
      <w:r w:rsidRPr="002476DC">
        <w:rPr>
          <w:rFonts w:eastAsia="Calibri"/>
        </w:rPr>
        <w:t>Au respectat normelor deontologice</w:t>
      </w:r>
      <w:r w:rsidRPr="002476DC">
        <w:rPr>
          <w:rFonts w:eastAsia="Calibri"/>
          <w:b/>
        </w:rPr>
        <w:t xml:space="preserve"> ,</w:t>
      </w:r>
      <w:r w:rsidRPr="002476DC">
        <w:rPr>
          <w:rFonts w:eastAsia="Calibri"/>
        </w:rPr>
        <w:t>potrivit statutului cadrului didactic.</w:t>
      </w:r>
    </w:p>
    <w:p w14:paraId="133F29C0" w14:textId="5DC181D0" w:rsidR="000C376B" w:rsidRPr="002476DC" w:rsidRDefault="000C376B" w:rsidP="000C376B">
      <w:pPr>
        <w:tabs>
          <w:tab w:val="left" w:pos="0"/>
        </w:tabs>
        <w:contextualSpacing/>
        <w:jc w:val="both"/>
        <w:rPr>
          <w:rFonts w:eastAsia="Calibri"/>
        </w:rPr>
      </w:pPr>
      <w:r w:rsidRPr="002476DC">
        <w:rPr>
          <w:rFonts w:eastAsia="Calibri"/>
        </w:rPr>
        <w:tab/>
        <w:t xml:space="preserve">Nu au adus </w:t>
      </w:r>
      <w:r w:rsidRPr="002476DC">
        <w:rPr>
          <w:rFonts w:eastAsia="Calibri"/>
          <w:b/>
        </w:rPr>
        <w:t xml:space="preserve">nici o </w:t>
      </w:r>
      <w:r w:rsidRPr="002476DC">
        <w:rPr>
          <w:rFonts w:eastAsia="Calibri"/>
        </w:rPr>
        <w:t>formă de discriminare elevilor, au asigurat egalitatea de șanse, precum şi respect demnitatea şi a meritul personal al fiecărui elev.</w:t>
      </w:r>
    </w:p>
    <w:p w14:paraId="4B76AEB7" w14:textId="77777777" w:rsidR="00305F4D" w:rsidRPr="00792918" w:rsidRDefault="00305F4D" w:rsidP="00305F4D">
      <w:pPr>
        <w:jc w:val="both"/>
        <w:rPr>
          <w:rFonts w:eastAsia="Calibri"/>
          <w:b/>
          <w:bCs/>
          <w:color w:val="FF0000"/>
        </w:rPr>
      </w:pPr>
    </w:p>
    <w:p w14:paraId="231984CA" w14:textId="313D7389" w:rsidR="00FB43DB" w:rsidRPr="00322207" w:rsidRDefault="00FB43DB" w:rsidP="002F0D9B">
      <w:pPr>
        <w:numPr>
          <w:ilvl w:val="0"/>
          <w:numId w:val="1"/>
        </w:numPr>
        <w:tabs>
          <w:tab w:val="left" w:pos="284"/>
          <w:tab w:val="left" w:pos="851"/>
        </w:tabs>
        <w:ind w:left="142" w:hanging="142"/>
        <w:rPr>
          <w:b/>
          <w:i/>
          <w:color w:val="A80074"/>
          <w:lang w:val="it-IT"/>
        </w:rPr>
      </w:pPr>
      <w:r w:rsidRPr="00322207">
        <w:rPr>
          <w:b/>
          <w:i/>
          <w:color w:val="A80074"/>
          <w:lang w:val="it-IT"/>
        </w:rPr>
        <w:t>INFORMATICA</w:t>
      </w:r>
    </w:p>
    <w:p w14:paraId="1D861B59" w14:textId="35A4F0BA" w:rsidR="002203A4" w:rsidRDefault="002203A4" w:rsidP="002203A4">
      <w:pPr>
        <w:tabs>
          <w:tab w:val="left" w:pos="284"/>
          <w:tab w:val="left" w:pos="851"/>
        </w:tabs>
        <w:ind w:left="142"/>
        <w:rPr>
          <w:b/>
          <w:i/>
          <w:color w:val="0000FF"/>
          <w:u w:val="single"/>
          <w:lang w:val="it-IT"/>
        </w:rPr>
      </w:pPr>
    </w:p>
    <w:p w14:paraId="18524E16" w14:textId="0B8FF94D" w:rsidR="002203A4" w:rsidRDefault="002203A4" w:rsidP="00091ABD">
      <w:pPr>
        <w:numPr>
          <w:ilvl w:val="0"/>
          <w:numId w:val="66"/>
        </w:numPr>
        <w:tabs>
          <w:tab w:val="clear" w:pos="720"/>
        </w:tabs>
        <w:jc w:val="both"/>
        <w:rPr>
          <w:b/>
        </w:rPr>
      </w:pPr>
      <w:r w:rsidRPr="00D56B6D">
        <w:rPr>
          <w:b/>
        </w:rPr>
        <w:t>CURRICULUM</w:t>
      </w:r>
    </w:p>
    <w:p w14:paraId="2D5BB3B9" w14:textId="77777777" w:rsidR="00322207" w:rsidRPr="00D56B6D" w:rsidRDefault="00322207" w:rsidP="00322207">
      <w:pPr>
        <w:ind w:left="720"/>
        <w:jc w:val="both"/>
        <w:rPr>
          <w:b/>
        </w:rPr>
      </w:pPr>
    </w:p>
    <w:p w14:paraId="288A62A8" w14:textId="77777777" w:rsidR="002203A4" w:rsidRPr="00D56B6D" w:rsidRDefault="002203A4" w:rsidP="00091ABD">
      <w:pPr>
        <w:pStyle w:val="ListParagraph"/>
        <w:numPr>
          <w:ilvl w:val="1"/>
          <w:numId w:val="67"/>
        </w:numPr>
        <w:tabs>
          <w:tab w:val="clear" w:pos="1440"/>
        </w:tabs>
        <w:ind w:left="284" w:hanging="284"/>
        <w:jc w:val="both"/>
        <w:rPr>
          <w:b/>
        </w:rPr>
      </w:pPr>
      <w:r w:rsidRPr="00D56B6D">
        <w:t>Întocmirea planificărilor calendaristice şi a planurilor unităţilor de învăţare conform programei şcolare şi predarea lor la termen (portofoliu profesional)</w:t>
      </w:r>
    </w:p>
    <w:p w14:paraId="5FF79781" w14:textId="77777777" w:rsidR="002203A4" w:rsidRPr="00D56B6D" w:rsidRDefault="002203A4" w:rsidP="00091ABD">
      <w:pPr>
        <w:pStyle w:val="ListParagraph"/>
        <w:numPr>
          <w:ilvl w:val="1"/>
          <w:numId w:val="67"/>
        </w:numPr>
        <w:tabs>
          <w:tab w:val="clear" w:pos="1440"/>
        </w:tabs>
        <w:ind w:left="284" w:hanging="284"/>
        <w:jc w:val="both"/>
        <w:rPr>
          <w:b/>
        </w:rPr>
      </w:pPr>
      <w:r w:rsidRPr="00D56B6D">
        <w:t>Întocmirea fişelor de lucru (portofoliu profesional)</w:t>
      </w:r>
    </w:p>
    <w:p w14:paraId="387C0CDA" w14:textId="77777777" w:rsidR="002203A4" w:rsidRPr="00D56B6D" w:rsidRDefault="002203A4" w:rsidP="00091ABD">
      <w:pPr>
        <w:pStyle w:val="ListParagraph"/>
        <w:numPr>
          <w:ilvl w:val="1"/>
          <w:numId w:val="67"/>
        </w:numPr>
        <w:tabs>
          <w:tab w:val="clear" w:pos="1440"/>
        </w:tabs>
        <w:ind w:left="284" w:hanging="284"/>
        <w:jc w:val="both"/>
        <w:rPr>
          <w:b/>
        </w:rPr>
      </w:pPr>
      <w:r w:rsidRPr="00D56B6D">
        <w:t>Întocmirea testelor de evaluare iniţială, continuă, sumativă (portofoliu profesional)</w:t>
      </w:r>
    </w:p>
    <w:p w14:paraId="0A05CAA2" w14:textId="77777777" w:rsidR="002203A4" w:rsidRPr="00D56B6D" w:rsidRDefault="002203A4" w:rsidP="00091ABD">
      <w:pPr>
        <w:pStyle w:val="ListParagraph"/>
        <w:numPr>
          <w:ilvl w:val="1"/>
          <w:numId w:val="67"/>
        </w:numPr>
        <w:tabs>
          <w:tab w:val="clear" w:pos="1440"/>
        </w:tabs>
        <w:ind w:left="284" w:hanging="284"/>
        <w:jc w:val="both"/>
        <w:rPr>
          <w:b/>
        </w:rPr>
      </w:pPr>
      <w:r w:rsidRPr="00D56B6D">
        <w:t>Realizarea proiectării activităţilor în format electronic (documente Word, prezentări Power Point)</w:t>
      </w:r>
    </w:p>
    <w:p w14:paraId="1B3B6E9D" w14:textId="77777777" w:rsidR="002203A4" w:rsidRPr="00D56B6D" w:rsidRDefault="002203A4" w:rsidP="00091ABD">
      <w:pPr>
        <w:pStyle w:val="ListParagraph"/>
        <w:numPr>
          <w:ilvl w:val="1"/>
          <w:numId w:val="67"/>
        </w:numPr>
        <w:tabs>
          <w:tab w:val="clear" w:pos="1440"/>
        </w:tabs>
        <w:ind w:left="284" w:hanging="284"/>
        <w:jc w:val="both"/>
      </w:pPr>
      <w:r w:rsidRPr="00D56B6D">
        <w:t>Utilizarea unor strategii didactice care să stimuleze gândirea elevului şi să-i formeze deprinderi de studiu (învăţarea prin proiecte)</w:t>
      </w:r>
    </w:p>
    <w:p w14:paraId="520F34A2" w14:textId="77777777" w:rsidR="002203A4" w:rsidRPr="00D56B6D" w:rsidRDefault="002203A4" w:rsidP="00091ABD">
      <w:pPr>
        <w:pStyle w:val="ListParagraph"/>
        <w:numPr>
          <w:ilvl w:val="1"/>
          <w:numId w:val="67"/>
        </w:numPr>
        <w:tabs>
          <w:tab w:val="clear" w:pos="1440"/>
        </w:tabs>
        <w:ind w:left="284" w:hanging="284"/>
        <w:jc w:val="both"/>
      </w:pPr>
      <w:r w:rsidRPr="00D56B6D">
        <w:t xml:space="preserve">Aplicarea metodelor activ-participative în cadrul orelor de laborator pentru dezvoltarea abilităţilor şi deprinderilor practice </w:t>
      </w:r>
    </w:p>
    <w:p w14:paraId="2C62FC26" w14:textId="77777777" w:rsidR="002203A4" w:rsidRPr="00D56B6D" w:rsidRDefault="002203A4" w:rsidP="00091ABD">
      <w:pPr>
        <w:pStyle w:val="ListParagraph"/>
        <w:numPr>
          <w:ilvl w:val="1"/>
          <w:numId w:val="67"/>
        </w:numPr>
        <w:tabs>
          <w:tab w:val="clear" w:pos="1440"/>
        </w:tabs>
        <w:ind w:left="284" w:hanging="284"/>
        <w:jc w:val="both"/>
      </w:pPr>
      <w:r w:rsidRPr="00D56B6D">
        <w:t>Utilizarea tehnicilor şi mijloacelor TIC în cadrul orelor de curs (proiector multimedia, internet, platforme educaţionale, platforme e-learning)</w:t>
      </w:r>
    </w:p>
    <w:p w14:paraId="6C701AB7" w14:textId="77777777" w:rsidR="002203A4" w:rsidRPr="00D56B6D" w:rsidRDefault="002203A4" w:rsidP="00091ABD">
      <w:pPr>
        <w:pStyle w:val="ListParagraph"/>
        <w:numPr>
          <w:ilvl w:val="1"/>
          <w:numId w:val="67"/>
        </w:numPr>
        <w:tabs>
          <w:tab w:val="clear" w:pos="1440"/>
        </w:tabs>
        <w:ind w:left="284" w:hanging="284"/>
        <w:jc w:val="both"/>
      </w:pPr>
      <w:r w:rsidRPr="00D56B6D">
        <w:t xml:space="preserve">Întocmirea şi utilizarea auxiliarelor curriculare în cadrul orelor de curs </w:t>
      </w:r>
    </w:p>
    <w:p w14:paraId="23BDC150" w14:textId="77777777" w:rsidR="002203A4" w:rsidRPr="00D56B6D" w:rsidRDefault="002203A4" w:rsidP="00091ABD">
      <w:pPr>
        <w:pStyle w:val="ListParagraph"/>
        <w:numPr>
          <w:ilvl w:val="1"/>
          <w:numId w:val="67"/>
        </w:numPr>
        <w:tabs>
          <w:tab w:val="clear" w:pos="1440"/>
        </w:tabs>
        <w:ind w:left="284" w:hanging="284"/>
        <w:jc w:val="both"/>
      </w:pPr>
      <w:r w:rsidRPr="00D56B6D">
        <w:t>Promovarea studiului şi lucrului în echipă în cadrul proiectelor educaţionale derulate pe parcursul anului şcolar</w:t>
      </w:r>
    </w:p>
    <w:p w14:paraId="41ADE404" w14:textId="77777777" w:rsidR="002203A4" w:rsidRPr="00D56B6D" w:rsidRDefault="002203A4" w:rsidP="00091ABD">
      <w:pPr>
        <w:pStyle w:val="ListParagraph"/>
        <w:numPr>
          <w:ilvl w:val="1"/>
          <w:numId w:val="67"/>
        </w:numPr>
        <w:tabs>
          <w:tab w:val="clear" w:pos="1440"/>
        </w:tabs>
        <w:ind w:left="284" w:hanging="284"/>
        <w:jc w:val="both"/>
      </w:pPr>
      <w:r w:rsidRPr="00D56B6D">
        <w:t xml:space="preserve">Prezentarea Regulamentului pentru Laboratorul de Informatică  </w:t>
      </w:r>
    </w:p>
    <w:p w14:paraId="47115202" w14:textId="77777777" w:rsidR="002203A4" w:rsidRPr="00D56B6D" w:rsidRDefault="002203A4" w:rsidP="00091ABD">
      <w:pPr>
        <w:pStyle w:val="ListParagraph"/>
        <w:numPr>
          <w:ilvl w:val="1"/>
          <w:numId w:val="67"/>
        </w:numPr>
        <w:tabs>
          <w:tab w:val="clear" w:pos="1440"/>
        </w:tabs>
        <w:ind w:left="284" w:hanging="284"/>
        <w:jc w:val="both"/>
      </w:pPr>
      <w:r w:rsidRPr="00D56B6D">
        <w:t>Prezentarea Regulamentului Şcolar şi Regulamentului de Ordine Internă</w:t>
      </w:r>
    </w:p>
    <w:p w14:paraId="7E83E76C" w14:textId="77777777" w:rsidR="002203A4" w:rsidRPr="00D56B6D" w:rsidRDefault="002203A4" w:rsidP="00091ABD">
      <w:pPr>
        <w:pStyle w:val="ListParagraph"/>
        <w:numPr>
          <w:ilvl w:val="1"/>
          <w:numId w:val="67"/>
        </w:numPr>
        <w:tabs>
          <w:tab w:val="clear" w:pos="1440"/>
        </w:tabs>
        <w:ind w:left="284" w:hanging="284"/>
        <w:jc w:val="both"/>
      </w:pPr>
      <w:r w:rsidRPr="00D56B6D">
        <w:t>Consilierea permanentă şi tratarea diferenţiată a elevilor</w:t>
      </w:r>
    </w:p>
    <w:p w14:paraId="25520C21" w14:textId="77777777" w:rsidR="002203A4" w:rsidRPr="00D56B6D" w:rsidRDefault="002203A4" w:rsidP="00091ABD">
      <w:pPr>
        <w:pStyle w:val="ListParagraph"/>
        <w:numPr>
          <w:ilvl w:val="1"/>
          <w:numId w:val="67"/>
        </w:numPr>
        <w:tabs>
          <w:tab w:val="clear" w:pos="1440"/>
        </w:tabs>
        <w:ind w:left="284" w:hanging="284"/>
        <w:jc w:val="both"/>
      </w:pPr>
      <w:r w:rsidRPr="00D56B6D">
        <w:t>Pregătirea elevilor pentru participarea la atestatul de informatica</w:t>
      </w:r>
    </w:p>
    <w:p w14:paraId="57A8050F" w14:textId="77777777" w:rsidR="002203A4" w:rsidRPr="00D56B6D" w:rsidRDefault="002203A4" w:rsidP="00091ABD">
      <w:pPr>
        <w:pStyle w:val="ListParagraph"/>
        <w:numPr>
          <w:ilvl w:val="1"/>
          <w:numId w:val="67"/>
        </w:numPr>
        <w:tabs>
          <w:tab w:val="clear" w:pos="1440"/>
        </w:tabs>
        <w:ind w:left="284" w:hanging="284"/>
        <w:jc w:val="both"/>
      </w:pPr>
      <w:r w:rsidRPr="00D56B6D">
        <w:t>Pregătirea elevilor pentru susținerea examenului de bacalaureat</w:t>
      </w:r>
    </w:p>
    <w:p w14:paraId="63D6FDB1" w14:textId="77777777" w:rsidR="002203A4" w:rsidRPr="00D56B6D" w:rsidRDefault="002203A4" w:rsidP="00184D46">
      <w:pPr>
        <w:pStyle w:val="ListParagraph"/>
        <w:jc w:val="both"/>
      </w:pPr>
    </w:p>
    <w:p w14:paraId="49CF690F" w14:textId="3A607722" w:rsidR="002203A4" w:rsidRDefault="002203A4" w:rsidP="00091ABD">
      <w:pPr>
        <w:numPr>
          <w:ilvl w:val="0"/>
          <w:numId w:val="66"/>
        </w:numPr>
        <w:tabs>
          <w:tab w:val="clear" w:pos="720"/>
        </w:tabs>
        <w:jc w:val="both"/>
        <w:rPr>
          <w:b/>
        </w:rPr>
      </w:pPr>
      <w:r w:rsidRPr="00D56B6D">
        <w:rPr>
          <w:b/>
        </w:rPr>
        <w:t>EVALUARE</w:t>
      </w:r>
    </w:p>
    <w:p w14:paraId="21C73296" w14:textId="77777777" w:rsidR="00322207" w:rsidRPr="00D56B6D" w:rsidRDefault="00322207" w:rsidP="00322207">
      <w:pPr>
        <w:ind w:left="720"/>
        <w:jc w:val="both"/>
        <w:rPr>
          <w:b/>
        </w:rPr>
      </w:pPr>
    </w:p>
    <w:p w14:paraId="34FE44A8" w14:textId="77777777" w:rsidR="002203A4" w:rsidRPr="00D56B6D" w:rsidRDefault="002203A4" w:rsidP="00BA7F6A">
      <w:pPr>
        <w:pStyle w:val="ListParagraph"/>
        <w:numPr>
          <w:ilvl w:val="1"/>
          <w:numId w:val="73"/>
        </w:numPr>
        <w:ind w:left="284" w:hanging="284"/>
        <w:jc w:val="both"/>
        <w:rPr>
          <w:noProof/>
          <w:lang w:val="ro-RO"/>
        </w:rPr>
      </w:pPr>
      <w:r w:rsidRPr="00D56B6D">
        <w:rPr>
          <w:noProof/>
          <w:lang w:val="ro-RO"/>
        </w:rPr>
        <w:t>Elaborarea şi aplicarea testelor şi baremelor de corectare în vederea evaluării iniţiale, continue şi sumative (portofoliu personal)</w:t>
      </w:r>
    </w:p>
    <w:p w14:paraId="199CC391" w14:textId="77777777" w:rsidR="002203A4" w:rsidRPr="00D56B6D" w:rsidRDefault="002203A4" w:rsidP="00BA7F6A">
      <w:pPr>
        <w:pStyle w:val="ListParagraph"/>
        <w:numPr>
          <w:ilvl w:val="1"/>
          <w:numId w:val="73"/>
        </w:numPr>
        <w:ind w:left="284" w:hanging="284"/>
        <w:jc w:val="both"/>
        <w:rPr>
          <w:noProof/>
          <w:lang w:val="ro-RO"/>
        </w:rPr>
      </w:pPr>
      <w:r w:rsidRPr="00D56B6D">
        <w:rPr>
          <w:noProof/>
          <w:lang w:val="ro-RO"/>
        </w:rPr>
        <w:t>Utilizarea unor instrumente diverse de evaluare: teste, proiecte, portofolii, formulare google</w:t>
      </w:r>
    </w:p>
    <w:p w14:paraId="2E073FAF" w14:textId="77777777" w:rsidR="002203A4" w:rsidRPr="00D56B6D" w:rsidRDefault="002203A4" w:rsidP="00BA7F6A">
      <w:pPr>
        <w:pStyle w:val="ListParagraph"/>
        <w:numPr>
          <w:ilvl w:val="1"/>
          <w:numId w:val="73"/>
        </w:numPr>
        <w:ind w:left="284" w:hanging="284"/>
        <w:jc w:val="both"/>
        <w:rPr>
          <w:noProof/>
          <w:lang w:val="ro-RO"/>
        </w:rPr>
      </w:pPr>
      <w:r w:rsidRPr="00D56B6D">
        <w:rPr>
          <w:lang w:val="ro-RO"/>
        </w:rPr>
        <w:lastRenderedPageBreak/>
        <w:t>Utilizarea instrumentelor aferente platformei G Suite for Education  (Classroom, Meet) de pe domeniul școlii @cnih.ro, sau a aplicațiilor de videoconferință Zoom/Google pentru valorizarea rezultatelor evaluării și oferirea de feedback fiecărui elev.</w:t>
      </w:r>
    </w:p>
    <w:p w14:paraId="6722E447" w14:textId="77777777" w:rsidR="002203A4" w:rsidRPr="00D56B6D" w:rsidRDefault="002203A4" w:rsidP="00BA7F6A">
      <w:pPr>
        <w:pStyle w:val="ListParagraph"/>
        <w:numPr>
          <w:ilvl w:val="1"/>
          <w:numId w:val="73"/>
        </w:numPr>
        <w:ind w:left="284" w:hanging="284"/>
        <w:jc w:val="both"/>
        <w:rPr>
          <w:noProof/>
          <w:lang w:val="ro-RO"/>
        </w:rPr>
      </w:pPr>
      <w:r w:rsidRPr="00D56B6D">
        <w:rPr>
          <w:noProof/>
          <w:lang w:val="ro-RO"/>
        </w:rPr>
        <w:t>Realizarea autoevaluării individuale şi interevaluării în cadrul orelor de curs, laborator</w:t>
      </w:r>
    </w:p>
    <w:p w14:paraId="409C717A" w14:textId="77777777" w:rsidR="002203A4" w:rsidRPr="00D56B6D" w:rsidRDefault="002203A4" w:rsidP="00184D46">
      <w:pPr>
        <w:pStyle w:val="Default"/>
        <w:ind w:left="284" w:hanging="284"/>
        <w:jc w:val="both"/>
        <w:rPr>
          <w:rFonts w:ascii="Times New Roman" w:hAnsi="Times New Roman" w:cs="Times New Roman"/>
          <w:color w:val="auto"/>
        </w:rPr>
      </w:pPr>
    </w:p>
    <w:p w14:paraId="1D990A9A" w14:textId="610ABBF9" w:rsidR="002203A4" w:rsidRPr="00D56B6D" w:rsidRDefault="002203A4" w:rsidP="00184D46">
      <w:pPr>
        <w:ind w:left="284" w:hanging="284"/>
        <w:jc w:val="both"/>
      </w:pPr>
      <w:r w:rsidRPr="00D56B6D">
        <w:rPr>
          <w:b/>
        </w:rPr>
        <w:t>prof. Diana Costea</w:t>
      </w:r>
    </w:p>
    <w:p w14:paraId="133889F1" w14:textId="77777777" w:rsidR="002203A4" w:rsidRPr="00D56B6D" w:rsidRDefault="002203A4" w:rsidP="00091ABD">
      <w:pPr>
        <w:numPr>
          <w:ilvl w:val="1"/>
          <w:numId w:val="72"/>
        </w:numPr>
        <w:ind w:left="284" w:hanging="284"/>
        <w:jc w:val="both"/>
        <w:rPr>
          <w:noProof/>
          <w:lang w:val="ro-RO"/>
        </w:rPr>
      </w:pPr>
      <w:r w:rsidRPr="00D56B6D">
        <w:rPr>
          <w:noProof/>
          <w:lang w:val="ro-RO"/>
        </w:rPr>
        <w:t xml:space="preserve">participarea în calitate de </w:t>
      </w:r>
      <w:r w:rsidRPr="00D56B6D">
        <w:rPr>
          <w:i/>
          <w:noProof/>
          <w:lang w:val="ro-RO"/>
        </w:rPr>
        <w:t>membru</w:t>
      </w:r>
      <w:r w:rsidRPr="00D56B6D">
        <w:rPr>
          <w:noProof/>
          <w:lang w:val="ro-RO"/>
        </w:rPr>
        <w:t xml:space="preserve"> în Comisia pentru testarea personalului fără studii corespunzătoare postului din Colegiul Național “Iulia Hasdeu”</w:t>
      </w:r>
    </w:p>
    <w:p w14:paraId="7B10ADC7" w14:textId="77777777" w:rsidR="002203A4" w:rsidRPr="00D56B6D" w:rsidRDefault="002203A4" w:rsidP="00091ABD">
      <w:pPr>
        <w:numPr>
          <w:ilvl w:val="1"/>
          <w:numId w:val="72"/>
        </w:numPr>
        <w:ind w:left="284" w:hanging="284"/>
        <w:jc w:val="both"/>
        <w:rPr>
          <w:noProof/>
          <w:lang w:val="ro-RO"/>
        </w:rPr>
      </w:pPr>
      <w:r w:rsidRPr="00D56B6D">
        <w:rPr>
          <w:noProof/>
          <w:lang w:val="ro-RO"/>
        </w:rPr>
        <w:t xml:space="preserve">participarea în calitate de </w:t>
      </w:r>
      <w:r w:rsidRPr="00D56B6D">
        <w:rPr>
          <w:i/>
          <w:noProof/>
          <w:lang w:val="ro-RO"/>
        </w:rPr>
        <w:t>membru</w:t>
      </w:r>
      <w:r w:rsidRPr="00D56B6D">
        <w:rPr>
          <w:noProof/>
          <w:lang w:val="ro-RO"/>
        </w:rPr>
        <w:t xml:space="preserve"> în Comisia de organizare, evaluare si de soluționare a contestațiilor pentru Olimpiada Națională de Lingvistică, desfășurată  la Colegiul Național „Iulia Hasdeu”, în data de 3.03.2023</w:t>
      </w:r>
    </w:p>
    <w:p w14:paraId="49E79338" w14:textId="77777777" w:rsidR="002203A4" w:rsidRPr="00D56B6D" w:rsidRDefault="002203A4" w:rsidP="00091ABD">
      <w:pPr>
        <w:numPr>
          <w:ilvl w:val="1"/>
          <w:numId w:val="72"/>
        </w:numPr>
        <w:ind w:left="284" w:hanging="284"/>
        <w:jc w:val="both"/>
        <w:rPr>
          <w:noProof/>
          <w:lang w:val="ro-RO"/>
        </w:rPr>
      </w:pPr>
      <w:r w:rsidRPr="00D56B6D">
        <w:rPr>
          <w:noProof/>
          <w:lang w:val="ro-RO"/>
        </w:rPr>
        <w:t xml:space="preserve">participarea în calitate de </w:t>
      </w:r>
      <w:r w:rsidRPr="00D56B6D">
        <w:rPr>
          <w:i/>
          <w:noProof/>
          <w:lang w:val="ro-RO"/>
        </w:rPr>
        <w:t>profesor evaluator</w:t>
      </w:r>
      <w:r w:rsidRPr="00D56B6D">
        <w:rPr>
          <w:noProof/>
          <w:lang w:val="ro-RO"/>
        </w:rPr>
        <w:t xml:space="preserve"> la proba scrisă E(d) a simulării examenului național de bacalaureat 2023 de la Colegiul Național „Iulia Hasdeu”</w:t>
      </w:r>
    </w:p>
    <w:p w14:paraId="5407A2C9" w14:textId="77777777" w:rsidR="002203A4" w:rsidRPr="00D56B6D" w:rsidRDefault="002203A4" w:rsidP="00091ABD">
      <w:pPr>
        <w:numPr>
          <w:ilvl w:val="1"/>
          <w:numId w:val="72"/>
        </w:numPr>
        <w:ind w:left="284" w:hanging="284"/>
        <w:jc w:val="both"/>
        <w:rPr>
          <w:noProof/>
          <w:lang w:val="ro-RO"/>
        </w:rPr>
      </w:pPr>
      <w:r w:rsidRPr="00D56B6D">
        <w:rPr>
          <w:noProof/>
          <w:lang w:val="ro-RO"/>
        </w:rPr>
        <w:t xml:space="preserve">participarea în calitate de </w:t>
      </w:r>
      <w:r w:rsidRPr="00D56B6D">
        <w:rPr>
          <w:i/>
          <w:noProof/>
          <w:lang w:val="ro-RO"/>
        </w:rPr>
        <w:t>profesor coordonator</w:t>
      </w:r>
      <w:r w:rsidRPr="00D56B6D">
        <w:rPr>
          <w:noProof/>
          <w:lang w:val="ro-RO"/>
        </w:rPr>
        <w:t xml:space="preserve"> și de </w:t>
      </w:r>
      <w:r w:rsidRPr="00D56B6D">
        <w:rPr>
          <w:i/>
          <w:noProof/>
          <w:lang w:val="ro-RO"/>
        </w:rPr>
        <w:t>membru examinator</w:t>
      </w:r>
      <w:r w:rsidRPr="00D56B6D">
        <w:rPr>
          <w:noProof/>
          <w:lang w:val="ro-RO"/>
        </w:rPr>
        <w:t xml:space="preserve"> la examenul pentru obținerea atestatului profesional la disciplina informatică</w:t>
      </w:r>
    </w:p>
    <w:p w14:paraId="43FCD1E2" w14:textId="77777777" w:rsidR="002203A4" w:rsidRPr="00D56B6D" w:rsidRDefault="002203A4" w:rsidP="00091ABD">
      <w:pPr>
        <w:numPr>
          <w:ilvl w:val="1"/>
          <w:numId w:val="72"/>
        </w:numPr>
        <w:ind w:left="284" w:hanging="284"/>
        <w:jc w:val="both"/>
        <w:rPr>
          <w:noProof/>
          <w:lang w:val="ro-RO"/>
        </w:rPr>
      </w:pPr>
      <w:r w:rsidRPr="00D56B6D">
        <w:rPr>
          <w:noProof/>
          <w:color w:val="000000"/>
          <w:shd w:val="clear" w:color="auto" w:fill="FFFFFF"/>
          <w:lang w:val="ro-RO"/>
        </w:rPr>
        <w:t xml:space="preserve">participarea în calitate de </w:t>
      </w:r>
      <w:r w:rsidRPr="00D56B6D">
        <w:rPr>
          <w:i/>
          <w:noProof/>
          <w:color w:val="000000"/>
          <w:shd w:val="clear" w:color="auto" w:fill="FFFFFF"/>
          <w:lang w:val="ro-RO"/>
        </w:rPr>
        <w:t>membru</w:t>
      </w:r>
      <w:r w:rsidRPr="00D56B6D">
        <w:rPr>
          <w:noProof/>
          <w:color w:val="000000"/>
          <w:shd w:val="clear" w:color="auto" w:fill="FFFFFF"/>
          <w:lang w:val="ro-RO"/>
        </w:rPr>
        <w:t xml:space="preserve"> în Comisia de bacalaureat de echivalare și recunoaștere a competențelor lingvistice și digitale de la </w:t>
      </w:r>
      <w:r w:rsidRPr="00D56B6D">
        <w:rPr>
          <w:noProof/>
          <w:lang w:val="ro-RO"/>
        </w:rPr>
        <w:t>Colegiul Național „Iulia Hasdeu”.</w:t>
      </w:r>
    </w:p>
    <w:p w14:paraId="550CB546" w14:textId="77777777" w:rsidR="002203A4" w:rsidRPr="00D56B6D" w:rsidRDefault="002203A4" w:rsidP="00091ABD">
      <w:pPr>
        <w:numPr>
          <w:ilvl w:val="1"/>
          <w:numId w:val="72"/>
        </w:numPr>
        <w:ind w:left="284" w:hanging="284"/>
        <w:jc w:val="both"/>
        <w:rPr>
          <w:noProof/>
          <w:lang w:val="ro-RO"/>
        </w:rPr>
      </w:pPr>
      <w:r w:rsidRPr="00D56B6D">
        <w:rPr>
          <w:noProof/>
          <w:color w:val="000000"/>
          <w:shd w:val="clear" w:color="auto" w:fill="FFFFFF"/>
          <w:lang w:val="ro-RO"/>
        </w:rPr>
        <w:t>Participarea in calitate de membru al Comisiei de echivalare a competentelor</w:t>
      </w:r>
    </w:p>
    <w:p w14:paraId="63932707" w14:textId="77777777" w:rsidR="002203A4" w:rsidRPr="00D56B6D" w:rsidRDefault="002203A4" w:rsidP="00184D46">
      <w:pPr>
        <w:pStyle w:val="ListParagraph"/>
        <w:ind w:left="709" w:hanging="425"/>
        <w:jc w:val="both"/>
      </w:pPr>
    </w:p>
    <w:p w14:paraId="6DE80882" w14:textId="1873D7B1" w:rsidR="002203A4" w:rsidRPr="00D56B6D" w:rsidRDefault="002203A4" w:rsidP="00184D46">
      <w:pPr>
        <w:pStyle w:val="ListParagraph"/>
        <w:jc w:val="both"/>
      </w:pPr>
      <w:r w:rsidRPr="00D56B6D">
        <w:rPr>
          <w:b/>
        </w:rPr>
        <w:t>Prof. Cristiana Marcu</w:t>
      </w:r>
    </w:p>
    <w:p w14:paraId="799B54E4"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membru în Comisia pentru organizarea și desfășurarea concursului de ocupare a posturilor didactice/catedrelor didactice vacante/rezervate din Colegiul Național “Iulia Hasdeu”</w:t>
      </w:r>
    </w:p>
    <w:p w14:paraId="57149DCC"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participarea în calitate de profesor evaluator la examenul pentru obținerea atestatului profesional al claselor cu specializarea matematică-informatică</w:t>
      </w:r>
    </w:p>
    <w:p w14:paraId="4CF67566"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color w:val="000000"/>
          <w:shd w:val="clear" w:color="auto" w:fill="FFFFFF"/>
          <w:lang w:val="ro-RO"/>
        </w:rPr>
        <w:t>Membru in comisia de evaluare a personalului din cadrul Colegiului Iulia Hasdeu</w:t>
      </w:r>
    </w:p>
    <w:p w14:paraId="26029F2D"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 xml:space="preserve">participarea în calitate de </w:t>
      </w:r>
      <w:r w:rsidRPr="00D56B6D">
        <w:rPr>
          <w:i/>
          <w:noProof/>
          <w:lang w:val="ro-RO"/>
        </w:rPr>
        <w:t>profesor coordonator</w:t>
      </w:r>
      <w:r w:rsidRPr="00D56B6D">
        <w:rPr>
          <w:noProof/>
          <w:lang w:val="ro-RO"/>
        </w:rPr>
        <w:t xml:space="preserve"> și de </w:t>
      </w:r>
      <w:r w:rsidRPr="00D56B6D">
        <w:rPr>
          <w:i/>
          <w:noProof/>
          <w:lang w:val="ro-RO"/>
        </w:rPr>
        <w:t>membru examinator</w:t>
      </w:r>
      <w:r w:rsidRPr="00D56B6D">
        <w:rPr>
          <w:noProof/>
          <w:lang w:val="ro-RO"/>
        </w:rPr>
        <w:t xml:space="preserve"> la examenul pentru obținerea atestatului profesional la disciplina informatică</w:t>
      </w:r>
    </w:p>
    <w:p w14:paraId="4DA14203" w14:textId="77777777" w:rsidR="002203A4" w:rsidRPr="00D56B6D" w:rsidRDefault="002203A4" w:rsidP="00184D46">
      <w:pPr>
        <w:pStyle w:val="ListParagraph"/>
        <w:ind w:left="284" w:hanging="284"/>
        <w:jc w:val="both"/>
      </w:pPr>
    </w:p>
    <w:p w14:paraId="263C9A4D" w14:textId="001691CA" w:rsidR="002203A4" w:rsidRPr="00D56B6D" w:rsidRDefault="009B3C91" w:rsidP="00184D46">
      <w:pPr>
        <w:pStyle w:val="ListParagraph"/>
        <w:ind w:left="284" w:hanging="284"/>
        <w:jc w:val="both"/>
      </w:pPr>
      <w:r>
        <w:rPr>
          <w:b/>
        </w:rPr>
        <w:t xml:space="preserve">Prof. Daniela </w:t>
      </w:r>
      <w:r w:rsidR="002203A4" w:rsidRPr="00D56B6D">
        <w:rPr>
          <w:b/>
        </w:rPr>
        <w:t>Cheptea</w:t>
      </w:r>
    </w:p>
    <w:p w14:paraId="7DF83F68"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participarea în calitate de profesor evaluator la proba E (d) – probă scrisă a simulării examenului de bacalaureat național 2023 de la Colegiul Național „Iulia Hasdeu”</w:t>
      </w:r>
    </w:p>
    <w:p w14:paraId="5F1CCFF4" w14:textId="77777777" w:rsidR="002203A4" w:rsidRPr="00D56B6D" w:rsidRDefault="002203A4" w:rsidP="00091ABD">
      <w:pPr>
        <w:numPr>
          <w:ilvl w:val="0"/>
          <w:numId w:val="66"/>
        </w:numPr>
        <w:tabs>
          <w:tab w:val="clear" w:pos="720"/>
        </w:tabs>
        <w:jc w:val="both"/>
        <w:rPr>
          <w:b/>
        </w:rPr>
      </w:pPr>
      <w:r w:rsidRPr="00D56B6D">
        <w:rPr>
          <w:b/>
        </w:rPr>
        <w:t>FORMARE ȘI DEZVOLTARE PROFESIONALĂ</w:t>
      </w:r>
    </w:p>
    <w:p w14:paraId="6F629BE7"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Participarea la consiliile profesorale</w:t>
      </w:r>
    </w:p>
    <w:p w14:paraId="3503EC13"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Participarea la şedinţele de catedră</w:t>
      </w:r>
    </w:p>
    <w:p w14:paraId="728451D1"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rPr>
          <w:rStyle w:val="Fontdeparagrafimplicit1"/>
          <w:lang w:val="it-IT"/>
        </w:rPr>
        <w:t xml:space="preserve">Membru în Comisia de curriculum Informatică prof. </w:t>
      </w:r>
      <w:r w:rsidRPr="00D56B6D">
        <w:rPr>
          <w:rStyle w:val="Fontdeparagrafimplicit1"/>
          <w:b/>
          <w:lang w:val="it-IT"/>
        </w:rPr>
        <w:t>Cristiana Marcu</w:t>
      </w:r>
      <w:r w:rsidRPr="00D56B6D">
        <w:rPr>
          <w:rStyle w:val="Fontdeparagrafimplicit1"/>
          <w:b/>
        </w:rPr>
        <w:t>.</w:t>
      </w:r>
    </w:p>
    <w:p w14:paraId="5943B29D"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Participarea la Consfătuiri organizate de ISMB</w:t>
      </w:r>
    </w:p>
    <w:p w14:paraId="15281C43"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Comunicarea permanentă cu celelalte cadre didactice şi cu conducerea şcolii</w:t>
      </w:r>
    </w:p>
    <w:p w14:paraId="3ED0E70B"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Colaborarea şi comunicarea permanentă cu părinţii şi cu diriginții claselor din încadrare</w:t>
      </w:r>
    </w:p>
    <w:p w14:paraId="6F3C6D61" w14:textId="77777777" w:rsidR="002203A4" w:rsidRPr="00D56B6D" w:rsidRDefault="002203A4" w:rsidP="00091ABD">
      <w:pPr>
        <w:pStyle w:val="ListParagraph"/>
        <w:numPr>
          <w:ilvl w:val="1"/>
          <w:numId w:val="68"/>
        </w:numPr>
        <w:tabs>
          <w:tab w:val="clear" w:pos="1440"/>
          <w:tab w:val="num" w:pos="284"/>
        </w:tabs>
        <w:ind w:left="284" w:hanging="284"/>
        <w:jc w:val="both"/>
      </w:pPr>
      <w:r w:rsidRPr="00D56B6D">
        <w:t xml:space="preserve">Realizarea şi actualizarea portofoliului profesional </w:t>
      </w:r>
    </w:p>
    <w:p w14:paraId="7C3D2103" w14:textId="5B8EC4D3" w:rsidR="002203A4" w:rsidRDefault="002203A4" w:rsidP="00184D46">
      <w:pPr>
        <w:jc w:val="both"/>
      </w:pPr>
    </w:p>
    <w:p w14:paraId="0F21B9E8" w14:textId="64E41EFA" w:rsidR="00322207" w:rsidRDefault="00322207" w:rsidP="00184D46">
      <w:pPr>
        <w:jc w:val="both"/>
      </w:pPr>
    </w:p>
    <w:p w14:paraId="1E853D7B" w14:textId="17D648AA" w:rsidR="00322207" w:rsidRDefault="00322207" w:rsidP="00184D46">
      <w:pPr>
        <w:jc w:val="both"/>
      </w:pPr>
    </w:p>
    <w:p w14:paraId="12AE504B" w14:textId="076A8898" w:rsidR="00322207" w:rsidRDefault="00322207" w:rsidP="00184D46">
      <w:pPr>
        <w:jc w:val="both"/>
      </w:pPr>
    </w:p>
    <w:p w14:paraId="1D06D2AA" w14:textId="77777777" w:rsidR="00322207" w:rsidRPr="00D56B6D" w:rsidRDefault="00322207" w:rsidP="00184D46">
      <w:pPr>
        <w:jc w:val="both"/>
      </w:pPr>
    </w:p>
    <w:p w14:paraId="50287D2E" w14:textId="77777777" w:rsidR="002203A4" w:rsidRPr="00D56B6D" w:rsidRDefault="002203A4" w:rsidP="00091ABD">
      <w:pPr>
        <w:numPr>
          <w:ilvl w:val="0"/>
          <w:numId w:val="66"/>
        </w:numPr>
        <w:tabs>
          <w:tab w:val="clear" w:pos="720"/>
        </w:tabs>
        <w:jc w:val="both"/>
        <w:rPr>
          <w:b/>
        </w:rPr>
      </w:pPr>
      <w:r w:rsidRPr="00D56B6D">
        <w:rPr>
          <w:b/>
        </w:rPr>
        <w:lastRenderedPageBreak/>
        <w:t>ACTIVITĂȚI EXRAȘCOLARE ȘI EXTRACURICULARE</w:t>
      </w:r>
    </w:p>
    <w:p w14:paraId="3C5728C0" w14:textId="77777777" w:rsidR="002203A4" w:rsidRPr="00D56B6D" w:rsidRDefault="002203A4" w:rsidP="00184D46">
      <w:pPr>
        <w:pStyle w:val="ListParagraph"/>
        <w:jc w:val="both"/>
        <w:rPr>
          <w:b/>
        </w:rPr>
      </w:pPr>
    </w:p>
    <w:p w14:paraId="360F51D5" w14:textId="050C7DD9" w:rsidR="002203A4" w:rsidRPr="002203A4" w:rsidRDefault="002203A4" w:rsidP="00184D46">
      <w:pPr>
        <w:pStyle w:val="ListParagraph"/>
        <w:jc w:val="both"/>
        <w:rPr>
          <w:b/>
        </w:rPr>
      </w:pPr>
      <w:r w:rsidRPr="00D56B6D">
        <w:rPr>
          <w:b/>
        </w:rPr>
        <w:t>Prof. Cristiana Marcu</w:t>
      </w:r>
    </w:p>
    <w:p w14:paraId="04C32CAD" w14:textId="6D1AC1D3" w:rsidR="002203A4" w:rsidRPr="00D56B6D" w:rsidRDefault="002203A4" w:rsidP="00091ABD">
      <w:pPr>
        <w:pStyle w:val="ListParagraph"/>
        <w:numPr>
          <w:ilvl w:val="0"/>
          <w:numId w:val="76"/>
        </w:numPr>
        <w:ind w:left="284" w:hanging="284"/>
        <w:jc w:val="both"/>
        <w:rPr>
          <w:noProof/>
          <w:lang w:val="ro-RO"/>
        </w:rPr>
      </w:pPr>
      <w:r w:rsidRPr="00D56B6D">
        <w:rPr>
          <w:noProof/>
          <w:lang w:val="ro-RO"/>
        </w:rPr>
        <w:t>participare</w:t>
      </w:r>
      <w:r w:rsidR="00983F24">
        <w:rPr>
          <w:noProof/>
          <w:lang w:val="ro-RO"/>
        </w:rPr>
        <w:t>a în calitate membru la proba E</w:t>
      </w:r>
      <w:r w:rsidRPr="00D56B6D">
        <w:rPr>
          <w:noProof/>
          <w:lang w:val="ro-RO"/>
        </w:rPr>
        <w:t>(a) – probă scrisă a simulării examenului de bacalaureat național 2023 de la Colegiul Național „Iulia Hasdeu”</w:t>
      </w:r>
    </w:p>
    <w:p w14:paraId="4E95A996" w14:textId="77777777" w:rsidR="002203A4" w:rsidRPr="00D56B6D" w:rsidRDefault="002203A4" w:rsidP="00091ABD">
      <w:pPr>
        <w:pStyle w:val="ListParagraph"/>
        <w:numPr>
          <w:ilvl w:val="0"/>
          <w:numId w:val="76"/>
        </w:numPr>
        <w:ind w:left="284" w:hanging="284"/>
        <w:jc w:val="both"/>
        <w:rPr>
          <w:noProof/>
          <w:lang w:val="ro-RO"/>
        </w:rPr>
      </w:pPr>
      <w:r w:rsidRPr="00D56B6D">
        <w:rPr>
          <w:noProof/>
          <w:lang w:val="ro-RO"/>
        </w:rPr>
        <w:t>activității extrașcolare desfășurate  în cadrul săptămânii Școala altfel si Saptamana Verde</w:t>
      </w:r>
    </w:p>
    <w:p w14:paraId="5E97B6EF" w14:textId="77777777" w:rsidR="002203A4" w:rsidRPr="00D56B6D" w:rsidRDefault="002203A4" w:rsidP="00091ABD">
      <w:pPr>
        <w:pStyle w:val="ListParagraph"/>
        <w:numPr>
          <w:ilvl w:val="0"/>
          <w:numId w:val="76"/>
        </w:numPr>
        <w:ind w:left="284" w:hanging="284"/>
        <w:jc w:val="both"/>
        <w:rPr>
          <w:noProof/>
          <w:lang w:val="ro-RO"/>
        </w:rPr>
      </w:pPr>
      <w:r w:rsidRPr="00D56B6D">
        <w:rPr>
          <w:noProof/>
          <w:color w:val="000000"/>
          <w:shd w:val="clear" w:color="auto" w:fill="FFFFFF"/>
          <w:lang w:val="ro-RO"/>
        </w:rPr>
        <w:t>Participarea in calitate de membru la Olimpiada de lingvistica „Solomon Marcus”.</w:t>
      </w:r>
    </w:p>
    <w:p w14:paraId="7D51C7B0" w14:textId="77777777" w:rsidR="002203A4" w:rsidRPr="00D56B6D" w:rsidRDefault="002203A4" w:rsidP="00091ABD">
      <w:pPr>
        <w:pStyle w:val="ListParagraph"/>
        <w:numPr>
          <w:ilvl w:val="0"/>
          <w:numId w:val="75"/>
        </w:numPr>
        <w:ind w:left="284" w:hanging="284"/>
        <w:jc w:val="both"/>
      </w:pPr>
      <w:r w:rsidRPr="00D56B6D">
        <w:rPr>
          <w:noProof/>
          <w:color w:val="000000"/>
          <w:shd w:val="clear" w:color="auto" w:fill="FFFFFF"/>
          <w:lang w:val="ro-RO"/>
        </w:rPr>
        <w:t>Participarea in calitate de membru al Comisiei de echivalare a competentelor</w:t>
      </w:r>
      <w:r w:rsidRPr="00D56B6D">
        <w:t xml:space="preserve"> </w:t>
      </w:r>
    </w:p>
    <w:p w14:paraId="4566951C" w14:textId="77777777" w:rsidR="002203A4" w:rsidRPr="00D56B6D" w:rsidRDefault="002203A4" w:rsidP="00091ABD">
      <w:pPr>
        <w:pStyle w:val="ListParagraph"/>
        <w:numPr>
          <w:ilvl w:val="0"/>
          <w:numId w:val="75"/>
        </w:numPr>
        <w:ind w:left="284" w:hanging="284"/>
        <w:jc w:val="both"/>
      </w:pPr>
      <w:r w:rsidRPr="00D56B6D">
        <w:t>Actualizarea si mentinerea in stare deâ functionare a calculatoarelor din laboratorul 18</w:t>
      </w:r>
    </w:p>
    <w:p w14:paraId="0B733BDA" w14:textId="77777777" w:rsidR="002203A4" w:rsidRPr="00D56B6D" w:rsidRDefault="002203A4" w:rsidP="00184D46">
      <w:pPr>
        <w:ind w:left="284" w:hanging="284"/>
        <w:jc w:val="both"/>
      </w:pPr>
    </w:p>
    <w:p w14:paraId="4A310195" w14:textId="40B91698" w:rsidR="002203A4" w:rsidRPr="00F2757C" w:rsidRDefault="002203A4" w:rsidP="00184D46">
      <w:pPr>
        <w:ind w:left="284" w:hanging="284"/>
        <w:jc w:val="both"/>
        <w:rPr>
          <w:b/>
          <w:bCs/>
        </w:rPr>
      </w:pPr>
      <w:r w:rsidRPr="00D56B6D">
        <w:t xml:space="preserve">Prof.  </w:t>
      </w:r>
      <w:r w:rsidRPr="00D56B6D">
        <w:rPr>
          <w:b/>
          <w:bCs/>
        </w:rPr>
        <w:t>Diana Costea</w:t>
      </w:r>
    </w:p>
    <w:p w14:paraId="55167CCE" w14:textId="77777777" w:rsidR="002203A4" w:rsidRPr="00D56B6D" w:rsidRDefault="002203A4" w:rsidP="00091ABD">
      <w:pPr>
        <w:numPr>
          <w:ilvl w:val="0"/>
          <w:numId w:val="74"/>
        </w:numPr>
        <w:ind w:left="284" w:hanging="284"/>
        <w:jc w:val="both"/>
        <w:rPr>
          <w:noProof/>
          <w:lang w:val="ro-RO"/>
        </w:rPr>
      </w:pPr>
      <w:r w:rsidRPr="00D56B6D">
        <w:rPr>
          <w:noProof/>
          <w:lang w:val="ro-RO"/>
        </w:rPr>
        <w:t xml:space="preserve">participarea în calitate de </w:t>
      </w:r>
      <w:r w:rsidRPr="00D56B6D">
        <w:rPr>
          <w:i/>
          <w:noProof/>
          <w:lang w:val="ro-RO"/>
        </w:rPr>
        <w:t>membru</w:t>
      </w:r>
      <w:r w:rsidRPr="00D56B6D">
        <w:rPr>
          <w:noProof/>
          <w:lang w:val="ro-RO"/>
        </w:rPr>
        <w:t xml:space="preserve"> în Comisia de revizuire/redactare a Regulamentului Intern și a Regulamentului de Organizare și funcționare a Colegiului Național “Iulia Hasdeu”</w:t>
      </w:r>
    </w:p>
    <w:p w14:paraId="5ABED635" w14:textId="77777777" w:rsidR="002203A4" w:rsidRPr="00D56B6D" w:rsidRDefault="002203A4" w:rsidP="00091ABD">
      <w:pPr>
        <w:numPr>
          <w:ilvl w:val="0"/>
          <w:numId w:val="74"/>
        </w:numPr>
        <w:ind w:left="284" w:hanging="284"/>
        <w:jc w:val="both"/>
        <w:rPr>
          <w:noProof/>
          <w:lang w:val="ro-RO"/>
        </w:rPr>
      </w:pPr>
      <w:r w:rsidRPr="00D56B6D">
        <w:rPr>
          <w:noProof/>
          <w:lang w:val="ro-RO"/>
        </w:rPr>
        <w:t xml:space="preserve">participarea în calitate de </w:t>
      </w:r>
      <w:r w:rsidRPr="00D56B6D">
        <w:rPr>
          <w:i/>
          <w:noProof/>
          <w:lang w:val="ro-RO"/>
        </w:rPr>
        <w:t>asistent</w:t>
      </w:r>
      <w:r w:rsidRPr="00D56B6D">
        <w:rPr>
          <w:noProof/>
          <w:lang w:val="ro-RO"/>
        </w:rPr>
        <w:t xml:space="preserve"> la Olimpiada de Limba Engleză, clasele IX-XII, de la Colegiul Național Bilingv George Coșbuc, în data de 11.03.2023</w:t>
      </w:r>
    </w:p>
    <w:p w14:paraId="662C9441" w14:textId="77777777" w:rsidR="002203A4" w:rsidRPr="00D56B6D" w:rsidRDefault="002203A4" w:rsidP="00091ABD">
      <w:pPr>
        <w:numPr>
          <w:ilvl w:val="0"/>
          <w:numId w:val="74"/>
        </w:numPr>
        <w:ind w:left="284" w:hanging="284"/>
        <w:jc w:val="both"/>
        <w:rPr>
          <w:noProof/>
          <w:lang w:val="ro-RO"/>
        </w:rPr>
      </w:pPr>
      <w:r w:rsidRPr="00D56B6D">
        <w:rPr>
          <w:noProof/>
          <w:lang w:val="ro-RO"/>
        </w:rPr>
        <w:t xml:space="preserve">participarea în calitate de </w:t>
      </w:r>
      <w:r w:rsidRPr="00D56B6D">
        <w:rPr>
          <w:i/>
          <w:noProof/>
          <w:lang w:val="ro-RO"/>
        </w:rPr>
        <w:t>membru</w:t>
      </w:r>
      <w:r w:rsidRPr="00D56B6D">
        <w:rPr>
          <w:noProof/>
          <w:lang w:val="ro-RO"/>
        </w:rPr>
        <w:t xml:space="preserve"> în Comisia de organizare a simulării naționale a probelor scrise ale examenului de bacalaureat național, în anul școlar 2022-2023, de la Colegiul Național „Iulia Hasdeu”</w:t>
      </w:r>
    </w:p>
    <w:p w14:paraId="57407C1F" w14:textId="77777777" w:rsidR="002203A4" w:rsidRPr="00D56B6D" w:rsidRDefault="002203A4" w:rsidP="00091ABD">
      <w:pPr>
        <w:numPr>
          <w:ilvl w:val="0"/>
          <w:numId w:val="74"/>
        </w:numPr>
        <w:ind w:left="284" w:hanging="284"/>
        <w:jc w:val="both"/>
        <w:rPr>
          <w:noProof/>
          <w:lang w:val="ro-RO"/>
        </w:rPr>
      </w:pPr>
      <w:r w:rsidRPr="00D56B6D">
        <w:rPr>
          <w:noProof/>
          <w:lang w:val="ro-RO"/>
        </w:rPr>
        <w:t xml:space="preserve">activității extrașcolare desfășurate în cadrul săptămânilor </w:t>
      </w:r>
      <w:r w:rsidRPr="00D56B6D">
        <w:rPr>
          <w:i/>
          <w:noProof/>
          <w:lang w:val="ro-RO"/>
        </w:rPr>
        <w:t xml:space="preserve">Școala altfel </w:t>
      </w:r>
      <w:r w:rsidRPr="00D56B6D">
        <w:rPr>
          <w:noProof/>
          <w:lang w:val="ro-RO"/>
        </w:rPr>
        <w:t xml:space="preserve">și </w:t>
      </w:r>
      <w:r w:rsidRPr="00D56B6D">
        <w:rPr>
          <w:i/>
          <w:noProof/>
          <w:lang w:val="ro-RO"/>
        </w:rPr>
        <w:t>Săptămâna Verde</w:t>
      </w:r>
    </w:p>
    <w:p w14:paraId="5FE68A6D" w14:textId="77777777" w:rsidR="002203A4" w:rsidRPr="00D56B6D" w:rsidRDefault="002203A4" w:rsidP="00091ABD">
      <w:pPr>
        <w:numPr>
          <w:ilvl w:val="0"/>
          <w:numId w:val="74"/>
        </w:numPr>
        <w:ind w:left="284" w:hanging="284"/>
        <w:jc w:val="both"/>
        <w:rPr>
          <w:noProof/>
          <w:lang w:val="ro-RO"/>
        </w:rPr>
      </w:pPr>
      <w:r w:rsidRPr="00D56B6D">
        <w:rPr>
          <w:noProof/>
          <w:lang w:val="ro-RO"/>
        </w:rPr>
        <w:t xml:space="preserve">participarea în calitate de </w:t>
      </w:r>
      <w:r w:rsidRPr="00D56B6D">
        <w:rPr>
          <w:i/>
          <w:noProof/>
          <w:lang w:val="ro-RO"/>
        </w:rPr>
        <w:t xml:space="preserve">profesor asistent </w:t>
      </w:r>
      <w:r w:rsidRPr="00D56B6D">
        <w:rPr>
          <w:noProof/>
          <w:lang w:val="ro-RO"/>
        </w:rPr>
        <w:t>la proba de verificare a cunoștințelor de limbă engleză pentru admiterea în anul școlar 2023-2024 în clasa a IX-a cu program bilingv, de la Colegiul Național “Iulia Hasdeu”</w:t>
      </w:r>
    </w:p>
    <w:p w14:paraId="2A595748" w14:textId="77777777" w:rsidR="002203A4" w:rsidRPr="00D56B6D" w:rsidRDefault="002203A4" w:rsidP="00184D46">
      <w:pPr>
        <w:ind w:left="284" w:hanging="284"/>
        <w:jc w:val="both"/>
      </w:pPr>
    </w:p>
    <w:p w14:paraId="13197149" w14:textId="7D6FC11C" w:rsidR="002203A4" w:rsidRPr="00F2757C" w:rsidRDefault="00983F24" w:rsidP="00184D46">
      <w:pPr>
        <w:pStyle w:val="ListParagraph"/>
        <w:ind w:left="284" w:hanging="284"/>
        <w:jc w:val="both"/>
        <w:rPr>
          <w:b/>
        </w:rPr>
      </w:pPr>
      <w:r>
        <w:rPr>
          <w:b/>
        </w:rPr>
        <w:t xml:space="preserve">Prof. Daniela </w:t>
      </w:r>
      <w:r w:rsidR="002203A4" w:rsidRPr="00D56B6D">
        <w:rPr>
          <w:b/>
        </w:rPr>
        <w:t>Cheptea</w:t>
      </w:r>
    </w:p>
    <w:p w14:paraId="521BC29A"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participarea în calitate de profesor asistent la proba E (a) – probă scrisă a simulării examenului de bacalaureat național 2023 de la Colegiul Național „Iulia Hasdeu”</w:t>
      </w:r>
    </w:p>
    <w:p w14:paraId="0E0579EC"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lang w:val="ro-RO"/>
        </w:rPr>
        <w:t>participarea în calitate de secretar si profesor coordonator de proiecte la examenul pentru obținerea atestatului profesional al claselor cu specializarea matematică-informatică</w:t>
      </w:r>
    </w:p>
    <w:p w14:paraId="0322FC66"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color w:val="000000"/>
          <w:shd w:val="clear" w:color="auto" w:fill="FFFFFF"/>
          <w:lang w:val="ro-RO"/>
        </w:rPr>
        <w:t>participarea în calitate de profesor asistent la Examenul de bacalaureat 2023, sesiunea iunie-iulie, de la Centrul de Examen Liceul Tehnologic „Sfantul Pantelimon”.</w:t>
      </w:r>
    </w:p>
    <w:p w14:paraId="7039883A"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color w:val="000000"/>
          <w:shd w:val="clear" w:color="auto" w:fill="FFFFFF"/>
          <w:lang w:val="ro-RO"/>
        </w:rPr>
        <w:t>participarea în calitate de profesor asistent la proba de verificare a cunostintelor de limba engleza pentru admiterea in anul scolar 2023-2024 in clasa a IX-a cu program bilingv.</w:t>
      </w:r>
    </w:p>
    <w:p w14:paraId="6A2C1B98"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color w:val="000000"/>
          <w:shd w:val="clear" w:color="auto" w:fill="FFFFFF"/>
          <w:lang w:val="ro-RO"/>
        </w:rPr>
        <w:t>participarea în calitate de profesor supraveghetor  la olimpiada nationala de lingvistica „Solomon Marcus ”, etapa pe sector a municipiului Bucuresti</w:t>
      </w:r>
    </w:p>
    <w:p w14:paraId="58533D9D" w14:textId="25614E84" w:rsidR="002203A4" w:rsidRPr="00D56B6D" w:rsidRDefault="002203A4" w:rsidP="00184D46">
      <w:pPr>
        <w:jc w:val="both"/>
      </w:pPr>
    </w:p>
    <w:p w14:paraId="0C6F8695" w14:textId="77777777" w:rsidR="002203A4" w:rsidRPr="00D56B6D" w:rsidRDefault="002203A4" w:rsidP="00091ABD">
      <w:pPr>
        <w:pStyle w:val="ListParagraph"/>
        <w:numPr>
          <w:ilvl w:val="0"/>
          <w:numId w:val="66"/>
        </w:numPr>
        <w:tabs>
          <w:tab w:val="clear" w:pos="720"/>
        </w:tabs>
        <w:ind w:left="284" w:hanging="284"/>
        <w:jc w:val="both"/>
        <w:rPr>
          <w:b/>
          <w:u w:val="single"/>
        </w:rPr>
      </w:pPr>
      <w:r w:rsidRPr="00D56B6D">
        <w:rPr>
          <w:b/>
          <w:u w:val="single"/>
        </w:rPr>
        <w:t>OLIMPIADE, CONCURSURI, ACTIVITĂȚI SPORTIVE, SESIUNI DE COMUNICĂRI.</w:t>
      </w:r>
    </w:p>
    <w:p w14:paraId="2D8AADBD" w14:textId="77777777" w:rsidR="002203A4" w:rsidRPr="00D56B6D" w:rsidRDefault="002203A4" w:rsidP="00184D46">
      <w:pPr>
        <w:pStyle w:val="ListParagraph"/>
        <w:ind w:left="284" w:hanging="284"/>
        <w:jc w:val="both"/>
        <w:rPr>
          <w:b/>
          <w:u w:val="single"/>
        </w:rPr>
      </w:pPr>
    </w:p>
    <w:p w14:paraId="3C37FA8F" w14:textId="3C829976" w:rsidR="002203A4" w:rsidRPr="00D56B6D" w:rsidRDefault="002203A4" w:rsidP="00091ABD">
      <w:pPr>
        <w:numPr>
          <w:ilvl w:val="1"/>
          <w:numId w:val="66"/>
        </w:numPr>
        <w:tabs>
          <w:tab w:val="clear" w:pos="1440"/>
        </w:tabs>
        <w:ind w:left="284" w:hanging="284"/>
        <w:jc w:val="both"/>
        <w:rPr>
          <w:noProof/>
          <w:lang w:val="ro-RO"/>
        </w:rPr>
      </w:pPr>
      <w:bookmarkStart w:id="200" w:name="_Hlk146648138"/>
      <w:r w:rsidRPr="00D56B6D">
        <w:rPr>
          <w:noProof/>
          <w:color w:val="000000"/>
          <w:shd w:val="clear" w:color="auto" w:fill="FFFFFF"/>
          <w:lang w:val="ro-RO"/>
        </w:rPr>
        <w:t>participarea în calitate de profesor coordonator la olimpiada de informatica a municipiului Bucuresti, prof. Cheptea Daniela</w:t>
      </w:r>
      <w:bookmarkEnd w:id="200"/>
    </w:p>
    <w:p w14:paraId="4A94240E" w14:textId="77777777" w:rsidR="002203A4" w:rsidRPr="00D56B6D" w:rsidRDefault="002203A4" w:rsidP="00091ABD">
      <w:pPr>
        <w:numPr>
          <w:ilvl w:val="1"/>
          <w:numId w:val="66"/>
        </w:numPr>
        <w:tabs>
          <w:tab w:val="clear" w:pos="1440"/>
        </w:tabs>
        <w:ind w:left="284" w:hanging="284"/>
        <w:jc w:val="both"/>
        <w:rPr>
          <w:noProof/>
          <w:lang w:val="ro-RO"/>
        </w:rPr>
      </w:pPr>
      <w:r w:rsidRPr="00D56B6D">
        <w:rPr>
          <w:noProof/>
          <w:color w:val="000000"/>
          <w:shd w:val="clear" w:color="auto" w:fill="FFFFFF"/>
          <w:lang w:val="ro-RO"/>
        </w:rPr>
        <w:t>participarea în calitate de profesor coordonator  la concursul municipal de TIC „Asus Learn &amp; Compete 2023” – Prof. Cristiana Marcu, Prof. Diana Costea, Prof. Daniela Cheptea</w:t>
      </w:r>
    </w:p>
    <w:p w14:paraId="3037FA57" w14:textId="426253C5" w:rsidR="002203A4" w:rsidRDefault="002203A4" w:rsidP="00184D46">
      <w:pPr>
        <w:pStyle w:val="ListParagraph"/>
        <w:ind w:left="0"/>
        <w:jc w:val="both"/>
      </w:pPr>
    </w:p>
    <w:p w14:paraId="5134910B" w14:textId="77777777" w:rsidR="002D394E" w:rsidRPr="00D56B6D" w:rsidRDefault="002D394E" w:rsidP="00184D46">
      <w:pPr>
        <w:pStyle w:val="ListParagraph"/>
        <w:ind w:left="0"/>
        <w:jc w:val="both"/>
      </w:pPr>
    </w:p>
    <w:p w14:paraId="6E8B997E" w14:textId="77777777" w:rsidR="002203A4" w:rsidRPr="00D56B6D" w:rsidRDefault="002203A4" w:rsidP="00184D46">
      <w:pPr>
        <w:jc w:val="both"/>
        <w:rPr>
          <w:b/>
          <w:u w:val="single"/>
        </w:rPr>
      </w:pPr>
      <w:r w:rsidRPr="00D56B6D">
        <w:rPr>
          <w:b/>
          <w:u w:val="single"/>
        </w:rPr>
        <w:lastRenderedPageBreak/>
        <w:t>6.PROGRAME ȘI PROIECTE NAȚIONALE ȘI INTERNAȚIONALE</w:t>
      </w:r>
    </w:p>
    <w:p w14:paraId="7C8C7852" w14:textId="77777777" w:rsidR="002203A4" w:rsidRPr="00D56B6D" w:rsidRDefault="002203A4" w:rsidP="00184D46">
      <w:pPr>
        <w:pStyle w:val="ListParagraph"/>
        <w:jc w:val="both"/>
        <w:rPr>
          <w:bCs/>
        </w:rPr>
      </w:pPr>
    </w:p>
    <w:p w14:paraId="33F0E43E" w14:textId="77777777" w:rsidR="002203A4" w:rsidRPr="00D56B6D" w:rsidRDefault="002203A4" w:rsidP="00184D46">
      <w:pPr>
        <w:jc w:val="both"/>
        <w:rPr>
          <w:b/>
          <w:u w:val="single"/>
          <w:lang w:eastAsia="ro-RO"/>
        </w:rPr>
      </w:pPr>
      <w:r w:rsidRPr="00D56B6D">
        <w:rPr>
          <w:b/>
          <w:u w:val="single"/>
          <w:lang w:eastAsia="ro-RO"/>
        </w:rPr>
        <w:t>7.ACȚIUNI UMANITARE, VOLUNTARIAT</w:t>
      </w:r>
    </w:p>
    <w:p w14:paraId="3B70DB24" w14:textId="77777777" w:rsidR="002203A4" w:rsidRPr="00D56B6D" w:rsidRDefault="002203A4" w:rsidP="00091ABD">
      <w:pPr>
        <w:pStyle w:val="ListParagraph"/>
        <w:numPr>
          <w:ilvl w:val="0"/>
          <w:numId w:val="76"/>
        </w:numPr>
        <w:jc w:val="both"/>
        <w:rPr>
          <w:noProof/>
          <w:lang w:val="ro-RO"/>
        </w:rPr>
      </w:pPr>
      <w:r w:rsidRPr="00D56B6D">
        <w:t xml:space="preserve">- </w:t>
      </w:r>
      <w:r w:rsidRPr="00D56B6D">
        <w:rPr>
          <w:noProof/>
          <w:color w:val="000000"/>
          <w:shd w:val="clear" w:color="auto" w:fill="FFFFFF"/>
          <w:lang w:val="ro-RO"/>
        </w:rPr>
        <w:t xml:space="preserve">Participarea in calitate de organizator la Targul Caritabil „Loving Anda”, prof. </w:t>
      </w:r>
      <w:r w:rsidRPr="00D56B6D">
        <w:rPr>
          <w:b/>
          <w:bCs/>
          <w:noProof/>
          <w:color w:val="000000"/>
          <w:shd w:val="clear" w:color="auto" w:fill="FFFFFF"/>
          <w:lang w:val="ro-RO"/>
        </w:rPr>
        <w:t>Cristiana Marcu</w:t>
      </w:r>
    </w:p>
    <w:p w14:paraId="13B3DB40" w14:textId="77777777" w:rsidR="002203A4" w:rsidRPr="00DC343F" w:rsidRDefault="002203A4" w:rsidP="00184D46">
      <w:pPr>
        <w:tabs>
          <w:tab w:val="left" w:pos="284"/>
          <w:tab w:val="left" w:pos="851"/>
        </w:tabs>
        <w:ind w:left="142"/>
        <w:jc w:val="both"/>
        <w:rPr>
          <w:b/>
          <w:i/>
          <w:color w:val="0000FF"/>
          <w:u w:val="single"/>
          <w:lang w:val="it-IT"/>
        </w:rPr>
      </w:pPr>
    </w:p>
    <w:p w14:paraId="79775961" w14:textId="405C5BE7" w:rsidR="00F2757C" w:rsidRDefault="00F2757C" w:rsidP="00184D46">
      <w:pPr>
        <w:jc w:val="both"/>
        <w:rPr>
          <w:color w:val="FF0000"/>
          <w:lang w:val="ro-RO"/>
        </w:rPr>
      </w:pPr>
    </w:p>
    <w:p w14:paraId="57A61049" w14:textId="77777777" w:rsidR="00FD2039" w:rsidRPr="002D394E" w:rsidRDefault="00FD2039" w:rsidP="002F0D9B">
      <w:pPr>
        <w:numPr>
          <w:ilvl w:val="0"/>
          <w:numId w:val="1"/>
        </w:numPr>
        <w:tabs>
          <w:tab w:val="left" w:pos="284"/>
          <w:tab w:val="left" w:pos="851"/>
        </w:tabs>
        <w:ind w:left="142" w:hanging="142"/>
        <w:rPr>
          <w:b/>
          <w:i/>
          <w:color w:val="A80074"/>
        </w:rPr>
      </w:pPr>
      <w:r w:rsidRPr="002D394E">
        <w:rPr>
          <w:b/>
          <w:i/>
          <w:color w:val="A80074"/>
        </w:rPr>
        <w:t>ISTORIE</w:t>
      </w:r>
    </w:p>
    <w:p w14:paraId="18CBAA8C" w14:textId="77777777" w:rsidR="00877556" w:rsidRPr="00F44BCC" w:rsidRDefault="00877556" w:rsidP="00877556">
      <w:pPr>
        <w:tabs>
          <w:tab w:val="left" w:pos="284"/>
          <w:tab w:val="left" w:pos="851"/>
        </w:tabs>
        <w:rPr>
          <w:b/>
          <w:i/>
          <w:color w:val="FF0000"/>
          <w:u w:val="single"/>
        </w:rPr>
      </w:pPr>
    </w:p>
    <w:p w14:paraId="5BFDDECB" w14:textId="5967C54B" w:rsidR="009A3B52" w:rsidRPr="00EA6AFD" w:rsidRDefault="009A3B52" w:rsidP="009A3B52">
      <w:pPr>
        <w:rPr>
          <w:u w:val="single"/>
        </w:rPr>
      </w:pPr>
      <w:r w:rsidRPr="00EA6AFD">
        <w:rPr>
          <w:b/>
          <w:bCs/>
          <w:u w:val="single"/>
        </w:rPr>
        <w:t xml:space="preserve">Profesor: </w:t>
      </w:r>
      <w:r w:rsidRPr="00EA6AFD">
        <w:rPr>
          <w:b/>
          <w:u w:val="single"/>
        </w:rPr>
        <w:t>CIAUȘU MILVIA CORNELIA</w:t>
      </w:r>
    </w:p>
    <w:p w14:paraId="3558FE65" w14:textId="77777777" w:rsidR="009A3B52" w:rsidRPr="00E64D30" w:rsidRDefault="009A3B52" w:rsidP="009A3B52">
      <w:pPr>
        <w:jc w:val="center"/>
        <w:rPr>
          <w:b/>
          <w:bCs/>
        </w:rPr>
      </w:pPr>
    </w:p>
    <w:p w14:paraId="32242AB4" w14:textId="77777777" w:rsidR="009A3B52" w:rsidRPr="00E64D30" w:rsidRDefault="009A3B52" w:rsidP="009A3B52">
      <w:pPr>
        <w:tabs>
          <w:tab w:val="left" w:pos="284"/>
        </w:tabs>
        <w:rPr>
          <w:b/>
          <w:bCs/>
          <w:u w:val="single"/>
        </w:rPr>
      </w:pPr>
      <w:r w:rsidRPr="00E64D30">
        <w:rPr>
          <w:b/>
          <w:bCs/>
          <w:u w:val="single"/>
        </w:rPr>
        <w:t>STRUCTURĂ RAPORT conform fișei de autoevaluare/evaluare (OMEC nr.3189/2021):</w:t>
      </w:r>
    </w:p>
    <w:p w14:paraId="496BA86D" w14:textId="4F4B00E6" w:rsidR="009A3B52" w:rsidRPr="009A3B52" w:rsidRDefault="009A3B52" w:rsidP="009A3B52">
      <w:pPr>
        <w:tabs>
          <w:tab w:val="left" w:pos="0"/>
        </w:tabs>
        <w:jc w:val="both"/>
        <w:rPr>
          <w:b/>
          <w:bCs/>
          <w:lang w:val="ro-RO"/>
        </w:rPr>
      </w:pPr>
      <w:r w:rsidRPr="009A3B52">
        <w:rPr>
          <w:b/>
          <w:bCs/>
          <w:lang w:val="ro-RO"/>
        </w:rPr>
        <w:t>PROIECTAREA ACTIVITĂȚII</w:t>
      </w:r>
    </w:p>
    <w:p w14:paraId="422927C7" w14:textId="77777777" w:rsidR="009A3B52" w:rsidRPr="00E64D30" w:rsidRDefault="009A3B52" w:rsidP="009A3B52">
      <w:pPr>
        <w:pStyle w:val="ListParagraph"/>
        <w:tabs>
          <w:tab w:val="left" w:pos="0"/>
        </w:tabs>
        <w:ind w:left="284"/>
        <w:jc w:val="both"/>
        <w:rPr>
          <w:lang w:val="ro-RO"/>
        </w:rPr>
      </w:pPr>
      <w:r w:rsidRPr="00E64D30">
        <w:rPr>
          <w:lang w:val="ro-RO"/>
        </w:rPr>
        <w:t xml:space="preserve">Proiectarea activității didactice s-a făcut conform normelor în vigoare, pe baza programelor școlare pentru clasele IX-XII. Materia s-a parcurs conform planificării. </w:t>
      </w:r>
    </w:p>
    <w:p w14:paraId="3FE7D064" w14:textId="77777777" w:rsidR="009A3B52" w:rsidRPr="00E64D30" w:rsidRDefault="009A3B52" w:rsidP="009A3B52">
      <w:pPr>
        <w:tabs>
          <w:tab w:val="left" w:pos="0"/>
        </w:tabs>
        <w:jc w:val="both"/>
        <w:rPr>
          <w:lang w:val="ro-RO"/>
        </w:rPr>
      </w:pPr>
    </w:p>
    <w:p w14:paraId="144D566A" w14:textId="53132CD6" w:rsidR="009A3B52" w:rsidRPr="009A3B52" w:rsidRDefault="009A3B52" w:rsidP="009A3B52">
      <w:pPr>
        <w:pStyle w:val="ListParagraph"/>
        <w:tabs>
          <w:tab w:val="left" w:pos="0"/>
        </w:tabs>
        <w:ind w:left="142" w:hanging="142"/>
        <w:jc w:val="both"/>
        <w:rPr>
          <w:b/>
          <w:bCs/>
          <w:lang w:val="ro-RO"/>
        </w:rPr>
      </w:pPr>
      <w:r w:rsidRPr="00E64D30">
        <w:rPr>
          <w:b/>
          <w:bCs/>
          <w:lang w:val="ro-RO"/>
        </w:rPr>
        <w:t>REALIZAREA ACTIVITĂȚILOR DIDACTICE</w:t>
      </w:r>
    </w:p>
    <w:p w14:paraId="75F8CD03" w14:textId="77777777" w:rsidR="009A3B52" w:rsidRPr="00E64D30" w:rsidRDefault="009A3B52" w:rsidP="009A3B52">
      <w:pPr>
        <w:pStyle w:val="ListParagraph"/>
        <w:tabs>
          <w:tab w:val="left" w:pos="0"/>
        </w:tabs>
        <w:ind w:left="142" w:hanging="142"/>
        <w:jc w:val="both"/>
        <w:rPr>
          <w:lang w:val="ro-RO"/>
        </w:rPr>
      </w:pPr>
      <w:r w:rsidRPr="00E64D30">
        <w:rPr>
          <w:lang w:val="ro-RO"/>
        </w:rPr>
        <w:t xml:space="preserve">Activitățile de predare/învățare/evaluare s-au desfășurat conform planificărilor. Pe parcursul întregului an scolar am folosit platforma școlii pentru a asigura permanent elevilor suportul activităților de învățare. </w:t>
      </w:r>
    </w:p>
    <w:p w14:paraId="64DDE83E" w14:textId="77777777" w:rsidR="009A3B52" w:rsidRPr="00E64D30" w:rsidRDefault="009A3B52" w:rsidP="009A3B52">
      <w:pPr>
        <w:tabs>
          <w:tab w:val="left" w:pos="0"/>
        </w:tabs>
        <w:ind w:left="142" w:hanging="142"/>
        <w:jc w:val="both"/>
        <w:rPr>
          <w:b/>
          <w:bCs/>
          <w:lang w:val="ro-RO"/>
        </w:rPr>
      </w:pPr>
    </w:p>
    <w:p w14:paraId="5FA3FC89" w14:textId="3F9DDF64" w:rsidR="009A3B52" w:rsidRPr="009A3B52" w:rsidRDefault="009A3B52" w:rsidP="009A3B52">
      <w:pPr>
        <w:pStyle w:val="ListParagraph"/>
        <w:tabs>
          <w:tab w:val="left" w:pos="0"/>
        </w:tabs>
        <w:ind w:left="142" w:hanging="142"/>
        <w:jc w:val="both"/>
        <w:rPr>
          <w:b/>
          <w:bCs/>
          <w:lang w:val="ro-RO"/>
        </w:rPr>
      </w:pPr>
      <w:r w:rsidRPr="00E64D30">
        <w:rPr>
          <w:b/>
          <w:bCs/>
          <w:lang w:val="ro-RO"/>
        </w:rPr>
        <w:t>EVALUAREA REZULTATELOR ÎNVĂȚĂRII</w:t>
      </w:r>
    </w:p>
    <w:p w14:paraId="311BF002" w14:textId="77777777" w:rsidR="009A3B52" w:rsidRPr="00E64D30" w:rsidRDefault="009A3B52" w:rsidP="009A3B52">
      <w:pPr>
        <w:pStyle w:val="ListParagraph"/>
        <w:tabs>
          <w:tab w:val="left" w:pos="0"/>
        </w:tabs>
        <w:ind w:left="142" w:hanging="142"/>
        <w:jc w:val="both"/>
        <w:rPr>
          <w:lang w:val="ro-RO"/>
        </w:rPr>
      </w:pPr>
      <w:r w:rsidRPr="00E64D30">
        <w:rPr>
          <w:lang w:val="ro-RO"/>
        </w:rPr>
        <w:t>Evaluarea s-a realizat atât prin metode clasice (orală, scrisă prin teste realizate în funcție de competențe) cât și prin sarcini de lucru în funcție de domeniile de interes ale elevilor mei și de curiozitățile lor și portofoliu. Elevii au îndeplinit sarcini de lucru individual sau în echipă. Nu există situații de corigență sau situații neîncheiate la clasele unde am predat.</w:t>
      </w:r>
    </w:p>
    <w:p w14:paraId="17D34735" w14:textId="77777777" w:rsidR="009A3B52" w:rsidRPr="00E64D30" w:rsidRDefault="009A3B52" w:rsidP="009A3B52">
      <w:pPr>
        <w:tabs>
          <w:tab w:val="left" w:pos="0"/>
        </w:tabs>
        <w:ind w:left="142" w:hanging="142"/>
        <w:jc w:val="both"/>
        <w:rPr>
          <w:b/>
          <w:bCs/>
          <w:lang w:val="ro-RO"/>
        </w:rPr>
      </w:pPr>
    </w:p>
    <w:p w14:paraId="1F5F84DD" w14:textId="77777777" w:rsidR="009A3B52" w:rsidRPr="00E64D30" w:rsidRDefault="009A3B52" w:rsidP="009A3B52">
      <w:pPr>
        <w:pStyle w:val="ListParagraph"/>
        <w:tabs>
          <w:tab w:val="left" w:pos="0"/>
        </w:tabs>
        <w:ind w:left="142" w:hanging="142"/>
        <w:jc w:val="both"/>
        <w:rPr>
          <w:b/>
          <w:bCs/>
          <w:lang w:val="ro-RO"/>
        </w:rPr>
      </w:pPr>
      <w:r w:rsidRPr="00E64D30">
        <w:rPr>
          <w:b/>
          <w:bCs/>
          <w:lang w:val="ro-RO"/>
        </w:rPr>
        <w:t>MANAGEMENTUL CLASEI DE ELEVI</w:t>
      </w:r>
    </w:p>
    <w:p w14:paraId="2E78C623" w14:textId="77777777" w:rsidR="009A3B52" w:rsidRPr="00E64D30" w:rsidRDefault="009A3B52" w:rsidP="009A3B52">
      <w:pPr>
        <w:pStyle w:val="ListParagraph"/>
        <w:tabs>
          <w:tab w:val="left" w:pos="0"/>
        </w:tabs>
        <w:ind w:left="142" w:hanging="142"/>
        <w:jc w:val="both"/>
        <w:rPr>
          <w:lang w:val="ro-RO"/>
        </w:rPr>
      </w:pPr>
      <w:r w:rsidRPr="00E64D30">
        <w:rPr>
          <w:lang w:val="ro-RO"/>
        </w:rPr>
        <w:t>Am fost profesor diriginte la clasa a IX-a E. In această calitate am desfășurat următoarele activități: Am organizat trei sedinte cu părinții și mai multe activități extrașcolare după cum urmează:</w:t>
      </w:r>
    </w:p>
    <w:p w14:paraId="6A55FADD"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5 oct. 2022  - vizită la Muzeul Național de Artă al României. Spațiile istorice.</w:t>
      </w:r>
    </w:p>
    <w:p w14:paraId="7F85DB6E"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 xml:space="preserve">14 oct. 2022 – Spectacol de teatru  </w:t>
      </w:r>
      <w:r w:rsidRPr="00E64D30">
        <w:rPr>
          <w:i/>
          <w:iCs/>
          <w:lang w:val="ro-RO"/>
        </w:rPr>
        <w:t>Fluturii sunt liberi</w:t>
      </w:r>
      <w:r w:rsidRPr="00E64D30">
        <w:rPr>
          <w:lang w:val="ro-RO"/>
        </w:rPr>
        <w:t xml:space="preserve">   - Teatrul Excelsior</w:t>
      </w:r>
    </w:p>
    <w:p w14:paraId="4D40016C"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7 dec. 2022 – Vizită la Muzeul Național Cotroceni cu vizionarea expoziției prilejuită de Centenarul Încoronării de la Alba Iulia.</w:t>
      </w:r>
    </w:p>
    <w:p w14:paraId="2B836CD2"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27 ian 2023 – lansare de carte cu prilejul Zilei Mondiale de comemorare a victimelor Holocaustului.</w:t>
      </w:r>
    </w:p>
    <w:p w14:paraId="6BF26CEF"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Feb. 2023 – Ora de dirigenție cu participarea consilierului psihopedagogic al școlii pe teme de intercunoaștere.</w:t>
      </w:r>
    </w:p>
    <w:p w14:paraId="4E49F2F3"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8 feb 2023  -  #trasEU educativ  - activitatea de cunoaștere a activității instituțiilor europene la  Casa Europa.</w:t>
      </w:r>
    </w:p>
    <w:p w14:paraId="05FA444D" w14:textId="77777777" w:rsidR="009A3B52" w:rsidRPr="00E64D30" w:rsidRDefault="009A3B52" w:rsidP="002D394E">
      <w:pPr>
        <w:pStyle w:val="ListParagraph"/>
        <w:numPr>
          <w:ilvl w:val="0"/>
          <w:numId w:val="119"/>
        </w:numPr>
        <w:tabs>
          <w:tab w:val="left" w:pos="0"/>
        </w:tabs>
        <w:ind w:left="284" w:hanging="284"/>
        <w:jc w:val="both"/>
        <w:rPr>
          <w:lang w:val="ro-RO"/>
        </w:rPr>
      </w:pPr>
      <w:r w:rsidRPr="00E64D30">
        <w:rPr>
          <w:lang w:val="ro-RO"/>
        </w:rPr>
        <w:t xml:space="preserve">Feb. 2023 – participare la Târgul ,,Loving Anda”. </w:t>
      </w:r>
    </w:p>
    <w:p w14:paraId="6D1AE04A" w14:textId="77777777" w:rsidR="009A3B52" w:rsidRPr="00E64D30" w:rsidRDefault="009A3B52" w:rsidP="002D394E">
      <w:pPr>
        <w:pStyle w:val="ListParagraph"/>
        <w:numPr>
          <w:ilvl w:val="0"/>
          <w:numId w:val="119"/>
        </w:numPr>
        <w:tabs>
          <w:tab w:val="left" w:pos="284"/>
        </w:tabs>
        <w:ind w:left="284" w:hanging="284"/>
        <w:jc w:val="both"/>
        <w:rPr>
          <w:lang w:val="ro-RO"/>
        </w:rPr>
      </w:pPr>
      <w:r w:rsidRPr="00E64D30">
        <w:rPr>
          <w:lang w:val="ro-RO"/>
        </w:rPr>
        <w:t>26 mai 2023 – Joc de rol  - activitate desfășurată la Casa Europa – simularea unei ședințe a Parlamentului european.</w:t>
      </w:r>
    </w:p>
    <w:p w14:paraId="3B1B5811" w14:textId="77777777" w:rsidR="009A3B52" w:rsidRPr="00E64D30" w:rsidRDefault="009A3B52" w:rsidP="00500836">
      <w:pPr>
        <w:pStyle w:val="ListParagraph"/>
        <w:numPr>
          <w:ilvl w:val="0"/>
          <w:numId w:val="119"/>
        </w:numPr>
        <w:tabs>
          <w:tab w:val="left" w:pos="284"/>
        </w:tabs>
        <w:ind w:left="284" w:hanging="142"/>
        <w:jc w:val="both"/>
        <w:rPr>
          <w:lang w:val="ro-RO"/>
        </w:rPr>
      </w:pPr>
      <w:r w:rsidRPr="00E64D30">
        <w:rPr>
          <w:lang w:val="ro-RO"/>
        </w:rPr>
        <w:lastRenderedPageBreak/>
        <w:t>Mai 2023 – Locul I la Sesiunea de referate și comunicări științifice  - ,,Aviația în Primul Război Mondial” – Rachid Mustafa, clasa a X-a D.</w:t>
      </w:r>
    </w:p>
    <w:p w14:paraId="230E4E48" w14:textId="77777777" w:rsidR="009A3B52" w:rsidRPr="00E64D30" w:rsidRDefault="009A3B52" w:rsidP="008C1B87">
      <w:pPr>
        <w:tabs>
          <w:tab w:val="left" w:pos="284"/>
        </w:tabs>
        <w:ind w:left="284" w:hanging="142"/>
        <w:jc w:val="both"/>
        <w:rPr>
          <w:b/>
          <w:bCs/>
          <w:lang w:val="ro-RO"/>
        </w:rPr>
      </w:pPr>
    </w:p>
    <w:p w14:paraId="76DDEC48" w14:textId="77777777" w:rsidR="009A3B52" w:rsidRPr="00E64D30" w:rsidRDefault="009A3B52" w:rsidP="008C1B87">
      <w:pPr>
        <w:pStyle w:val="ListParagraph"/>
        <w:tabs>
          <w:tab w:val="left" w:pos="284"/>
        </w:tabs>
        <w:ind w:left="284" w:hanging="142"/>
        <w:jc w:val="both"/>
        <w:rPr>
          <w:b/>
          <w:bCs/>
        </w:rPr>
      </w:pPr>
      <w:r w:rsidRPr="00E64D30">
        <w:rPr>
          <w:b/>
          <w:bCs/>
        </w:rPr>
        <w:t>MANAGEMENTUL CARIEREI ȘI AL DEZVOLTĂRII PERSONALE</w:t>
      </w:r>
    </w:p>
    <w:p w14:paraId="3ABE74FA" w14:textId="77777777" w:rsidR="009A3B52" w:rsidRPr="00E64D30" w:rsidRDefault="009A3B52" w:rsidP="00500836">
      <w:pPr>
        <w:pStyle w:val="ListParagraph"/>
        <w:numPr>
          <w:ilvl w:val="0"/>
          <w:numId w:val="118"/>
        </w:numPr>
        <w:tabs>
          <w:tab w:val="left" w:pos="142"/>
        </w:tabs>
        <w:ind w:left="284" w:hanging="284"/>
        <w:jc w:val="both"/>
      </w:pPr>
      <w:r w:rsidRPr="00E64D30">
        <w:t>În anul școlar 2022-2023 am fost profesor metodist la disciplina ISTORIE; profesor evaluator pentru mijloace de învățământ în cadrul Ministerului Educației.</w:t>
      </w:r>
    </w:p>
    <w:p w14:paraId="379A672C" w14:textId="77777777" w:rsidR="009A3B52" w:rsidRPr="00E64D30" w:rsidRDefault="009A3B52" w:rsidP="00500836">
      <w:pPr>
        <w:pStyle w:val="ListParagraph"/>
        <w:numPr>
          <w:ilvl w:val="0"/>
          <w:numId w:val="118"/>
        </w:numPr>
        <w:tabs>
          <w:tab w:val="left" w:pos="142"/>
        </w:tabs>
        <w:ind w:left="284" w:hanging="284"/>
        <w:jc w:val="both"/>
      </w:pPr>
      <w:r w:rsidRPr="00E64D30">
        <w:t xml:space="preserve">Am urmat și absolvit cursul ,,Compasiune și acțiune – program de prevenire a bullying-ului în școală”  -  60 de ore (format online) 20 de credite transferabile, organizat de Asociația PROEURO-CONS. </w:t>
      </w:r>
    </w:p>
    <w:p w14:paraId="3974E059" w14:textId="77777777" w:rsidR="009A3B52" w:rsidRPr="00E64D30" w:rsidRDefault="009A3B52" w:rsidP="00500836">
      <w:pPr>
        <w:pStyle w:val="ListParagraph"/>
        <w:numPr>
          <w:ilvl w:val="0"/>
          <w:numId w:val="118"/>
        </w:numPr>
        <w:tabs>
          <w:tab w:val="left" w:pos="142"/>
        </w:tabs>
        <w:ind w:left="284" w:hanging="284"/>
        <w:jc w:val="both"/>
      </w:pPr>
      <w:r w:rsidRPr="00E64D30">
        <w:t>Am participat ca profesor asistent și evaluator la Simularea Examenului de bacalaureat.</w:t>
      </w:r>
    </w:p>
    <w:p w14:paraId="53CF763F" w14:textId="77777777" w:rsidR="009A3B52" w:rsidRPr="00E64D30" w:rsidRDefault="009A3B52" w:rsidP="00500836">
      <w:pPr>
        <w:pStyle w:val="ListParagraph"/>
        <w:numPr>
          <w:ilvl w:val="0"/>
          <w:numId w:val="118"/>
        </w:numPr>
        <w:tabs>
          <w:tab w:val="left" w:pos="142"/>
        </w:tabs>
        <w:ind w:left="284" w:hanging="284"/>
        <w:jc w:val="both"/>
      </w:pPr>
      <w:r w:rsidRPr="00E64D30">
        <w:t>Membru în Comisia de organizare a Olimpiadei de Istorie – Martie 2023.</w:t>
      </w:r>
    </w:p>
    <w:p w14:paraId="58F82667" w14:textId="77777777" w:rsidR="009A3B52" w:rsidRPr="00E64D30" w:rsidRDefault="009A3B52" w:rsidP="00500836">
      <w:pPr>
        <w:pStyle w:val="ListParagraph"/>
        <w:numPr>
          <w:ilvl w:val="0"/>
          <w:numId w:val="118"/>
        </w:numPr>
        <w:tabs>
          <w:tab w:val="left" w:pos="142"/>
        </w:tabs>
        <w:ind w:left="284" w:hanging="284"/>
        <w:jc w:val="both"/>
      </w:pPr>
      <w:r w:rsidRPr="00E64D30">
        <w:t>Participare la evaluarea dosarelor pentru obținerea Gradației de merit, sesiunea 2023.</w:t>
      </w:r>
    </w:p>
    <w:p w14:paraId="42E61D40" w14:textId="77777777" w:rsidR="009A3B52" w:rsidRPr="00E64D30" w:rsidRDefault="009A3B52" w:rsidP="00500836">
      <w:pPr>
        <w:pStyle w:val="ListParagraph"/>
        <w:numPr>
          <w:ilvl w:val="0"/>
          <w:numId w:val="118"/>
        </w:numPr>
        <w:tabs>
          <w:tab w:val="left" w:pos="142"/>
        </w:tabs>
        <w:ind w:left="284" w:hanging="284"/>
        <w:jc w:val="both"/>
        <w:rPr>
          <w:i/>
          <w:iCs/>
        </w:rPr>
      </w:pPr>
      <w:r w:rsidRPr="00E64D30">
        <w:t xml:space="preserve">Am obținut transferul ca profesor titular la Colegiul National </w:t>
      </w:r>
      <w:r w:rsidRPr="00E64D30">
        <w:rPr>
          <w:i/>
          <w:iCs/>
        </w:rPr>
        <w:t>Iulia Hașdeu.</w:t>
      </w:r>
    </w:p>
    <w:p w14:paraId="10FD064E" w14:textId="77777777" w:rsidR="009A3B52" w:rsidRPr="00E64D30" w:rsidRDefault="009A3B52" w:rsidP="00500836">
      <w:pPr>
        <w:pStyle w:val="ListParagraph"/>
        <w:numPr>
          <w:ilvl w:val="0"/>
          <w:numId w:val="118"/>
        </w:numPr>
        <w:tabs>
          <w:tab w:val="left" w:pos="142"/>
        </w:tabs>
        <w:ind w:left="284" w:hanging="284"/>
        <w:jc w:val="both"/>
      </w:pPr>
      <w:r w:rsidRPr="00E64D30">
        <w:t xml:space="preserve">Am participat la corectarea online a lucrărilor de la Examenul Național de Bacalaureat, disciplina ISTORIE sesiunea iunie-iulie și august-sept. </w:t>
      </w:r>
    </w:p>
    <w:p w14:paraId="55E7A0F2" w14:textId="77777777" w:rsidR="009A3B52" w:rsidRPr="00E64D30" w:rsidRDefault="009A3B52" w:rsidP="00500836">
      <w:pPr>
        <w:pStyle w:val="ListParagraph"/>
        <w:numPr>
          <w:ilvl w:val="0"/>
          <w:numId w:val="118"/>
        </w:numPr>
        <w:tabs>
          <w:tab w:val="left" w:pos="142"/>
        </w:tabs>
        <w:ind w:left="284" w:hanging="284"/>
        <w:jc w:val="both"/>
      </w:pPr>
      <w:r w:rsidRPr="00E64D30">
        <w:t>Am însoțit un grup de cinci elevi din Municipiul București la Etapa Națională a Sesiunii de referate și comunicări Științifice ale Elevilor 24-27 iulie 2023, Focșani.</w:t>
      </w:r>
    </w:p>
    <w:p w14:paraId="7644DD9E" w14:textId="77777777" w:rsidR="009A3B52" w:rsidRPr="00E64D30" w:rsidRDefault="009A3B52" w:rsidP="008C1B87">
      <w:pPr>
        <w:pStyle w:val="ListParagraph"/>
        <w:tabs>
          <w:tab w:val="left" w:pos="142"/>
        </w:tabs>
        <w:ind w:left="284" w:hanging="284"/>
        <w:rPr>
          <w:b/>
          <w:bCs/>
        </w:rPr>
      </w:pPr>
      <w:r w:rsidRPr="00E64D30">
        <w:rPr>
          <w:b/>
          <w:bCs/>
        </w:rPr>
        <w:t>CONTRIBUȚIA LA DEZVOLTAREA INSTITUȚIONALĂ ȘI LA PROMOVAREA IMAGINII CNIH</w:t>
      </w:r>
    </w:p>
    <w:p w14:paraId="4AF6FA0C" w14:textId="77777777" w:rsidR="009A3B52" w:rsidRPr="00E64D30" w:rsidRDefault="009A3B52" w:rsidP="00500836">
      <w:pPr>
        <w:pStyle w:val="ListParagraph"/>
        <w:numPr>
          <w:ilvl w:val="0"/>
          <w:numId w:val="118"/>
        </w:numPr>
        <w:tabs>
          <w:tab w:val="left" w:pos="142"/>
        </w:tabs>
        <w:ind w:left="284" w:hanging="284"/>
      </w:pPr>
      <w:r w:rsidRPr="00E64D30">
        <w:t>8 martie 2023  - organizarea vizitei Alteței Sale Regale , Principele Nicolae de România în cadrul seriei de actiuni ,,</w:t>
      </w:r>
      <w:r w:rsidRPr="00E64D30">
        <w:rPr>
          <w:i/>
          <w:iCs/>
        </w:rPr>
        <w:t>Monarhia în școli”</w:t>
      </w:r>
      <w:r w:rsidRPr="00E64D30">
        <w:t xml:space="preserve"> derulată de Asociația </w:t>
      </w:r>
      <w:r w:rsidRPr="00E64D30">
        <w:rPr>
          <w:i/>
          <w:iCs/>
        </w:rPr>
        <w:t>Principele Nicolae.</w:t>
      </w:r>
    </w:p>
    <w:p w14:paraId="7FE37DBD" w14:textId="77777777" w:rsidR="009A3B52" w:rsidRPr="00E64D30" w:rsidRDefault="009A3B52" w:rsidP="008C1B87">
      <w:pPr>
        <w:tabs>
          <w:tab w:val="left" w:pos="142"/>
        </w:tabs>
        <w:ind w:left="284" w:hanging="284"/>
        <w:rPr>
          <w:b/>
          <w:bCs/>
        </w:rPr>
      </w:pPr>
    </w:p>
    <w:p w14:paraId="555BC4A1" w14:textId="77777777" w:rsidR="009A3B52" w:rsidRPr="00E64D30" w:rsidRDefault="009A3B52" w:rsidP="008C1B87">
      <w:pPr>
        <w:pStyle w:val="ListParagraph"/>
        <w:tabs>
          <w:tab w:val="left" w:pos="142"/>
        </w:tabs>
        <w:ind w:left="284" w:hanging="284"/>
        <w:rPr>
          <w:b/>
          <w:bCs/>
        </w:rPr>
      </w:pPr>
      <w:r w:rsidRPr="00E64D30">
        <w:rPr>
          <w:b/>
          <w:bCs/>
        </w:rPr>
        <w:t>CONDUITA PROFESIONALĂ</w:t>
      </w:r>
    </w:p>
    <w:p w14:paraId="3C932FD4" w14:textId="77777777" w:rsidR="009A3B52" w:rsidRPr="00E64D30" w:rsidRDefault="009A3B52" w:rsidP="00500836">
      <w:pPr>
        <w:pStyle w:val="ListParagraph"/>
        <w:numPr>
          <w:ilvl w:val="0"/>
          <w:numId w:val="118"/>
        </w:numPr>
        <w:tabs>
          <w:tab w:val="left" w:pos="142"/>
        </w:tabs>
        <w:ind w:left="284" w:hanging="284"/>
      </w:pPr>
      <w:r w:rsidRPr="00E64D30">
        <w:t xml:space="preserve">Ca profesor aflat în primul an în această unitate școlară m-am străduit să mă integrez în colectiv și să mă implic în activitățile școlii. </w:t>
      </w:r>
    </w:p>
    <w:p w14:paraId="759E9B99" w14:textId="77777777" w:rsidR="009A3B52" w:rsidRPr="00E64D30" w:rsidRDefault="009A3B52" w:rsidP="008C1B87">
      <w:pPr>
        <w:tabs>
          <w:tab w:val="left" w:pos="142"/>
        </w:tabs>
        <w:ind w:left="284" w:hanging="284"/>
        <w:rPr>
          <w:b/>
          <w:bCs/>
        </w:rPr>
      </w:pPr>
      <w:r w:rsidRPr="00E64D30">
        <w:rPr>
          <w:b/>
          <w:bCs/>
        </w:rPr>
        <w:t xml:space="preserve"> Se vor prezenta dovezi doar pentru activitatile desfasurate in afara scolii.</w:t>
      </w:r>
    </w:p>
    <w:p w14:paraId="60C436A3" w14:textId="77777777" w:rsidR="009A3B52" w:rsidRPr="00E64D30" w:rsidRDefault="009A3B52" w:rsidP="009A3B52">
      <w:pPr>
        <w:tabs>
          <w:tab w:val="left" w:pos="284"/>
        </w:tabs>
        <w:rPr>
          <w:b/>
          <w:bCs/>
        </w:rPr>
      </w:pPr>
    </w:p>
    <w:p w14:paraId="6271075F" w14:textId="15D5C8CB" w:rsidR="009A3B52" w:rsidRPr="00EA6AFD" w:rsidRDefault="009A3B52" w:rsidP="009A3B52">
      <w:pPr>
        <w:tabs>
          <w:tab w:val="left" w:pos="284"/>
        </w:tabs>
        <w:rPr>
          <w:b/>
          <w:bCs/>
          <w:u w:val="single"/>
        </w:rPr>
      </w:pPr>
      <w:r w:rsidRPr="00EA6AFD">
        <w:rPr>
          <w:b/>
          <w:bCs/>
          <w:u w:val="single"/>
        </w:rPr>
        <w:t>Profesor: GABRIEL MARICA</w:t>
      </w:r>
    </w:p>
    <w:p w14:paraId="2534A087" w14:textId="77777777" w:rsidR="009A3B52" w:rsidRPr="00E64D30" w:rsidRDefault="009A3B52" w:rsidP="00500836">
      <w:pPr>
        <w:pStyle w:val="BodyText"/>
        <w:numPr>
          <w:ilvl w:val="0"/>
          <w:numId w:val="120"/>
        </w:numPr>
        <w:tabs>
          <w:tab w:val="left" w:pos="284"/>
          <w:tab w:val="left" w:pos="733"/>
        </w:tabs>
        <w:autoSpaceDE/>
        <w:autoSpaceDN/>
        <w:rPr>
          <w:rFonts w:ascii="Times New Roman" w:hAnsi="Times New Roman"/>
          <w:sz w:val="24"/>
          <w:szCs w:val="24"/>
        </w:rPr>
      </w:pPr>
      <w:r w:rsidRPr="00E64D30">
        <w:rPr>
          <w:rFonts w:ascii="Times New Roman" w:hAnsi="Times New Roman"/>
          <w:b/>
          <w:bCs/>
          <w:sz w:val="24"/>
          <w:szCs w:val="24"/>
        </w:rPr>
        <w:t>Curriculum</w:t>
      </w:r>
    </w:p>
    <w:p w14:paraId="6EFF2CCA"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Proiectarea activitatii s-a realizat conform programei scolare si planului cadru pentru clasele a XII-a uman.</w:t>
      </w:r>
    </w:p>
    <w:p w14:paraId="4E6621BD"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S-au folosit resursele oferite de unitatea scolara: harti, videoproiector, precum si materiale furnizate de profesor sau create de elevi (planse, portofolii, referate).</w:t>
      </w:r>
    </w:p>
    <w:p w14:paraId="3F294047"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S-au folosit strategii si metode variate, adaptate profilului si nivelului de studiu.</w:t>
      </w:r>
    </w:p>
    <w:p w14:paraId="2C93BDDC"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S-a practicat o pregatire diferentiata.</w:t>
      </w:r>
    </w:p>
    <w:p w14:paraId="3AE76123" w14:textId="77777777" w:rsidR="009A3B52" w:rsidRPr="00E64D30" w:rsidRDefault="009A3B52" w:rsidP="00500836">
      <w:pPr>
        <w:pStyle w:val="BodyText"/>
        <w:numPr>
          <w:ilvl w:val="0"/>
          <w:numId w:val="120"/>
        </w:numPr>
        <w:tabs>
          <w:tab w:val="left" w:pos="284"/>
          <w:tab w:val="left" w:pos="747"/>
        </w:tabs>
        <w:autoSpaceDE/>
        <w:autoSpaceDN/>
        <w:rPr>
          <w:rFonts w:ascii="Times New Roman" w:hAnsi="Times New Roman"/>
          <w:sz w:val="24"/>
          <w:szCs w:val="24"/>
        </w:rPr>
      </w:pPr>
      <w:r w:rsidRPr="00E64D30">
        <w:rPr>
          <w:rFonts w:ascii="Times New Roman" w:hAnsi="Times New Roman"/>
          <w:b/>
          <w:bCs/>
          <w:sz w:val="24"/>
          <w:szCs w:val="24"/>
        </w:rPr>
        <w:t>Evaluare</w:t>
      </w:r>
    </w:p>
    <w:p w14:paraId="598648BD"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S-a realizat o evaluare diversificata, prioritari fiind itemii specifici subiectelor de Bacalaureat. Astfel, clasa a XII-a uman a beneficiat de un procent mai mare de teste scrise care urmeaza fidel modelul subiectelor de Bacalaureat.</w:t>
      </w:r>
    </w:p>
    <w:p w14:paraId="0FA17060"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In conformitate cu particularitatile clasei de elevi a fost stabilit un cadru adecvat pentru desfa§urarea actiunilor. Comportamentul elevilor a fost monitorizat, iar situatiile conflictuale au fost gestionate, inclusiv prin sanctionarea abaterilor. Elevii au fost consiliati, fiind tratati in mod diferentiat. Prin valorizarea exemplelor de buna practica elevii au fost motivati in mod corespunzator.</w:t>
      </w:r>
    </w:p>
    <w:p w14:paraId="3F60D410" w14:textId="77777777" w:rsidR="009A3B52" w:rsidRPr="00E64D30" w:rsidRDefault="009A3B52" w:rsidP="00500836">
      <w:pPr>
        <w:pStyle w:val="BodyText"/>
        <w:numPr>
          <w:ilvl w:val="0"/>
          <w:numId w:val="120"/>
        </w:numPr>
        <w:tabs>
          <w:tab w:val="left" w:pos="284"/>
          <w:tab w:val="left" w:pos="747"/>
        </w:tabs>
        <w:autoSpaceDE/>
        <w:autoSpaceDN/>
        <w:rPr>
          <w:rFonts w:ascii="Times New Roman" w:hAnsi="Times New Roman"/>
          <w:sz w:val="24"/>
          <w:szCs w:val="24"/>
        </w:rPr>
      </w:pPr>
      <w:r w:rsidRPr="00E64D30">
        <w:rPr>
          <w:rFonts w:ascii="Times New Roman" w:hAnsi="Times New Roman"/>
          <w:b/>
          <w:bCs/>
          <w:sz w:val="24"/>
          <w:szCs w:val="24"/>
        </w:rPr>
        <w:lastRenderedPageBreak/>
        <w:t>Formare si dezvoltare profesionala</w:t>
      </w:r>
    </w:p>
    <w:p w14:paraId="00B444B4" w14:textId="77777777" w:rsidR="009A3B52" w:rsidRPr="00E64D30" w:rsidRDefault="009A3B52" w:rsidP="009A3B52">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M-am implicat in organizarea activitatilor metodice la nivelul comisiei §i al catedrei. Portofoliul profesional §i dosarul personal au fost in mod constant actualizate. De-a lungul anului §colar am dezvoltat capacitatea de comunicare §i relationare in interiorul §i in afara unitatii. Am manifestat o atitudine morala §i civica, am respectat §i promovat deontologia profesionala.</w:t>
      </w:r>
    </w:p>
    <w:p w14:paraId="1EBC6D88" w14:textId="77777777" w:rsidR="009A3B52" w:rsidRPr="00E64D30" w:rsidRDefault="009A3B52" w:rsidP="00500836">
      <w:pPr>
        <w:pStyle w:val="BodyText"/>
        <w:numPr>
          <w:ilvl w:val="0"/>
          <w:numId w:val="120"/>
        </w:numPr>
        <w:tabs>
          <w:tab w:val="left" w:pos="284"/>
          <w:tab w:val="left" w:pos="747"/>
        </w:tabs>
        <w:autoSpaceDE/>
        <w:autoSpaceDN/>
        <w:rPr>
          <w:rFonts w:ascii="Times New Roman" w:hAnsi="Times New Roman"/>
          <w:sz w:val="24"/>
          <w:szCs w:val="24"/>
        </w:rPr>
      </w:pPr>
      <w:r w:rsidRPr="00E64D30">
        <w:rPr>
          <w:rFonts w:ascii="Times New Roman" w:hAnsi="Times New Roman"/>
          <w:b/>
          <w:bCs/>
          <w:sz w:val="24"/>
          <w:szCs w:val="24"/>
        </w:rPr>
        <w:t>Contribujia la dezvoltarea institujionala $i la promovarea imaginii unitatii ^colare</w:t>
      </w:r>
    </w:p>
    <w:p w14:paraId="20EDD2BF" w14:textId="77777777" w:rsidR="00E134E5" w:rsidRDefault="009A3B52" w:rsidP="00E134E5">
      <w:pPr>
        <w:pStyle w:val="BodyText"/>
        <w:tabs>
          <w:tab w:val="left" w:pos="284"/>
        </w:tabs>
        <w:ind w:left="360"/>
        <w:jc w:val="both"/>
        <w:rPr>
          <w:rFonts w:ascii="Times New Roman" w:hAnsi="Times New Roman"/>
          <w:sz w:val="24"/>
          <w:szCs w:val="24"/>
        </w:rPr>
      </w:pPr>
      <w:r w:rsidRPr="00E64D30">
        <w:rPr>
          <w:rFonts w:ascii="Times New Roman" w:hAnsi="Times New Roman"/>
          <w:sz w:val="24"/>
          <w:szCs w:val="24"/>
        </w:rPr>
        <w:t>Am respectat normele, procedurile de sanatate §i securitate a muncii §i de PSI §i ISU §i m</w:t>
      </w:r>
      <w:r w:rsidRPr="00E64D30">
        <w:rPr>
          <w:rFonts w:ascii="Times New Roman" w:hAnsi="Times New Roman"/>
          <w:sz w:val="24"/>
          <w:szCs w:val="24"/>
        </w:rPr>
        <w:softHyphen/>
        <w:t>am implicat activ in crearea unei culturi a calitatii la nivelul organizatiei.</w:t>
      </w:r>
    </w:p>
    <w:p w14:paraId="372ACF61" w14:textId="77777777" w:rsidR="00E134E5" w:rsidRDefault="00E134E5" w:rsidP="00E134E5">
      <w:pPr>
        <w:pStyle w:val="BodyText"/>
        <w:tabs>
          <w:tab w:val="left" w:pos="284"/>
        </w:tabs>
        <w:ind w:left="360"/>
        <w:jc w:val="both"/>
        <w:rPr>
          <w:rFonts w:ascii="Times New Roman" w:hAnsi="Times New Roman"/>
          <w:sz w:val="24"/>
          <w:szCs w:val="24"/>
        </w:rPr>
      </w:pPr>
    </w:p>
    <w:p w14:paraId="735E7433" w14:textId="0C4DAF5F" w:rsidR="009A3B52" w:rsidRDefault="009A3B52" w:rsidP="00E134E5">
      <w:pPr>
        <w:pStyle w:val="BodyText"/>
        <w:tabs>
          <w:tab w:val="left" w:pos="284"/>
        </w:tabs>
        <w:ind w:left="360"/>
        <w:jc w:val="both"/>
        <w:rPr>
          <w:rFonts w:ascii="Times New Roman" w:hAnsi="Times New Roman"/>
          <w:b/>
          <w:sz w:val="24"/>
          <w:szCs w:val="24"/>
          <w:u w:val="single"/>
        </w:rPr>
      </w:pPr>
      <w:r w:rsidRPr="00E134E5">
        <w:rPr>
          <w:rFonts w:ascii="Times New Roman" w:hAnsi="Times New Roman"/>
          <w:b/>
          <w:sz w:val="24"/>
          <w:szCs w:val="24"/>
          <w:u w:val="single"/>
        </w:rPr>
        <w:t>Profesor: PREDESCU DRAGOȘ- CONSTANTIN</w:t>
      </w:r>
    </w:p>
    <w:p w14:paraId="3B233BEC" w14:textId="77777777" w:rsidR="00E134E5" w:rsidRPr="00E134E5" w:rsidRDefault="00E134E5" w:rsidP="00E134E5">
      <w:pPr>
        <w:pStyle w:val="BodyText"/>
        <w:tabs>
          <w:tab w:val="left" w:pos="284"/>
        </w:tabs>
        <w:ind w:left="360"/>
        <w:jc w:val="both"/>
        <w:rPr>
          <w:rFonts w:ascii="Times New Roman" w:hAnsi="Times New Roman"/>
          <w:sz w:val="24"/>
          <w:szCs w:val="24"/>
          <w:u w:val="single"/>
        </w:rPr>
      </w:pPr>
    </w:p>
    <w:p w14:paraId="099CBE51" w14:textId="77777777" w:rsidR="009A3B52" w:rsidRPr="00E64D30" w:rsidRDefault="009A3B52" w:rsidP="009A3B52">
      <w:pPr>
        <w:tabs>
          <w:tab w:val="left" w:pos="284"/>
        </w:tabs>
      </w:pPr>
      <w:r w:rsidRPr="00E64D30">
        <w:t>În anul școlar 2022-2023 am proiectat activitatea didactică în conformitate cu normele în vigoare și am ținut cont de instrucțiunile primite la consfătuirile de la începutul anului școlar. Am adaptat programa școlară  la particularitățile clasei. În realizarea activităților didactice am utilizat metode active-participative în procesul de predare-învățare-evaluare. Am integrat auxiliare si resurse TIC în demersal didactic si am folosit resurse educaționale interactive în cadrul sesiunilor de învățare online. Am realizat activități de învățare care să dezvolte lucrul în echipă.</w:t>
      </w:r>
    </w:p>
    <w:p w14:paraId="5D3DF195" w14:textId="77777777" w:rsidR="009A3B52" w:rsidRPr="00E64D30" w:rsidRDefault="009A3B52" w:rsidP="009A3B52">
      <w:pPr>
        <w:tabs>
          <w:tab w:val="left" w:pos="284"/>
        </w:tabs>
      </w:pPr>
      <w:r w:rsidRPr="00E64D30">
        <w:t xml:space="preserve"> Evaluarea rezultatelor s-a bazat pe folosirea unor instrumente diverse: teste, proiecte, recenzii. Am combinat utilizarea itemilor și i-am formulat în concordanță cu obiectivele și conținuturile evaluării. Notarea s-a realizat ritmic și rezultatele evaluării au fost discutate și analizate împreună cu elevii. Am încercat să cresc rolul mijloacelor de evaluare complementară și să stimulez lectura prin elaborarea unor recenzii după parcurgerea unor cărți de istorie sau beletristică în care se reflectau caracteristicile epocilor istorice studiate conform programei. </w:t>
      </w:r>
    </w:p>
    <w:p w14:paraId="2C69B7E6" w14:textId="77777777" w:rsidR="009A3B52" w:rsidRPr="00E64D30" w:rsidRDefault="009A3B52" w:rsidP="009A3B52">
      <w:pPr>
        <w:tabs>
          <w:tab w:val="left" w:pos="284"/>
        </w:tabs>
      </w:pPr>
      <w:r w:rsidRPr="00E64D30">
        <w:t xml:space="preserve">Am acordat sprijin părinților care au solicitat acest lucru și am avut o bună colaborare cu dumnealor. I-am informat pe elevi în legătură cu regulile de conduită prevăzute în Statutul elevului. Am monitorizat comportamentul elevilor cu probleme de conduită și am acționat pentru medierea și stingerea situațiilor conflictuale. Am susținut inspecția la clasă pentru înscrierea la gradul II și am obținut calificativul foarte bine. Am realizat activități de pregătire suplimentară a elevilor în vederea susținerii examenelor naționale. Am participat la activități de supraveghere în cadrul examenelor naționale de bacalaureat sesiunile din iunie-iulie 2023. Am participat ca evaluator la Simpozionul national Monarhia in România,  si am coordonat proiectele realizate de elevi din clasele a XI-a F și a XI-a H. </w:t>
      </w:r>
    </w:p>
    <w:p w14:paraId="6EC0B311" w14:textId="38D10295" w:rsidR="009A3B52" w:rsidRDefault="009A3B52" w:rsidP="009A3B52">
      <w:pPr>
        <w:tabs>
          <w:tab w:val="left" w:pos="284"/>
        </w:tabs>
      </w:pPr>
      <w:r w:rsidRPr="00E64D30">
        <w:t>Am respectat prevederile din ROFCNIH, normele de conduit din spațiul civic, am utilizat un limbaj adecvat în dialogul cadru didactic-elev-părinte și am manifestat un comportament bazat pe respect reciproc. Am exclus orice formă de discriminare față de elevi, am asigurat egalitatea de șanse și am respectat demnitatea și meritul personal al fiecărui elev. Am promovat atitudini morale și civice bazate pe respect, onestitate, solidaritate, corectitudine, cooperare,evitarea denigrării, confidențialitate, competiție loială. Am acordat un respect egal fiecărui elev, indiferent de mediul de proveniență, vârstă, temperament, caracter, condiții sociale, capacitate de învățare si de rezultatele obținute. Am comunicat eficient și corect cu serviciile specializate din cadrul CNIH. Am dezvoltat relații bazate pe respect și cooperare cu colegii de catedră, colegii profesori, conducerea liceului și personalul administrativ.</w:t>
      </w:r>
    </w:p>
    <w:p w14:paraId="455CDA1B" w14:textId="0D0D8B28" w:rsidR="00E134E5" w:rsidRDefault="00E134E5" w:rsidP="009A3B52">
      <w:pPr>
        <w:tabs>
          <w:tab w:val="left" w:pos="284"/>
        </w:tabs>
      </w:pPr>
    </w:p>
    <w:p w14:paraId="5BA03521" w14:textId="65C16A20" w:rsidR="00E134E5" w:rsidRDefault="00E134E5" w:rsidP="009A3B52">
      <w:pPr>
        <w:tabs>
          <w:tab w:val="left" w:pos="284"/>
        </w:tabs>
      </w:pPr>
    </w:p>
    <w:p w14:paraId="564689FD" w14:textId="77777777" w:rsidR="00FD2039" w:rsidRPr="008F66BF" w:rsidRDefault="00FD2039" w:rsidP="002F0D9B">
      <w:pPr>
        <w:numPr>
          <w:ilvl w:val="0"/>
          <w:numId w:val="1"/>
        </w:numPr>
        <w:tabs>
          <w:tab w:val="left" w:pos="284"/>
          <w:tab w:val="left" w:pos="851"/>
        </w:tabs>
        <w:ind w:left="142" w:hanging="142"/>
        <w:rPr>
          <w:b/>
          <w:i/>
          <w:color w:val="A80074"/>
          <w:u w:val="single"/>
        </w:rPr>
      </w:pPr>
      <w:r w:rsidRPr="008F66BF">
        <w:rPr>
          <w:b/>
          <w:i/>
          <w:color w:val="A80074"/>
          <w:u w:val="single"/>
        </w:rPr>
        <w:lastRenderedPageBreak/>
        <w:t>GEOGRAFIE</w:t>
      </w:r>
    </w:p>
    <w:p w14:paraId="675630CB" w14:textId="174E8370" w:rsidR="00CE04CD" w:rsidRPr="00F44BCC" w:rsidRDefault="00CE04CD" w:rsidP="008313AE">
      <w:pPr>
        <w:pStyle w:val="NoSpacing"/>
        <w:jc w:val="both"/>
        <w:rPr>
          <w:rFonts w:ascii="Times New Roman" w:hAnsi="Times New Roman" w:cs="Times New Roman"/>
          <w:color w:val="FF0000"/>
          <w:sz w:val="24"/>
          <w:szCs w:val="24"/>
          <w:lang w:val="ro-RO"/>
        </w:rPr>
      </w:pPr>
    </w:p>
    <w:p w14:paraId="709ABF8C" w14:textId="034E9374" w:rsidR="00C8358B" w:rsidRDefault="00043C97" w:rsidP="00E234EA">
      <w:pPr>
        <w:rPr>
          <w:b/>
          <w:lang w:val="ro-RO"/>
        </w:rPr>
      </w:pPr>
      <w:r w:rsidRPr="00BA6689">
        <w:rPr>
          <w:b/>
          <w:lang w:val="ro-RO"/>
        </w:rPr>
        <w:t>Profesor: Claudia TETECU</w:t>
      </w:r>
    </w:p>
    <w:p w14:paraId="787B7053" w14:textId="341D4695" w:rsidR="00B26FB3" w:rsidRPr="00BA6689" w:rsidRDefault="00B26FB3" w:rsidP="00E234EA">
      <w:pPr>
        <w:rPr>
          <w:b/>
          <w:lang w:val="ro-RO"/>
        </w:rPr>
      </w:pPr>
      <w:r>
        <w:rPr>
          <w:lang w:val="pt-BR"/>
        </w:rPr>
        <w:t>Disciplina: GEOGRAFIE</w:t>
      </w:r>
    </w:p>
    <w:p w14:paraId="50B3CD05" w14:textId="2EF25F0B" w:rsidR="00043C97" w:rsidRDefault="00043C97" w:rsidP="00E234EA">
      <w:pPr>
        <w:rPr>
          <w:b/>
          <w:u w:val="single"/>
          <w:lang w:val="ro-RO"/>
        </w:rPr>
      </w:pPr>
    </w:p>
    <w:p w14:paraId="4F701DC8" w14:textId="77777777" w:rsidR="00043C97" w:rsidRPr="00BA6689" w:rsidRDefault="00043C97" w:rsidP="00043C97">
      <w:pPr>
        <w:jc w:val="both"/>
        <w:rPr>
          <w:b/>
          <w:bCs/>
          <w:lang w:val="ro-RO"/>
        </w:rPr>
      </w:pPr>
      <w:r w:rsidRPr="00BA6689">
        <w:rPr>
          <w:b/>
          <w:bCs/>
          <w:lang w:val="ro-RO"/>
        </w:rPr>
        <w:t>STRUCTURĂ RAPORT:</w:t>
      </w:r>
    </w:p>
    <w:p w14:paraId="1B3360BE" w14:textId="2C837744" w:rsidR="00043C97" w:rsidRPr="005772CE" w:rsidRDefault="00BE61F5" w:rsidP="00BE61F5">
      <w:pPr>
        <w:pStyle w:val="ListParagraph"/>
        <w:ind w:left="284"/>
        <w:jc w:val="both"/>
        <w:rPr>
          <w:b/>
          <w:bCs/>
          <w:lang w:val="ro-RO"/>
        </w:rPr>
      </w:pPr>
      <w:r>
        <w:rPr>
          <w:b/>
          <w:bCs/>
          <w:lang w:val="ro-RO"/>
        </w:rPr>
        <w:t>1.</w:t>
      </w:r>
      <w:r w:rsidR="00043C97" w:rsidRPr="005772CE">
        <w:rPr>
          <w:b/>
          <w:bCs/>
          <w:lang w:val="ro-RO"/>
        </w:rPr>
        <w:t>PROIECTAREA ACTIVITĂȚII</w:t>
      </w:r>
    </w:p>
    <w:p w14:paraId="1D131FC2" w14:textId="77777777" w:rsidR="00043C97" w:rsidRPr="005772CE" w:rsidRDefault="00043C97" w:rsidP="00043C97">
      <w:pPr>
        <w:jc w:val="both"/>
        <w:rPr>
          <w:lang w:val="ro-RO"/>
        </w:rPr>
      </w:pPr>
      <w:r w:rsidRPr="005772CE">
        <w:rPr>
          <w:b/>
          <w:bCs/>
          <w:lang w:val="ro-RO"/>
        </w:rPr>
        <w:t>-</w:t>
      </w:r>
      <w:r w:rsidRPr="005772CE">
        <w:rPr>
          <w:lang w:val="ro-RO"/>
        </w:rPr>
        <w:t xml:space="preserve"> am întocmit planificările calendaristice și am elaborat planurile unităților de învățare în conformitate cu prevederile programelor școlare și ale metodologiilor aflate în vigoare;</w:t>
      </w:r>
    </w:p>
    <w:p w14:paraId="01B61AF0" w14:textId="77777777" w:rsidR="00043C97" w:rsidRPr="005772CE" w:rsidRDefault="00043C97" w:rsidP="00043C97">
      <w:pPr>
        <w:jc w:val="both"/>
        <w:rPr>
          <w:b/>
          <w:bCs/>
          <w:lang w:val="ro-RO"/>
        </w:rPr>
      </w:pPr>
      <w:r w:rsidRPr="005772CE">
        <w:rPr>
          <w:lang w:val="ro-RO"/>
        </w:rPr>
        <w:t>- am elaborat testele de evaluare inițială, continuă/formativă și finală/sumativă, precum și baremele de corectare și notare, adaptând permanent procesul instructiv-educativ în funcție de rezultatele acestor testări, pentru a perfecționa demersul didactic;</w:t>
      </w:r>
    </w:p>
    <w:p w14:paraId="42342B46" w14:textId="77777777" w:rsidR="00043C97" w:rsidRPr="005772CE" w:rsidRDefault="00043C97" w:rsidP="00043C97">
      <w:pPr>
        <w:ind w:right="120"/>
        <w:jc w:val="both"/>
        <w:rPr>
          <w:lang w:val="ro-RO"/>
        </w:rPr>
      </w:pPr>
      <w:r w:rsidRPr="005772CE">
        <w:rPr>
          <w:lang w:val="ro-RO"/>
        </w:rPr>
        <w:t>- am respectat programa școlară și normele de elaborare a documentelor de proiectare, adaptându-le la nevoile și particularitățile claselor de elevi.</w:t>
      </w:r>
    </w:p>
    <w:p w14:paraId="666CFE36" w14:textId="77777777" w:rsidR="00043C97" w:rsidRPr="005772CE" w:rsidRDefault="00043C97" w:rsidP="00043C97">
      <w:pPr>
        <w:jc w:val="both"/>
        <w:rPr>
          <w:b/>
          <w:bCs/>
          <w:lang w:val="ro-RO"/>
        </w:rPr>
      </w:pPr>
    </w:p>
    <w:p w14:paraId="7E615007" w14:textId="77777777" w:rsidR="00043C97" w:rsidRPr="005772CE" w:rsidRDefault="00043C97" w:rsidP="00043C97">
      <w:pPr>
        <w:jc w:val="both"/>
        <w:rPr>
          <w:b/>
          <w:bCs/>
          <w:lang w:val="ro-RO"/>
        </w:rPr>
      </w:pPr>
      <w:r w:rsidRPr="005772CE">
        <w:rPr>
          <w:b/>
          <w:bCs/>
          <w:lang w:val="ro-RO"/>
        </w:rPr>
        <w:t>2. REALIZAREA ACTIVITĂȚILOR DIDACTICE</w:t>
      </w:r>
    </w:p>
    <w:p w14:paraId="76482AC1" w14:textId="77777777" w:rsidR="00043C97" w:rsidRPr="005772CE" w:rsidRDefault="00043C97" w:rsidP="00043C97">
      <w:pPr>
        <w:jc w:val="both"/>
        <w:rPr>
          <w:lang w:val="ro-RO"/>
        </w:rPr>
      </w:pPr>
      <w:r w:rsidRPr="005772CE">
        <w:rPr>
          <w:b/>
          <w:bCs/>
          <w:lang w:val="ro-RO"/>
        </w:rPr>
        <w:t>-</w:t>
      </w:r>
      <w:r w:rsidRPr="005772CE">
        <w:rPr>
          <w:lang w:val="ro-RO"/>
        </w:rPr>
        <w:t xml:space="preserve"> am realizat proiectarea activităților didactice și în format electronic, utilizând elemente specifice tehnologiei informației și a comunicațiilor: documente în format Microsoft Word, Power Point și Excel;</w:t>
      </w:r>
    </w:p>
    <w:p w14:paraId="499D2506" w14:textId="77777777" w:rsidR="00043C97" w:rsidRPr="005772CE" w:rsidRDefault="00043C97" w:rsidP="00043C97">
      <w:pPr>
        <w:ind w:right="120"/>
        <w:jc w:val="both"/>
        <w:rPr>
          <w:lang w:val="ro-RO"/>
        </w:rPr>
      </w:pPr>
      <w:r w:rsidRPr="005772CE">
        <w:rPr>
          <w:lang w:val="ro-RO"/>
        </w:rPr>
        <w:t>- în activitatea de predare am folosit strategii didactice care au asigurat caracterul aplicativ al învățării și formarea competențelor specifice. Astfel, am folosit atât strategii euristice, analogice, algoritmice și transductive, cât și strategii mixte (inductiv-deductive și deductiv-inductive), cu ajutorul metodelor de predare și învățare (informative și activ-participative, de studiu individual, de verificare și evaluare);</w:t>
      </w:r>
    </w:p>
    <w:p w14:paraId="2CA23B36" w14:textId="77777777" w:rsidR="00043C97" w:rsidRPr="005772CE" w:rsidRDefault="00043C97" w:rsidP="00043C97">
      <w:pPr>
        <w:ind w:right="120"/>
        <w:jc w:val="both"/>
        <w:rPr>
          <w:lang w:val="ro-RO"/>
        </w:rPr>
      </w:pPr>
      <w:r w:rsidRPr="005772CE">
        <w:rPr>
          <w:lang w:val="ro-RO"/>
        </w:rPr>
        <w:t>- am utilizat platformele educaționale deschise și aplicațiile de videoconferință Zoom/Google Meet.</w:t>
      </w:r>
    </w:p>
    <w:p w14:paraId="66C64CE6" w14:textId="77777777" w:rsidR="00043C97" w:rsidRPr="005772CE" w:rsidRDefault="00043C97" w:rsidP="00043C97">
      <w:pPr>
        <w:jc w:val="both"/>
        <w:rPr>
          <w:b/>
          <w:bCs/>
          <w:lang w:val="ro-RO"/>
        </w:rPr>
      </w:pPr>
    </w:p>
    <w:p w14:paraId="6080FBEE" w14:textId="77777777" w:rsidR="00043C97" w:rsidRPr="005772CE" w:rsidRDefault="00043C97" w:rsidP="00043C97">
      <w:pPr>
        <w:jc w:val="both"/>
        <w:rPr>
          <w:b/>
          <w:bCs/>
          <w:lang w:val="ro-RO"/>
        </w:rPr>
      </w:pPr>
      <w:r w:rsidRPr="005772CE">
        <w:rPr>
          <w:b/>
          <w:bCs/>
          <w:lang w:val="ro-RO"/>
        </w:rPr>
        <w:t>3. EVALUAREA REZULTATELOR ÎNVĂȚĂRII</w:t>
      </w:r>
    </w:p>
    <w:p w14:paraId="4F4DB446" w14:textId="77777777" w:rsidR="00043C97" w:rsidRPr="005772CE" w:rsidRDefault="00043C97" w:rsidP="00043C97">
      <w:pPr>
        <w:ind w:right="120"/>
        <w:jc w:val="both"/>
        <w:rPr>
          <w:lang w:val="ro-RO"/>
        </w:rPr>
      </w:pPr>
      <w:r w:rsidRPr="005772CE">
        <w:rPr>
          <w:b/>
          <w:bCs/>
          <w:lang w:val="ro-RO"/>
        </w:rPr>
        <w:t>-</w:t>
      </w:r>
      <w:r w:rsidRPr="005772CE">
        <w:rPr>
          <w:lang w:val="ro-RO"/>
        </w:rPr>
        <w:t xml:space="preserve"> am fost preocupată de asigurarea transparenței criteriilor de evaluare, fiecare test având notat și baremul de corectare și notare având ca obiectiv stabilirea nivelului dezvoltării cunoștințelor, aptitudinilor, atitudinilor, valorilor și competențelor elevilor mei, gradul în care au fost realizate competențele generale și specifice, precum și ameliorarea și dezvoltarea calitativă permanentă a procesului instructiv-educativ.</w:t>
      </w:r>
    </w:p>
    <w:p w14:paraId="7309C0F6" w14:textId="77777777" w:rsidR="00043C97" w:rsidRPr="005772CE" w:rsidRDefault="00043C97" w:rsidP="00043C97">
      <w:pPr>
        <w:ind w:right="120"/>
        <w:jc w:val="both"/>
        <w:rPr>
          <w:lang w:val="ro-RO"/>
        </w:rPr>
      </w:pPr>
      <w:r w:rsidRPr="005772CE">
        <w:rPr>
          <w:lang w:val="ro-RO"/>
        </w:rPr>
        <w:t xml:space="preserve">- la începutul anului școlar am aplicat teste predictive conform cu competențele specifice urmărite  și am comunicat elevilor rezultatele. Pe parcursul anului școlar am utilizat teste după modelul evaluărilor unice, am promovat autoevaluarea și interevaluarea, prin aplicarea unor instrumente de tipul </w:t>
      </w:r>
      <w:r w:rsidRPr="005772CE">
        <w:rPr>
          <w:i/>
          <w:lang w:val="ro-RO"/>
        </w:rPr>
        <w:t>Eseu de cinci minute</w:t>
      </w:r>
      <w:r w:rsidRPr="005772CE">
        <w:rPr>
          <w:lang w:val="ro-RO"/>
        </w:rPr>
        <w:t xml:space="preserve">, </w:t>
      </w:r>
      <w:r w:rsidRPr="005772CE">
        <w:rPr>
          <w:i/>
          <w:lang w:val="ro-RO"/>
        </w:rPr>
        <w:t>Trei termeni, două noțiuni și o idee</w:t>
      </w:r>
      <w:r w:rsidRPr="005772CE">
        <w:rPr>
          <w:lang w:val="ro-RO"/>
        </w:rPr>
        <w:t xml:space="preserve"> etc., la sfârșitul activității de predare-învățare.</w:t>
      </w:r>
    </w:p>
    <w:p w14:paraId="583C8DE9" w14:textId="77777777" w:rsidR="00043C97" w:rsidRPr="005772CE" w:rsidRDefault="00043C97" w:rsidP="00043C97">
      <w:pPr>
        <w:ind w:right="120"/>
        <w:jc w:val="both"/>
        <w:rPr>
          <w:lang w:val="ro-RO"/>
        </w:rPr>
      </w:pPr>
      <w:r w:rsidRPr="005772CE">
        <w:rPr>
          <w:lang w:val="ro-RO"/>
        </w:rPr>
        <w:t>- de asemenea, am comunicat cu promptitudine rezultatele evaluărilor, am discutat cu elevii pe tema rezultatelor evaluării, respectiv dacă acestea sunt conforme cu așteptările lor.</w:t>
      </w:r>
    </w:p>
    <w:p w14:paraId="261CF6E4" w14:textId="77777777" w:rsidR="00043C97" w:rsidRPr="005772CE" w:rsidRDefault="00043C97" w:rsidP="00043C97">
      <w:pPr>
        <w:ind w:right="120"/>
        <w:jc w:val="both"/>
        <w:rPr>
          <w:lang w:val="ro-RO"/>
        </w:rPr>
      </w:pPr>
      <w:r w:rsidRPr="005772CE">
        <w:rPr>
          <w:lang w:val="ro-RO"/>
        </w:rPr>
        <w:t xml:space="preserve">- elevii au realizat portofolii, proiecte, referate, afișe și prezentări </w:t>
      </w:r>
      <w:r w:rsidRPr="005772CE">
        <w:rPr>
          <w:i/>
          <w:lang w:val="ro-RO"/>
        </w:rPr>
        <w:t>PowerPoint</w:t>
      </w:r>
      <w:r w:rsidRPr="005772CE">
        <w:rPr>
          <w:lang w:val="ro-RO"/>
        </w:rPr>
        <w:t xml:space="preserve">, aceștia fiind  evaluați inclusiv pe baza acestor proceduri și instrumente de evaluare complementare (Exemple: </w:t>
      </w:r>
      <w:r w:rsidRPr="005772CE">
        <w:rPr>
          <w:i/>
          <w:lang w:val="ro-RO"/>
        </w:rPr>
        <w:t>Forme de aglomerare umana</w:t>
      </w:r>
      <w:r w:rsidRPr="005772CE">
        <w:rPr>
          <w:lang w:val="ro-RO"/>
        </w:rPr>
        <w:t xml:space="preserve">, </w:t>
      </w:r>
      <w:r w:rsidRPr="005772CE">
        <w:rPr>
          <w:i/>
          <w:lang w:val="ro-RO"/>
        </w:rPr>
        <w:t>hazarduri</w:t>
      </w:r>
      <w:r w:rsidRPr="005772CE">
        <w:rPr>
          <w:lang w:val="ro-RO"/>
        </w:rPr>
        <w:t xml:space="preserve">, </w:t>
      </w:r>
      <w:r w:rsidRPr="005772CE">
        <w:rPr>
          <w:i/>
          <w:lang w:val="ro-RO"/>
        </w:rPr>
        <w:t>tipuri genetice de relief</w:t>
      </w:r>
      <w:r w:rsidRPr="005772CE">
        <w:rPr>
          <w:lang w:val="ro-RO"/>
        </w:rPr>
        <w:t xml:space="preserve"> etc).</w:t>
      </w:r>
    </w:p>
    <w:p w14:paraId="40385B1A" w14:textId="77777777" w:rsidR="00043C97" w:rsidRPr="005772CE" w:rsidRDefault="00043C97" w:rsidP="00043C97">
      <w:pPr>
        <w:ind w:right="120"/>
        <w:jc w:val="both"/>
        <w:rPr>
          <w:lang w:val="ro-RO"/>
        </w:rPr>
      </w:pPr>
      <w:r w:rsidRPr="005772CE">
        <w:rPr>
          <w:lang w:val="ro-RO"/>
        </w:rPr>
        <w:lastRenderedPageBreak/>
        <w:t>- am utilizat instrumentele aferente platformei G Suite for Education  (Classroom, Meet) de pe domeniul școlii @cnih.ro, si aplicațiile de videoconferință Zoom/Google Meet pentru valorizarea rezultatelor evaluării și oferirea de feedback fiecărui elev.</w:t>
      </w:r>
    </w:p>
    <w:p w14:paraId="4D0BB8DB" w14:textId="77777777" w:rsidR="00043C97" w:rsidRPr="005772CE" w:rsidRDefault="00043C97" w:rsidP="00043C97">
      <w:pPr>
        <w:ind w:left="567" w:right="120"/>
        <w:jc w:val="both"/>
        <w:rPr>
          <w:lang w:val="ro-RO"/>
        </w:rPr>
      </w:pPr>
    </w:p>
    <w:p w14:paraId="55BF7D2D" w14:textId="77777777" w:rsidR="00043C97" w:rsidRPr="005772CE" w:rsidRDefault="00043C97" w:rsidP="00043C97">
      <w:pPr>
        <w:jc w:val="both"/>
        <w:rPr>
          <w:b/>
          <w:bCs/>
          <w:lang w:val="ro-RO"/>
        </w:rPr>
      </w:pPr>
      <w:r w:rsidRPr="005772CE">
        <w:rPr>
          <w:b/>
          <w:bCs/>
          <w:lang w:val="ro-RO"/>
        </w:rPr>
        <w:t>4. MANAGEMENTUL CLASEI DE ELEVI</w:t>
      </w:r>
    </w:p>
    <w:p w14:paraId="2E321C76" w14:textId="77777777" w:rsidR="00043C97" w:rsidRPr="005772CE" w:rsidRDefault="00043C97" w:rsidP="00043C97">
      <w:pPr>
        <w:jc w:val="both"/>
        <w:rPr>
          <w:bCs/>
          <w:lang w:val="ro-RO"/>
        </w:rPr>
      </w:pPr>
      <w:r w:rsidRPr="005772CE">
        <w:rPr>
          <w:b/>
          <w:bCs/>
          <w:lang w:val="ro-RO"/>
        </w:rPr>
        <w:t>-</w:t>
      </w:r>
      <w:r w:rsidRPr="005772CE">
        <w:rPr>
          <w:lang w:val="ro-RO"/>
        </w:rPr>
        <w:t xml:space="preserve"> am </w:t>
      </w:r>
      <w:r w:rsidRPr="005772CE">
        <w:rPr>
          <w:bCs/>
          <w:lang w:val="ro-RO"/>
        </w:rPr>
        <w:t>informat elevii cu privire la regulile de conduită ce se regăsesc în ROFCNIH și Statutul elevului;</w:t>
      </w:r>
    </w:p>
    <w:p w14:paraId="537AB109" w14:textId="77777777" w:rsidR="00043C97" w:rsidRPr="005772CE" w:rsidRDefault="00043C97" w:rsidP="00043C97">
      <w:pPr>
        <w:jc w:val="both"/>
        <w:rPr>
          <w:bCs/>
          <w:lang w:val="ro-RO"/>
        </w:rPr>
      </w:pPr>
      <w:r w:rsidRPr="005772CE">
        <w:rPr>
          <w:bCs/>
          <w:lang w:val="ro-RO"/>
        </w:rPr>
        <w:t>- am realizat activități de consiliere individuală a elevilor pe probleme de conduită morala și socială, de integrare în colectivul clasei de elevi și în societate;</w:t>
      </w:r>
    </w:p>
    <w:p w14:paraId="24E67BC4" w14:textId="77777777" w:rsidR="00043C97" w:rsidRPr="005772CE" w:rsidRDefault="00043C97" w:rsidP="00043C97">
      <w:pPr>
        <w:jc w:val="both"/>
        <w:rPr>
          <w:bCs/>
          <w:lang w:val="ro-RO"/>
        </w:rPr>
      </w:pPr>
      <w:r w:rsidRPr="005772CE">
        <w:rPr>
          <w:bCs/>
          <w:lang w:val="ro-RO"/>
        </w:rPr>
        <w:t>- am realizat activități de pregătire suplimentară în vederea susținerii examenelor naționale, olimpiadelor, concursurilor și a activităților  extracurriculare (concerte, serbări, competiții sportive etc.)</w:t>
      </w:r>
    </w:p>
    <w:p w14:paraId="3926CB58" w14:textId="77777777" w:rsidR="00043C97" w:rsidRPr="005772CE" w:rsidRDefault="00043C97" w:rsidP="00043C97">
      <w:pPr>
        <w:jc w:val="both"/>
        <w:rPr>
          <w:b/>
          <w:bCs/>
          <w:lang w:val="ro-RO"/>
        </w:rPr>
      </w:pPr>
    </w:p>
    <w:p w14:paraId="2053D134" w14:textId="77777777" w:rsidR="00043C97" w:rsidRPr="005772CE" w:rsidRDefault="00043C97" w:rsidP="00043C97">
      <w:pPr>
        <w:jc w:val="both"/>
        <w:rPr>
          <w:b/>
          <w:bCs/>
          <w:lang w:val="ro-RO"/>
        </w:rPr>
      </w:pPr>
      <w:r w:rsidRPr="005772CE">
        <w:rPr>
          <w:b/>
          <w:bCs/>
          <w:lang w:val="ro-RO"/>
        </w:rPr>
        <w:t>5. MANAGEMENTUL CARIEREI ȘI AL DEZVOLTĂRII PERSONALE</w:t>
      </w:r>
    </w:p>
    <w:p w14:paraId="4A8D7063" w14:textId="77777777" w:rsidR="00043C97" w:rsidRPr="005772CE" w:rsidRDefault="00043C97" w:rsidP="00043C97">
      <w:pPr>
        <w:jc w:val="both"/>
        <w:rPr>
          <w:bCs/>
          <w:lang w:val="ro-RO"/>
        </w:rPr>
      </w:pPr>
      <w:r w:rsidRPr="005772CE">
        <w:rPr>
          <w:bCs/>
          <w:lang w:val="ro-RO"/>
        </w:rPr>
        <w:t>- am participat la consiliile profesorale organizate în școală;</w:t>
      </w:r>
    </w:p>
    <w:p w14:paraId="2F1D5E28" w14:textId="77777777" w:rsidR="00043C97" w:rsidRPr="005772CE" w:rsidRDefault="00043C97" w:rsidP="00043C97">
      <w:pPr>
        <w:jc w:val="both"/>
        <w:rPr>
          <w:bCs/>
          <w:lang w:val="ro-RO"/>
        </w:rPr>
      </w:pPr>
      <w:r w:rsidRPr="005772CE">
        <w:rPr>
          <w:bCs/>
          <w:lang w:val="ro-RO"/>
        </w:rPr>
        <w:t>- am participat la Consfătuirile cu inspectorii de specialitate;</w:t>
      </w:r>
    </w:p>
    <w:p w14:paraId="14B1F65B" w14:textId="77777777" w:rsidR="00043C97" w:rsidRPr="005772CE" w:rsidRDefault="00043C97" w:rsidP="00043C97">
      <w:pPr>
        <w:jc w:val="both"/>
        <w:rPr>
          <w:bCs/>
          <w:lang w:val="ro-RO"/>
        </w:rPr>
      </w:pPr>
      <w:r w:rsidRPr="005772CE">
        <w:rPr>
          <w:bCs/>
          <w:lang w:val="ro-RO"/>
        </w:rPr>
        <w:t>- am avut o relație de colaborare și comunicare permanentă cu celelalte cadre didactice, cu conducerea unității de învățământ, dar și cu elevii mei și părinții acestora;</w:t>
      </w:r>
    </w:p>
    <w:p w14:paraId="0A44C206" w14:textId="77777777" w:rsidR="00043C97" w:rsidRPr="005772CE" w:rsidRDefault="00043C97" w:rsidP="00043C97">
      <w:pPr>
        <w:jc w:val="both"/>
        <w:rPr>
          <w:bCs/>
          <w:lang w:val="ro-RO"/>
        </w:rPr>
      </w:pPr>
    </w:p>
    <w:p w14:paraId="0AD4262B" w14:textId="77777777" w:rsidR="00043C97" w:rsidRPr="005772CE" w:rsidRDefault="00043C97" w:rsidP="00043C97">
      <w:pPr>
        <w:jc w:val="both"/>
        <w:rPr>
          <w:b/>
          <w:bCs/>
          <w:lang w:val="ro-RO"/>
        </w:rPr>
      </w:pPr>
      <w:r w:rsidRPr="005772CE">
        <w:rPr>
          <w:b/>
          <w:bCs/>
          <w:lang w:val="ro-RO"/>
        </w:rPr>
        <w:t>6. CONTRIBUȚIA LA DEZVOLTAREA INSTITUȚIONALĂ ȘI LA PROMOVAREA IMAGINII UNITĂȚII ȘCOLARE</w:t>
      </w:r>
    </w:p>
    <w:p w14:paraId="07C8E5C3" w14:textId="77777777" w:rsidR="00043C97" w:rsidRPr="005772CE" w:rsidRDefault="00043C97" w:rsidP="00043C97">
      <w:pPr>
        <w:jc w:val="both"/>
        <w:rPr>
          <w:bCs/>
          <w:lang w:val="ro-RO"/>
        </w:rPr>
      </w:pPr>
      <w:r w:rsidRPr="005772CE">
        <w:rPr>
          <w:bCs/>
          <w:lang w:val="ro-RO"/>
        </w:rPr>
        <w:t>- am participat ca profesor asistent la simularea examenului de Bacalaureat, sesiunea martie 2023;</w:t>
      </w:r>
    </w:p>
    <w:p w14:paraId="41232EC6" w14:textId="77777777" w:rsidR="00043C97" w:rsidRPr="005772CE" w:rsidRDefault="00043C97" w:rsidP="00043C97">
      <w:pPr>
        <w:jc w:val="both"/>
        <w:rPr>
          <w:bCs/>
          <w:lang w:val="ro-RO"/>
        </w:rPr>
      </w:pPr>
      <w:r w:rsidRPr="005772CE">
        <w:rPr>
          <w:bCs/>
          <w:lang w:val="ro-RO"/>
        </w:rPr>
        <w:t>- am participat ca profesor evaluator la simularea examenului de Bacalaureat, sesiunea martie 2023;</w:t>
      </w:r>
    </w:p>
    <w:p w14:paraId="7DC63FF6" w14:textId="77777777" w:rsidR="00043C97" w:rsidRPr="005772CE" w:rsidRDefault="00043C97" w:rsidP="00043C97">
      <w:pPr>
        <w:jc w:val="both"/>
        <w:rPr>
          <w:bCs/>
          <w:lang w:val="ro-RO"/>
        </w:rPr>
      </w:pPr>
      <w:r w:rsidRPr="005772CE">
        <w:rPr>
          <w:bCs/>
          <w:lang w:val="ro-RO"/>
        </w:rPr>
        <w:t>- am participat ca profesor supraveghetor la olimpiada de istorie, faza pe municipiu;</w:t>
      </w:r>
    </w:p>
    <w:p w14:paraId="3990BEFF" w14:textId="77777777" w:rsidR="00043C97" w:rsidRPr="005772CE" w:rsidRDefault="00043C97" w:rsidP="00043C97">
      <w:pPr>
        <w:jc w:val="both"/>
        <w:rPr>
          <w:bCs/>
          <w:lang w:val="ro-RO"/>
        </w:rPr>
      </w:pPr>
      <w:r w:rsidRPr="005772CE">
        <w:rPr>
          <w:bCs/>
          <w:lang w:val="ro-RO"/>
        </w:rPr>
        <w:t>- am participat la activități de informare/educare/conștientizare a consumului de droguri cu clasa a XI a E;</w:t>
      </w:r>
    </w:p>
    <w:p w14:paraId="00FC1595" w14:textId="77777777" w:rsidR="00043C97" w:rsidRPr="005772CE" w:rsidRDefault="00043C97" w:rsidP="00043C97">
      <w:pPr>
        <w:jc w:val="both"/>
        <w:rPr>
          <w:bCs/>
          <w:lang w:val="ro-RO"/>
        </w:rPr>
      </w:pPr>
      <w:r w:rsidRPr="005772CE">
        <w:rPr>
          <w:bCs/>
          <w:lang w:val="ro-RO"/>
        </w:rPr>
        <w:t>- am participat la târgul caritabil „Loving Anda” de la C.N. I. H;</w:t>
      </w:r>
    </w:p>
    <w:p w14:paraId="61D4998B" w14:textId="77777777" w:rsidR="00043C97" w:rsidRPr="005772CE" w:rsidRDefault="00043C97" w:rsidP="00043C97">
      <w:pPr>
        <w:jc w:val="both"/>
        <w:rPr>
          <w:bCs/>
          <w:lang w:val="ro-RO"/>
        </w:rPr>
      </w:pPr>
      <w:r w:rsidRPr="005772CE">
        <w:rPr>
          <w:bCs/>
          <w:lang w:val="ro-RO"/>
        </w:rPr>
        <w:t>- am participat ca profesor asistent la examenul de Bacalaureat, sesiunea iunie 2023;</w:t>
      </w:r>
    </w:p>
    <w:p w14:paraId="34134DFA" w14:textId="77777777" w:rsidR="00043C97" w:rsidRPr="005772CE" w:rsidRDefault="00043C97" w:rsidP="00043C97">
      <w:pPr>
        <w:jc w:val="both"/>
        <w:rPr>
          <w:bCs/>
          <w:lang w:val="ro-RO"/>
        </w:rPr>
      </w:pPr>
      <w:r w:rsidRPr="005772CE">
        <w:rPr>
          <w:bCs/>
          <w:lang w:val="ro-RO"/>
        </w:rPr>
        <w:t>- am participat la conferința „Scoli cu toleranță zero la violentă”.</w:t>
      </w:r>
    </w:p>
    <w:p w14:paraId="63A34503" w14:textId="77777777" w:rsidR="00043C97" w:rsidRPr="005772CE" w:rsidRDefault="00043C97" w:rsidP="00043C97">
      <w:pPr>
        <w:jc w:val="both"/>
        <w:rPr>
          <w:bCs/>
          <w:lang w:val="ro-RO"/>
        </w:rPr>
      </w:pPr>
      <w:r w:rsidRPr="005772CE">
        <w:rPr>
          <w:bCs/>
          <w:lang w:val="ro-RO"/>
        </w:rPr>
        <w:t>- am participat ca profesor asistent la proba de verificare a cunoștințelor de limba engleză pentru admiterea în anul școlar 2023-2024 în clasa a IX-a cu program bilingv;</w:t>
      </w:r>
    </w:p>
    <w:p w14:paraId="099B7217" w14:textId="77777777" w:rsidR="00043C97" w:rsidRPr="005772CE" w:rsidRDefault="00043C97" w:rsidP="00043C97">
      <w:pPr>
        <w:jc w:val="both"/>
        <w:rPr>
          <w:bCs/>
          <w:lang w:val="ro-RO"/>
        </w:rPr>
      </w:pPr>
    </w:p>
    <w:p w14:paraId="2B748258" w14:textId="77777777" w:rsidR="00043C97" w:rsidRPr="005772CE" w:rsidRDefault="00043C97" w:rsidP="00043C97">
      <w:pPr>
        <w:jc w:val="both"/>
        <w:rPr>
          <w:b/>
          <w:bCs/>
          <w:lang w:val="ro-RO"/>
        </w:rPr>
      </w:pPr>
      <w:r w:rsidRPr="005772CE">
        <w:rPr>
          <w:b/>
          <w:bCs/>
          <w:lang w:val="ro-RO"/>
        </w:rPr>
        <w:t>7. CONDUITA PROFESIONALĂ</w:t>
      </w:r>
    </w:p>
    <w:p w14:paraId="2FB94755" w14:textId="77777777" w:rsidR="00043C97" w:rsidRPr="005772CE" w:rsidRDefault="00043C97" w:rsidP="00043C97">
      <w:pPr>
        <w:jc w:val="both"/>
        <w:rPr>
          <w:bCs/>
          <w:lang w:val="ro-RO"/>
        </w:rPr>
      </w:pPr>
      <w:r w:rsidRPr="005772CE">
        <w:rPr>
          <w:bCs/>
          <w:lang w:val="ro-RO"/>
        </w:rPr>
        <w:t>- am respectat prevederile din ROFCNIH;</w:t>
      </w:r>
    </w:p>
    <w:p w14:paraId="71F247CA" w14:textId="77777777" w:rsidR="00043C97" w:rsidRPr="005772CE" w:rsidRDefault="00043C97" w:rsidP="00043C97">
      <w:pPr>
        <w:jc w:val="both"/>
        <w:rPr>
          <w:bCs/>
          <w:lang w:val="ro-RO"/>
        </w:rPr>
      </w:pPr>
      <w:r w:rsidRPr="005772CE">
        <w:rPr>
          <w:bCs/>
          <w:lang w:val="ro-RO"/>
        </w:rPr>
        <w:t>- am respectat normele de conduită moral-civică în spațiul public, prin utilizarea unui limbaj adecvat în relațiile cadru didactic-elev-părinte, a unei ținute decente și prin manifestarea unui comportament caracterizat prin respect reciproc;</w:t>
      </w:r>
    </w:p>
    <w:p w14:paraId="76B90E42" w14:textId="77777777" w:rsidR="00043C97" w:rsidRPr="005772CE" w:rsidRDefault="00043C97" w:rsidP="00043C97">
      <w:pPr>
        <w:jc w:val="both"/>
        <w:rPr>
          <w:bCs/>
          <w:lang w:val="ro-RO"/>
        </w:rPr>
      </w:pPr>
      <w:r w:rsidRPr="005772CE">
        <w:rPr>
          <w:bCs/>
          <w:lang w:val="ro-RO"/>
        </w:rPr>
        <w:t>- am respectat normele deontologice potrivit statutului cadrului didactic.</w:t>
      </w:r>
    </w:p>
    <w:p w14:paraId="2334FE7E" w14:textId="4F76C8E4" w:rsidR="00043C97" w:rsidRDefault="00043C97" w:rsidP="00E234EA">
      <w:pPr>
        <w:rPr>
          <w:lang w:val="ro-RO"/>
        </w:rPr>
      </w:pPr>
    </w:p>
    <w:p w14:paraId="1B05BBA8" w14:textId="45C5CA0F" w:rsidR="00BA6689" w:rsidRDefault="00BA6689" w:rsidP="00E234EA">
      <w:pPr>
        <w:rPr>
          <w:lang w:val="ro-RO"/>
        </w:rPr>
      </w:pPr>
    </w:p>
    <w:p w14:paraId="4FE56DE0" w14:textId="56BCECC6" w:rsidR="00BA6689" w:rsidRDefault="00BA6689" w:rsidP="00E234EA">
      <w:pPr>
        <w:rPr>
          <w:lang w:val="ro-RO"/>
        </w:rPr>
      </w:pPr>
    </w:p>
    <w:p w14:paraId="28D44C2F" w14:textId="5E5A357B" w:rsidR="00BA6689" w:rsidRDefault="00BA6689" w:rsidP="00E234EA">
      <w:pPr>
        <w:rPr>
          <w:lang w:val="ro-RO"/>
        </w:rPr>
      </w:pPr>
    </w:p>
    <w:p w14:paraId="45C29B5B" w14:textId="21819F46" w:rsidR="00BA6689" w:rsidRDefault="00BA6689" w:rsidP="00E234EA">
      <w:pPr>
        <w:rPr>
          <w:lang w:val="ro-RO"/>
        </w:rPr>
      </w:pPr>
    </w:p>
    <w:p w14:paraId="04C8043E" w14:textId="0A3D3DD1" w:rsidR="00BA6689" w:rsidRDefault="00BA6689" w:rsidP="00E234EA">
      <w:pPr>
        <w:rPr>
          <w:lang w:val="ro-RO"/>
        </w:rPr>
      </w:pPr>
    </w:p>
    <w:p w14:paraId="3195A52E" w14:textId="677BF766" w:rsidR="00BA6689" w:rsidRDefault="00BA6689" w:rsidP="00E234EA">
      <w:pPr>
        <w:rPr>
          <w:b/>
          <w:lang w:val="ro-RO"/>
        </w:rPr>
      </w:pPr>
      <w:r>
        <w:rPr>
          <w:b/>
          <w:lang w:val="ro-RO"/>
        </w:rPr>
        <w:lastRenderedPageBreak/>
        <w:t>Profesor: Emil CÎRCIUMARU</w:t>
      </w:r>
    </w:p>
    <w:p w14:paraId="19CEFC51" w14:textId="396B0248" w:rsidR="00B26FB3" w:rsidRDefault="00B26FB3" w:rsidP="00B26FB3">
      <w:pPr>
        <w:rPr>
          <w:b/>
          <w:lang w:val="ro-RO"/>
        </w:rPr>
      </w:pPr>
      <w:r>
        <w:rPr>
          <w:lang w:val="pt-BR"/>
        </w:rPr>
        <w:t>Disciplina: GEOGRAFIE</w:t>
      </w:r>
    </w:p>
    <w:p w14:paraId="2F9183EA" w14:textId="58CE0A5A" w:rsidR="00BA6689" w:rsidRDefault="00BA6689" w:rsidP="00E234EA">
      <w:pPr>
        <w:rPr>
          <w:b/>
          <w:lang w:val="ro-RO"/>
        </w:rPr>
      </w:pPr>
    </w:p>
    <w:p w14:paraId="6C277665" w14:textId="77777777" w:rsidR="00C80B32" w:rsidRPr="00430CC1" w:rsidRDefault="00C80B32" w:rsidP="00C80B32">
      <w:pPr>
        <w:pStyle w:val="NoSpacing"/>
        <w:ind w:firstLine="851"/>
        <w:jc w:val="both"/>
        <w:rPr>
          <w:rFonts w:ascii="Times New Roman" w:hAnsi="Times New Roman" w:cs="Times New Roman"/>
          <w:b/>
          <w:sz w:val="24"/>
          <w:szCs w:val="24"/>
          <w:lang w:val="ro-RO"/>
        </w:rPr>
      </w:pPr>
      <w:r w:rsidRPr="00430CC1">
        <w:rPr>
          <w:rFonts w:ascii="Times New Roman" w:hAnsi="Times New Roman" w:cs="Times New Roman"/>
          <w:b/>
          <w:sz w:val="24"/>
          <w:szCs w:val="24"/>
          <w:lang w:val="ro-RO"/>
        </w:rPr>
        <w:t>1. Proiectarea activității</w:t>
      </w:r>
    </w:p>
    <w:p w14:paraId="40F5EB17"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întocmit planificările calendaristice și am elaborat planurile unităților de învățare în conformitate cu prevederile programelor școlare și ale metodologiilor aflate în vigoare;</w:t>
      </w:r>
    </w:p>
    <w:p w14:paraId="3548A880" w14:textId="77777777" w:rsidR="00C80B32" w:rsidRPr="00430CC1" w:rsidRDefault="00C80B32" w:rsidP="00C80B32">
      <w:pPr>
        <w:pStyle w:val="NoSpacing"/>
        <w:ind w:left="142" w:hanging="142"/>
        <w:jc w:val="both"/>
        <w:rPr>
          <w:rFonts w:ascii="Times New Roman" w:hAnsi="Times New Roman" w:cs="Times New Roman"/>
          <w:bCs/>
          <w:sz w:val="24"/>
          <w:szCs w:val="24"/>
          <w:lang w:val="ro-RO"/>
        </w:rPr>
      </w:pPr>
      <w:r w:rsidRPr="00430CC1">
        <w:rPr>
          <w:rFonts w:ascii="Times New Roman" w:hAnsi="Times New Roman" w:cs="Times New Roman"/>
          <w:sz w:val="24"/>
          <w:szCs w:val="24"/>
          <w:lang w:val="ro-RO"/>
        </w:rPr>
        <w:t>- am elaborat testele de evaluare inițială, continuă/formativă și finală/sumativă, precum și baremele de corectare și notare, adaptând permanent procesul instructiv-educativ în funcţie de rezultatele acestor testări, pentru a perfecționa demersul didactic;</w:t>
      </w:r>
    </w:p>
    <w:p w14:paraId="3F74F37E"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realizat proiectarea activităților didactice și în format electronic, utilizând elemente specifice tehnologiei informației și a comunicațiilor: documente în format Microsoft Word și Excel;</w:t>
      </w:r>
    </w:p>
    <w:p w14:paraId="04ADFD12"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respectat programa școlară și normele de elaborare a documentelor de proiectare, adaptându-le la nevoile și particularitățile claselor de elevi.</w:t>
      </w:r>
    </w:p>
    <w:p w14:paraId="21D25C47" w14:textId="4484267E" w:rsidR="00C80B32"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în acest an, în funcție de situație, am realizat lecții online conform hotărârilor luate la nivelul școlii.</w:t>
      </w:r>
    </w:p>
    <w:p w14:paraId="1CC588A4"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p>
    <w:p w14:paraId="1E2AE73D" w14:textId="77777777" w:rsidR="00C80B32" w:rsidRPr="00430CC1" w:rsidRDefault="00C80B32" w:rsidP="00C80B32">
      <w:pPr>
        <w:pStyle w:val="NoSpacing"/>
        <w:ind w:firstLine="851"/>
        <w:jc w:val="both"/>
        <w:rPr>
          <w:rFonts w:ascii="Times New Roman" w:hAnsi="Times New Roman" w:cs="Times New Roman"/>
          <w:b/>
          <w:sz w:val="24"/>
          <w:szCs w:val="24"/>
          <w:lang w:val="ro-RO"/>
        </w:rPr>
      </w:pPr>
      <w:r w:rsidRPr="00430CC1">
        <w:rPr>
          <w:rFonts w:ascii="Times New Roman" w:hAnsi="Times New Roman" w:cs="Times New Roman"/>
          <w:b/>
          <w:sz w:val="24"/>
          <w:szCs w:val="24"/>
          <w:lang w:val="ro-RO"/>
        </w:rPr>
        <w:t>2. Realizarea activităților didactice</w:t>
      </w:r>
    </w:p>
    <w:p w14:paraId="6EF5C1A9"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în activitatea de predare am folosit strategii didactice care au asigurat caracterul aplicativ al învățării și formarea competențelor specifice. Astfel, am folosit atât strategii euristice, analogice, algoritmice și transductive, cât și strategii mixte (inductiv-deductive și deductiv-inductive), cu ajutorul metodelor de predare și învățare (informative și activ-participative, de studiu individual, de verificare și evaluare).</w:t>
      </w:r>
    </w:p>
    <w:p w14:paraId="65135A91"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în acest an, în funcție de situație, am realizat lecții online conform hotărârilor luate la nivelul școlii.</w:t>
      </w:r>
    </w:p>
    <w:p w14:paraId="3286555A"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elevii au realizat portofolii, proiecte, referate, afișe</w:t>
      </w:r>
      <w:r>
        <w:rPr>
          <w:rFonts w:ascii="Times New Roman" w:hAnsi="Times New Roman" w:cs="Times New Roman"/>
          <w:sz w:val="24"/>
          <w:szCs w:val="24"/>
          <w:lang w:val="ro-RO"/>
        </w:rPr>
        <w:t>, machete</w:t>
      </w:r>
      <w:r w:rsidRPr="00430CC1">
        <w:rPr>
          <w:rFonts w:ascii="Times New Roman" w:hAnsi="Times New Roman" w:cs="Times New Roman"/>
          <w:sz w:val="24"/>
          <w:szCs w:val="24"/>
          <w:lang w:val="ro-RO"/>
        </w:rPr>
        <w:t xml:space="preserve"> și prezentări </w:t>
      </w:r>
      <w:r w:rsidRPr="00430CC1">
        <w:rPr>
          <w:rFonts w:ascii="Times New Roman" w:hAnsi="Times New Roman" w:cs="Times New Roman"/>
          <w:i/>
          <w:sz w:val="24"/>
          <w:szCs w:val="24"/>
          <w:lang w:val="ro-RO"/>
        </w:rPr>
        <w:t>PowerPoint</w:t>
      </w:r>
      <w:r w:rsidRPr="00430CC1">
        <w:rPr>
          <w:rFonts w:ascii="Times New Roman" w:hAnsi="Times New Roman" w:cs="Times New Roman"/>
          <w:sz w:val="24"/>
          <w:szCs w:val="24"/>
          <w:lang w:val="ro-RO"/>
        </w:rPr>
        <w:t>, aceștia fiind evaluați inclusiv pe baza acestor proceduri și instrumente de evaluare complementare. De asemenea în timpul stării de necesitate elevii au fost evaluați prin testare online și au efectuat toate temele transmise.</w:t>
      </w:r>
    </w:p>
    <w:p w14:paraId="66852E04" w14:textId="77777777" w:rsidR="00C80B32" w:rsidRPr="00430CC1" w:rsidRDefault="00C80B32" w:rsidP="00C80B32">
      <w:pPr>
        <w:pStyle w:val="NoSpacing"/>
        <w:ind w:firstLine="851"/>
        <w:jc w:val="both"/>
        <w:rPr>
          <w:rFonts w:ascii="Times New Roman" w:hAnsi="Times New Roman" w:cs="Times New Roman"/>
          <w:sz w:val="24"/>
          <w:szCs w:val="24"/>
          <w:lang w:val="ro-RO"/>
        </w:rPr>
      </w:pPr>
    </w:p>
    <w:p w14:paraId="1E4344DE" w14:textId="77777777" w:rsidR="00C80B32" w:rsidRPr="00430CC1" w:rsidRDefault="00C80B32" w:rsidP="00C80B32">
      <w:pPr>
        <w:pStyle w:val="NoSpacing"/>
        <w:ind w:firstLine="851"/>
        <w:jc w:val="both"/>
        <w:rPr>
          <w:rFonts w:ascii="Times New Roman" w:hAnsi="Times New Roman" w:cs="Times New Roman"/>
          <w:b/>
          <w:sz w:val="24"/>
          <w:szCs w:val="24"/>
          <w:lang w:val="ro-RO"/>
        </w:rPr>
      </w:pPr>
      <w:r w:rsidRPr="00430CC1">
        <w:rPr>
          <w:rFonts w:ascii="Times New Roman" w:hAnsi="Times New Roman" w:cs="Times New Roman"/>
          <w:b/>
          <w:sz w:val="24"/>
          <w:szCs w:val="24"/>
          <w:lang w:val="ro-RO"/>
        </w:rPr>
        <w:t>3. Evaluarea rezultatelor învățării</w:t>
      </w:r>
    </w:p>
    <w:p w14:paraId="15B5C454"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fost preocupat de asigurarea transparenței criteriilor de evaluare, fiecare test având notat şi baremul de corectare și notare având ca obiectiv stabilirea nivelului dezvoltării cunoștințelor, aptitudinilor, atitudinilor, valorilor și competențelor elevilor mei, gradul în care au fost realizate competențele generale și specifice, precum și ameliorarea și dezvoltarea calitativă permanentă a procesului instructiv-educativ.</w:t>
      </w:r>
    </w:p>
    <w:p w14:paraId="79398F85"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xml:space="preserve">- la începutul anului școlar am aplicat teste predictive conform cu competențele specifice urmărite și am comunicat elevilor rezultatele. Pe parcursul anului școlar am utilizat teste după modelul evaluărilor unice, am promovat autoevaluarea și inter evaluarea, prin aplicarea unor instrumente de tipul </w:t>
      </w:r>
      <w:r w:rsidRPr="00430CC1">
        <w:rPr>
          <w:rFonts w:ascii="Times New Roman" w:hAnsi="Times New Roman" w:cs="Times New Roman"/>
          <w:i/>
          <w:sz w:val="24"/>
          <w:szCs w:val="24"/>
          <w:lang w:val="ro-RO"/>
        </w:rPr>
        <w:t>Eseu de cinci minute</w:t>
      </w:r>
      <w:r w:rsidRPr="00430CC1">
        <w:rPr>
          <w:rFonts w:ascii="Times New Roman" w:hAnsi="Times New Roman" w:cs="Times New Roman"/>
          <w:sz w:val="24"/>
          <w:szCs w:val="24"/>
          <w:lang w:val="ro-RO"/>
        </w:rPr>
        <w:t xml:space="preserve">, </w:t>
      </w:r>
      <w:r w:rsidRPr="00430CC1">
        <w:rPr>
          <w:rFonts w:ascii="Times New Roman" w:hAnsi="Times New Roman" w:cs="Times New Roman"/>
          <w:i/>
          <w:sz w:val="24"/>
          <w:szCs w:val="24"/>
          <w:lang w:val="ro-RO"/>
        </w:rPr>
        <w:t>Trei termeni, două noțiuni și o idee</w:t>
      </w:r>
      <w:r w:rsidRPr="00430CC1">
        <w:rPr>
          <w:rFonts w:ascii="Times New Roman" w:hAnsi="Times New Roman" w:cs="Times New Roman"/>
          <w:sz w:val="24"/>
          <w:szCs w:val="24"/>
          <w:lang w:val="ro-RO"/>
        </w:rPr>
        <w:t xml:space="preserve"> etc., la sfârșitul activității de predare-învățare.</w:t>
      </w:r>
    </w:p>
    <w:p w14:paraId="3043ECAF"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de asemenea, am comunicat cu promptitudine rezultatele evaluărilor, am discutat cu elevii pe tema rezultatelor evaluării, respectiv dacă acestea sunt conforme cu așteptările lor.</w:t>
      </w:r>
    </w:p>
    <w:p w14:paraId="38DBC9B8" w14:textId="2D4D45C9" w:rsidR="00C80B32"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elevii au realizat pe toată durata anului școlar un portofoliu, în care s-au regăsit atât activitățile din timpul orelor de curs, temele, testele acestora și activitățile pe care le-am desfășurat extrașcolar.</w:t>
      </w:r>
    </w:p>
    <w:p w14:paraId="087AFD93" w14:textId="082F20C5" w:rsidR="00C80B32" w:rsidRDefault="00C80B32" w:rsidP="00C80B32">
      <w:pPr>
        <w:pStyle w:val="NoSpacing"/>
        <w:ind w:left="142" w:hanging="142"/>
        <w:jc w:val="both"/>
        <w:rPr>
          <w:rFonts w:ascii="Times New Roman" w:hAnsi="Times New Roman" w:cs="Times New Roman"/>
          <w:sz w:val="24"/>
          <w:szCs w:val="24"/>
          <w:lang w:val="ro-RO"/>
        </w:rPr>
      </w:pPr>
    </w:p>
    <w:p w14:paraId="1308DFB7" w14:textId="05977E9E" w:rsidR="00C80B32" w:rsidRDefault="00C80B32" w:rsidP="00C80B32">
      <w:pPr>
        <w:pStyle w:val="NoSpacing"/>
        <w:ind w:left="142" w:hanging="142"/>
        <w:jc w:val="both"/>
        <w:rPr>
          <w:rFonts w:ascii="Times New Roman" w:hAnsi="Times New Roman" w:cs="Times New Roman"/>
          <w:sz w:val="24"/>
          <w:szCs w:val="24"/>
          <w:lang w:val="ro-RO"/>
        </w:rPr>
      </w:pPr>
    </w:p>
    <w:p w14:paraId="1FE13018"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p>
    <w:p w14:paraId="62D67102" w14:textId="5DB642C3" w:rsidR="00C80B32" w:rsidRDefault="00C80B32" w:rsidP="00C80B32">
      <w:pPr>
        <w:pStyle w:val="NoSpacing"/>
        <w:ind w:firstLine="851"/>
        <w:jc w:val="both"/>
        <w:rPr>
          <w:rFonts w:ascii="Times New Roman" w:hAnsi="Times New Roman" w:cs="Times New Roman"/>
          <w:b/>
          <w:sz w:val="24"/>
          <w:szCs w:val="24"/>
          <w:lang w:val="ro-RO"/>
        </w:rPr>
      </w:pPr>
      <w:r w:rsidRPr="00FC73F7">
        <w:rPr>
          <w:rFonts w:ascii="Times New Roman" w:hAnsi="Times New Roman" w:cs="Times New Roman"/>
          <w:b/>
          <w:sz w:val="24"/>
          <w:szCs w:val="24"/>
          <w:lang w:val="ro-RO"/>
        </w:rPr>
        <w:t>4. Managementul clasei de elevi</w:t>
      </w:r>
    </w:p>
    <w:p w14:paraId="342C1346" w14:textId="77777777" w:rsidR="00C80B32" w:rsidRPr="00FC73F7" w:rsidRDefault="00C80B32" w:rsidP="00C80B32">
      <w:pPr>
        <w:pStyle w:val="NoSpacing"/>
        <w:ind w:firstLine="851"/>
        <w:jc w:val="both"/>
        <w:rPr>
          <w:rFonts w:ascii="Times New Roman" w:hAnsi="Times New Roman" w:cs="Times New Roman"/>
          <w:b/>
          <w:sz w:val="24"/>
          <w:szCs w:val="24"/>
          <w:lang w:val="ro-RO"/>
        </w:rPr>
      </w:pPr>
    </w:p>
    <w:p w14:paraId="57BA3969" w14:textId="77777777" w:rsidR="00C80B32" w:rsidRPr="00FC73F7" w:rsidRDefault="00C80B32" w:rsidP="00C80B32">
      <w:pPr>
        <w:pStyle w:val="NoSpacing"/>
        <w:ind w:left="142" w:hanging="142"/>
        <w:jc w:val="both"/>
        <w:rPr>
          <w:rFonts w:ascii="Times New Roman" w:hAnsi="Times New Roman" w:cs="Times New Roman"/>
          <w:sz w:val="24"/>
          <w:szCs w:val="24"/>
          <w:lang w:val="ro-RO"/>
        </w:rPr>
      </w:pPr>
      <w:r w:rsidRPr="00FC73F7">
        <w:rPr>
          <w:rFonts w:ascii="Times New Roman" w:hAnsi="Times New Roman" w:cs="Times New Roman"/>
          <w:sz w:val="24"/>
          <w:szCs w:val="24"/>
          <w:lang w:val="ro-RO"/>
        </w:rPr>
        <w:t>- am realizat consilierea permanentă a elevilor mei, tratându-i diferențiat, ca individualități, dar și ca membri ai grupului social care este clasa de elevi;</w:t>
      </w:r>
    </w:p>
    <w:p w14:paraId="1E394943" w14:textId="77777777" w:rsidR="00C80B32" w:rsidRPr="00FC73F7" w:rsidRDefault="00C80B32" w:rsidP="00C80B32">
      <w:pPr>
        <w:pStyle w:val="NoSpacing"/>
        <w:ind w:left="142" w:hanging="142"/>
        <w:jc w:val="both"/>
        <w:rPr>
          <w:rFonts w:ascii="Times New Roman" w:hAnsi="Times New Roman" w:cs="Times New Roman"/>
          <w:sz w:val="24"/>
          <w:szCs w:val="24"/>
          <w:lang w:val="ro-RO"/>
        </w:rPr>
      </w:pPr>
      <w:r w:rsidRPr="00FC73F7">
        <w:rPr>
          <w:rFonts w:ascii="Times New Roman" w:hAnsi="Times New Roman" w:cs="Times New Roman"/>
          <w:sz w:val="24"/>
          <w:szCs w:val="24"/>
          <w:lang w:val="ro-RO"/>
        </w:rPr>
        <w:t>- în activitățile de dirigint</w:t>
      </w:r>
      <w:r>
        <w:rPr>
          <w:rFonts w:ascii="Times New Roman" w:hAnsi="Times New Roman" w:cs="Times New Roman"/>
          <w:sz w:val="24"/>
          <w:szCs w:val="24"/>
          <w:lang w:val="ro-RO"/>
        </w:rPr>
        <w:t>e și profesor am fost preocupat</w:t>
      </w:r>
      <w:r w:rsidRPr="00FC73F7">
        <w:rPr>
          <w:rFonts w:ascii="Times New Roman" w:hAnsi="Times New Roman" w:cs="Times New Roman"/>
          <w:sz w:val="24"/>
          <w:szCs w:val="24"/>
          <w:lang w:val="ro-RO"/>
        </w:rPr>
        <w:t xml:space="preserve"> atât de respectarea de către elevi a Regulamentului de Ordine Interioară, cât şi de rezolvarea situațiilor de criză  în acord cu particula</w:t>
      </w:r>
      <w:r>
        <w:rPr>
          <w:rFonts w:ascii="Times New Roman" w:hAnsi="Times New Roman" w:cs="Times New Roman"/>
          <w:sz w:val="24"/>
          <w:szCs w:val="24"/>
          <w:lang w:val="ro-RO"/>
        </w:rPr>
        <w:t xml:space="preserve">ritățile colectivului clasei a </w:t>
      </w:r>
      <w:r w:rsidRPr="00FC73F7">
        <w:rPr>
          <w:rFonts w:ascii="Times New Roman" w:hAnsi="Times New Roman" w:cs="Times New Roman"/>
          <w:sz w:val="24"/>
          <w:szCs w:val="24"/>
          <w:lang w:val="ro-RO"/>
        </w:rPr>
        <w:t>X</w:t>
      </w:r>
      <w:r>
        <w:rPr>
          <w:rFonts w:ascii="Times New Roman" w:hAnsi="Times New Roman" w:cs="Times New Roman"/>
          <w:sz w:val="24"/>
          <w:szCs w:val="24"/>
          <w:lang w:val="ro-RO"/>
        </w:rPr>
        <w:t>II</w:t>
      </w:r>
      <w:r w:rsidRPr="00FC73F7">
        <w:rPr>
          <w:rFonts w:ascii="Times New Roman" w:hAnsi="Times New Roman" w:cs="Times New Roman"/>
          <w:sz w:val="24"/>
          <w:szCs w:val="24"/>
          <w:lang w:val="ro-RO"/>
        </w:rPr>
        <w:t xml:space="preserve">-a </w:t>
      </w:r>
      <w:r>
        <w:rPr>
          <w:rFonts w:ascii="Times New Roman" w:hAnsi="Times New Roman" w:cs="Times New Roman"/>
          <w:sz w:val="24"/>
          <w:szCs w:val="24"/>
          <w:lang w:val="ro-RO"/>
        </w:rPr>
        <w:t>C, din Colegiul Național „Victor Babeș”</w:t>
      </w:r>
      <w:r w:rsidRPr="00FC73F7">
        <w:rPr>
          <w:rFonts w:ascii="Times New Roman" w:hAnsi="Times New Roman" w:cs="Times New Roman"/>
          <w:sz w:val="24"/>
          <w:szCs w:val="24"/>
          <w:lang w:val="ro-RO"/>
        </w:rPr>
        <w:t>.</w:t>
      </w:r>
    </w:p>
    <w:p w14:paraId="16BC5A32" w14:textId="77777777" w:rsidR="00C80B32" w:rsidRPr="00FC73F7" w:rsidRDefault="00C80B32" w:rsidP="00C80B32">
      <w:pPr>
        <w:pStyle w:val="NoSpacing"/>
        <w:ind w:left="142" w:hanging="142"/>
        <w:jc w:val="both"/>
        <w:rPr>
          <w:rFonts w:ascii="Times New Roman" w:hAnsi="Times New Roman" w:cs="Times New Roman"/>
          <w:sz w:val="24"/>
          <w:szCs w:val="24"/>
          <w:lang w:val="ro-RO"/>
        </w:rPr>
      </w:pPr>
      <w:r w:rsidRPr="00FC73F7">
        <w:rPr>
          <w:rFonts w:ascii="Times New Roman" w:hAnsi="Times New Roman" w:cs="Times New Roman"/>
          <w:sz w:val="24"/>
          <w:szCs w:val="24"/>
          <w:lang w:val="ro-RO"/>
        </w:rPr>
        <w:t>- am încercat să identific problematica cu care se confruntă elevii claselor din încad</w:t>
      </w:r>
      <w:r>
        <w:rPr>
          <w:rFonts w:ascii="Times New Roman" w:hAnsi="Times New Roman" w:cs="Times New Roman"/>
          <w:sz w:val="24"/>
          <w:szCs w:val="24"/>
          <w:lang w:val="ro-RO"/>
        </w:rPr>
        <w:t xml:space="preserve">rarea mea, nu doar ai clasei a </w:t>
      </w:r>
      <w:r w:rsidRPr="00FC73F7">
        <w:rPr>
          <w:rFonts w:ascii="Times New Roman" w:hAnsi="Times New Roman" w:cs="Times New Roman"/>
          <w:sz w:val="24"/>
          <w:szCs w:val="24"/>
          <w:lang w:val="ro-RO"/>
        </w:rPr>
        <w:t>X</w:t>
      </w:r>
      <w:r>
        <w:rPr>
          <w:rFonts w:ascii="Times New Roman" w:hAnsi="Times New Roman" w:cs="Times New Roman"/>
          <w:sz w:val="24"/>
          <w:szCs w:val="24"/>
          <w:lang w:val="ro-RO"/>
        </w:rPr>
        <w:t>II</w:t>
      </w:r>
      <w:r w:rsidRPr="00FC73F7">
        <w:rPr>
          <w:rFonts w:ascii="Times New Roman" w:hAnsi="Times New Roman" w:cs="Times New Roman"/>
          <w:sz w:val="24"/>
          <w:szCs w:val="24"/>
          <w:lang w:val="ro-RO"/>
        </w:rPr>
        <w:t xml:space="preserve">-a </w:t>
      </w:r>
      <w:r>
        <w:rPr>
          <w:rFonts w:ascii="Times New Roman" w:hAnsi="Times New Roman" w:cs="Times New Roman"/>
          <w:sz w:val="24"/>
          <w:szCs w:val="24"/>
          <w:lang w:val="ro-RO"/>
        </w:rPr>
        <w:t>C</w:t>
      </w:r>
      <w:r w:rsidRPr="00FC73F7">
        <w:rPr>
          <w:rFonts w:ascii="Times New Roman" w:hAnsi="Times New Roman" w:cs="Times New Roman"/>
          <w:sz w:val="24"/>
          <w:szCs w:val="24"/>
          <w:lang w:val="ro-RO"/>
        </w:rPr>
        <w:t xml:space="preserve"> – la care aveam funcția de profesor-diriginte, în scopul găsirii unor soluții optime posibile.</w:t>
      </w:r>
    </w:p>
    <w:p w14:paraId="52DCF53F" w14:textId="77777777" w:rsidR="00C80B32" w:rsidRDefault="00C80B32" w:rsidP="00C80B32">
      <w:pPr>
        <w:pStyle w:val="NoSpacing"/>
        <w:ind w:left="142" w:hanging="142"/>
        <w:jc w:val="both"/>
        <w:rPr>
          <w:rFonts w:ascii="Times New Roman" w:hAnsi="Times New Roman" w:cs="Times New Roman"/>
          <w:sz w:val="24"/>
          <w:szCs w:val="24"/>
          <w:lang w:val="ro-RO"/>
        </w:rPr>
      </w:pPr>
      <w:r w:rsidRPr="00FC73F7">
        <w:rPr>
          <w:rFonts w:ascii="Times New Roman" w:hAnsi="Times New Roman" w:cs="Times New Roman"/>
          <w:sz w:val="24"/>
          <w:szCs w:val="24"/>
          <w:lang w:val="ro-RO"/>
        </w:rPr>
        <w:t>- am încurajat optimizarea rezultatelor școlare, oferind ca exemplu situația școlară a celor mai buni din rândurile lor.</w:t>
      </w:r>
    </w:p>
    <w:p w14:paraId="01B95DDD" w14:textId="77777777" w:rsidR="00C80B32" w:rsidRPr="00430CC1" w:rsidRDefault="00C80B32" w:rsidP="00C80B32">
      <w:pPr>
        <w:pStyle w:val="NoSpacing"/>
        <w:ind w:firstLine="851"/>
        <w:jc w:val="both"/>
        <w:rPr>
          <w:rFonts w:ascii="Times New Roman" w:hAnsi="Times New Roman" w:cs="Times New Roman"/>
          <w:sz w:val="24"/>
          <w:szCs w:val="24"/>
          <w:lang w:val="ro-RO"/>
        </w:rPr>
      </w:pPr>
    </w:p>
    <w:p w14:paraId="3F5290F2" w14:textId="77777777" w:rsidR="00C80B32" w:rsidRPr="00430CC1" w:rsidRDefault="00C80B32" w:rsidP="00C80B32">
      <w:pPr>
        <w:pStyle w:val="NoSpacing"/>
        <w:ind w:firstLine="851"/>
        <w:jc w:val="both"/>
        <w:rPr>
          <w:rFonts w:ascii="Times New Roman" w:hAnsi="Times New Roman" w:cs="Times New Roman"/>
          <w:b/>
          <w:sz w:val="24"/>
          <w:szCs w:val="24"/>
          <w:lang w:val="ro-RO"/>
        </w:rPr>
      </w:pPr>
      <w:r w:rsidRPr="00430CC1">
        <w:rPr>
          <w:rFonts w:ascii="Times New Roman" w:hAnsi="Times New Roman" w:cs="Times New Roman"/>
          <w:b/>
          <w:sz w:val="24"/>
          <w:szCs w:val="24"/>
          <w:lang w:val="ro-RO"/>
        </w:rPr>
        <w:t>5. Managementul carierei și al dezvoltării personale</w:t>
      </w:r>
    </w:p>
    <w:p w14:paraId="5D8F6D74"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participat la Consfătuirile cu inspectorii de specialitate;</w:t>
      </w:r>
    </w:p>
    <w:p w14:paraId="6266EE4E"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avut o relație de colaborare și comunicare permanentă cu celelalte cadre didactice, cu conducerea unității de învățământ, dar și cu elevii mei și părinții acestora;</w:t>
      </w:r>
    </w:p>
    <w:p w14:paraId="21D10725"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xml:space="preserve">- am realizat și actualizat portofoliului meu profesional, ori de câte ori au apărut modificări şi noi achiziții profesionale;  </w:t>
      </w:r>
    </w:p>
    <w:p w14:paraId="6B0BE3FD"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participat la activitățile metodice și de specialitate la nivelul ariei curriculare cu rol de analiză: Analiza rezultatelor simulării la examenul de bacalaureat;</w:t>
      </w:r>
    </w:p>
    <w:p w14:paraId="4236610A" w14:textId="77777777" w:rsidR="00C80B32" w:rsidRPr="00430CC1" w:rsidRDefault="00C80B32" w:rsidP="00C80B32">
      <w:pPr>
        <w:pStyle w:val="NoSpacing"/>
        <w:ind w:firstLine="851"/>
        <w:jc w:val="both"/>
        <w:rPr>
          <w:rFonts w:ascii="Times New Roman" w:hAnsi="Times New Roman" w:cs="Times New Roman"/>
          <w:sz w:val="24"/>
          <w:szCs w:val="24"/>
          <w:lang w:val="ro-RO"/>
        </w:rPr>
      </w:pPr>
    </w:p>
    <w:p w14:paraId="3B35877D" w14:textId="77777777" w:rsidR="00C80B32" w:rsidRPr="00430CC1" w:rsidRDefault="00C80B32" w:rsidP="00C80B32">
      <w:pPr>
        <w:pStyle w:val="NoSpacing"/>
        <w:ind w:firstLine="851"/>
        <w:jc w:val="both"/>
        <w:rPr>
          <w:rFonts w:ascii="Times New Roman" w:hAnsi="Times New Roman" w:cs="Times New Roman"/>
          <w:b/>
          <w:bCs/>
          <w:sz w:val="24"/>
          <w:szCs w:val="24"/>
          <w:lang w:val="ro-RO"/>
        </w:rPr>
      </w:pPr>
      <w:r w:rsidRPr="00430CC1">
        <w:rPr>
          <w:rFonts w:ascii="Times New Roman" w:hAnsi="Times New Roman" w:cs="Times New Roman"/>
          <w:b/>
          <w:bCs/>
          <w:sz w:val="24"/>
          <w:szCs w:val="24"/>
          <w:lang w:val="ro-RO"/>
        </w:rPr>
        <w:t xml:space="preserve">6. Contribuția la dezvoltarea instituțională și la promovarea imaginii unității școlare  </w:t>
      </w:r>
    </w:p>
    <w:p w14:paraId="0F9B8B7F"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respectat normele, procedurile de sănătate, securitate și de protecția muncii pentru toate tipurile de activități desfășurate.</w:t>
      </w:r>
    </w:p>
    <w:p w14:paraId="5D434CBE"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participat la simularea națională a examenului de Bacalaureat 202</w:t>
      </w:r>
      <w:r>
        <w:rPr>
          <w:rFonts w:ascii="Times New Roman" w:hAnsi="Times New Roman" w:cs="Times New Roman"/>
          <w:sz w:val="24"/>
          <w:szCs w:val="24"/>
          <w:lang w:val="ro-RO"/>
        </w:rPr>
        <w:t>3</w:t>
      </w:r>
      <w:r w:rsidRPr="00430CC1">
        <w:rPr>
          <w:rFonts w:ascii="Times New Roman" w:hAnsi="Times New Roman" w:cs="Times New Roman"/>
          <w:sz w:val="24"/>
          <w:szCs w:val="24"/>
          <w:lang w:val="ro-RO"/>
        </w:rPr>
        <w:t xml:space="preserve"> ca profesor supraveghetor;</w:t>
      </w:r>
    </w:p>
    <w:p w14:paraId="79E40B68"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fost profesor asistent la examenul de bacalaureat 202</w:t>
      </w:r>
      <w:r>
        <w:rPr>
          <w:rFonts w:ascii="Times New Roman" w:hAnsi="Times New Roman" w:cs="Times New Roman"/>
          <w:sz w:val="24"/>
          <w:szCs w:val="24"/>
          <w:lang w:val="ro-RO"/>
        </w:rPr>
        <w:t>3</w:t>
      </w:r>
      <w:r w:rsidRPr="00430CC1">
        <w:rPr>
          <w:rFonts w:ascii="Times New Roman" w:hAnsi="Times New Roman" w:cs="Times New Roman"/>
          <w:sz w:val="24"/>
          <w:szCs w:val="24"/>
          <w:lang w:val="ro-RO"/>
        </w:rPr>
        <w:t>, sesiun</w:t>
      </w:r>
      <w:r>
        <w:rPr>
          <w:rFonts w:ascii="Times New Roman" w:hAnsi="Times New Roman" w:cs="Times New Roman"/>
          <w:sz w:val="24"/>
          <w:szCs w:val="24"/>
          <w:lang w:val="ro-RO"/>
        </w:rPr>
        <w:t>ile</w:t>
      </w:r>
      <w:r w:rsidRPr="00430CC1">
        <w:rPr>
          <w:rFonts w:ascii="Times New Roman" w:hAnsi="Times New Roman" w:cs="Times New Roman"/>
          <w:sz w:val="24"/>
          <w:szCs w:val="24"/>
          <w:lang w:val="ro-RO"/>
        </w:rPr>
        <w:t xml:space="preserve"> iulie</w:t>
      </w:r>
      <w:r>
        <w:rPr>
          <w:rFonts w:ascii="Times New Roman" w:hAnsi="Times New Roman" w:cs="Times New Roman"/>
          <w:sz w:val="24"/>
          <w:szCs w:val="24"/>
          <w:lang w:val="ro-RO"/>
        </w:rPr>
        <w:t xml:space="preserve"> și august</w:t>
      </w:r>
      <w:r w:rsidRPr="00430CC1">
        <w:rPr>
          <w:rFonts w:ascii="Times New Roman" w:hAnsi="Times New Roman" w:cs="Times New Roman"/>
          <w:sz w:val="24"/>
          <w:szCs w:val="24"/>
          <w:lang w:val="ro-RO"/>
        </w:rPr>
        <w:t>;</w:t>
      </w:r>
    </w:p>
    <w:p w14:paraId="3C9694AF" w14:textId="77777777" w:rsidR="00C80B32" w:rsidRPr="00430CC1" w:rsidRDefault="00C80B32" w:rsidP="00C80B32">
      <w:pPr>
        <w:pStyle w:val="NoSpacing"/>
        <w:ind w:left="142" w:hanging="142"/>
        <w:jc w:val="both"/>
        <w:rPr>
          <w:rFonts w:ascii="Times New Roman" w:hAnsi="Times New Roman" w:cs="Times New Roman"/>
          <w:sz w:val="24"/>
          <w:szCs w:val="24"/>
          <w:lang w:val="ro-RO"/>
        </w:rPr>
      </w:pPr>
      <w:r w:rsidRPr="00430CC1">
        <w:rPr>
          <w:rFonts w:ascii="Times New Roman" w:hAnsi="Times New Roman" w:cs="Times New Roman"/>
          <w:sz w:val="24"/>
          <w:szCs w:val="24"/>
          <w:lang w:val="ro-RO"/>
        </w:rPr>
        <w:t>- am respectat normele, procedurile de sănătate, securitate și de protecția muncii pentru toate tipurile de activități desfășurate.</w:t>
      </w:r>
    </w:p>
    <w:p w14:paraId="736FF456" w14:textId="77777777" w:rsidR="00BA6689" w:rsidRDefault="00BA6689" w:rsidP="00C80B32">
      <w:pPr>
        <w:ind w:left="142" w:hanging="142"/>
        <w:rPr>
          <w:lang w:val="ro-RO"/>
        </w:rPr>
      </w:pPr>
    </w:p>
    <w:p w14:paraId="05C302EA" w14:textId="416D1821" w:rsidR="00C36164" w:rsidRDefault="00C36164" w:rsidP="00E234EA">
      <w:pPr>
        <w:rPr>
          <w:lang w:val="ro-RO"/>
        </w:rPr>
      </w:pPr>
    </w:p>
    <w:p w14:paraId="7BB35BF6" w14:textId="77777777" w:rsidR="00B95E57" w:rsidRPr="008F66BF" w:rsidRDefault="00725A2A" w:rsidP="002F0D9B">
      <w:pPr>
        <w:numPr>
          <w:ilvl w:val="0"/>
          <w:numId w:val="1"/>
        </w:numPr>
        <w:tabs>
          <w:tab w:val="left" w:pos="284"/>
          <w:tab w:val="left" w:pos="851"/>
        </w:tabs>
        <w:ind w:left="142" w:hanging="142"/>
        <w:rPr>
          <w:b/>
          <w:i/>
          <w:color w:val="A80074"/>
        </w:rPr>
      </w:pPr>
      <w:r w:rsidRPr="008F66BF">
        <w:rPr>
          <w:b/>
          <w:i/>
          <w:color w:val="A80074"/>
        </w:rPr>
        <w:t>SO</w:t>
      </w:r>
      <w:r w:rsidR="00B62B49" w:rsidRPr="008F66BF">
        <w:rPr>
          <w:b/>
          <w:i/>
          <w:color w:val="A80074"/>
        </w:rPr>
        <w:t>C</w:t>
      </w:r>
      <w:r w:rsidRPr="008F66BF">
        <w:rPr>
          <w:b/>
          <w:i/>
          <w:color w:val="A80074"/>
        </w:rPr>
        <w:t>IO-UMANE</w:t>
      </w:r>
    </w:p>
    <w:p w14:paraId="19C295F7" w14:textId="729E44F9" w:rsidR="00E83B71" w:rsidRPr="00F44BCC" w:rsidRDefault="00E83B71" w:rsidP="00356FEB">
      <w:pPr>
        <w:tabs>
          <w:tab w:val="left" w:pos="284"/>
          <w:tab w:val="left" w:pos="851"/>
        </w:tabs>
        <w:rPr>
          <w:b/>
          <w:i/>
          <w:color w:val="FF0000"/>
          <w:u w:val="single"/>
        </w:rPr>
      </w:pPr>
    </w:p>
    <w:p w14:paraId="444DF5BF" w14:textId="1E9D4485" w:rsidR="00C36164" w:rsidRPr="00C36164" w:rsidRDefault="00C36164" w:rsidP="00C36164">
      <w:pPr>
        <w:jc w:val="both"/>
        <w:rPr>
          <w:b/>
        </w:rPr>
      </w:pPr>
      <w:r w:rsidRPr="00C36164">
        <w:rPr>
          <w:b/>
          <w:lang w:val="pt-BR"/>
        </w:rPr>
        <w:t>Prof. IONESCU CECILIA</w:t>
      </w:r>
    </w:p>
    <w:p w14:paraId="7DD976DA" w14:textId="77777777" w:rsidR="00C36164" w:rsidRDefault="00C36164" w:rsidP="00C36164">
      <w:pPr>
        <w:jc w:val="both"/>
      </w:pPr>
      <w:r>
        <w:rPr>
          <w:lang w:val="pt-BR"/>
        </w:rPr>
        <w:t>Disciplina: ECONOMIE ȘI EDUCA</w:t>
      </w:r>
      <w:r>
        <w:rPr>
          <w:lang w:val="ro-RO"/>
        </w:rPr>
        <w:t>Ț</w:t>
      </w:r>
      <w:r>
        <w:rPr>
          <w:lang w:val="pt-BR"/>
        </w:rPr>
        <w:t>IE ANTREPRENORIALĂ</w:t>
      </w:r>
    </w:p>
    <w:p w14:paraId="1AB17A90" w14:textId="77777777" w:rsidR="00C36164" w:rsidRDefault="00C36164" w:rsidP="00500836">
      <w:pPr>
        <w:numPr>
          <w:ilvl w:val="0"/>
          <w:numId w:val="129"/>
        </w:numPr>
        <w:suppressAutoHyphens/>
        <w:jc w:val="both"/>
      </w:pPr>
      <w:r>
        <w:rPr>
          <w:b/>
          <w:lang w:val="pt-BR"/>
        </w:rPr>
        <w:t>PROIECTAREA ACTIVITĂȚII</w:t>
      </w:r>
    </w:p>
    <w:p w14:paraId="25B7B969" w14:textId="77777777" w:rsidR="00C36164" w:rsidRDefault="00C36164" w:rsidP="00C36164">
      <w:pPr>
        <w:ind w:left="720"/>
        <w:jc w:val="both"/>
        <w:rPr>
          <w:lang w:val="pt-BR"/>
        </w:rPr>
      </w:pPr>
    </w:p>
    <w:p w14:paraId="1450B57B" w14:textId="77777777" w:rsidR="00C36164" w:rsidRDefault="00C36164" w:rsidP="00C36164">
      <w:pPr>
        <w:ind w:left="284" w:hanging="284"/>
        <w:jc w:val="both"/>
      </w:pPr>
      <w:r>
        <w:rPr>
          <w:lang w:val="ro-RO"/>
        </w:rPr>
        <w:t>Planificările şcolare anuale şi pe unităţile de învăţare au fost realizate în conformitate cu metodologia recomandată, cu programa şi numărul de ore aferente conform planului de învăţământ.</w:t>
      </w:r>
    </w:p>
    <w:p w14:paraId="774EFC55" w14:textId="77777777" w:rsidR="00C36164" w:rsidRDefault="00C36164" w:rsidP="00500836">
      <w:pPr>
        <w:numPr>
          <w:ilvl w:val="0"/>
          <w:numId w:val="134"/>
        </w:numPr>
        <w:suppressAutoHyphens/>
        <w:ind w:left="284" w:hanging="284"/>
        <w:jc w:val="both"/>
      </w:pPr>
      <w:r>
        <w:rPr>
          <w:lang w:val="ro-RO"/>
        </w:rPr>
        <w:t xml:space="preserve">Am realizat proiectarea documentelor curriculare, conţinutul şi forma acestora au respectat reglementările in vigoare; </w:t>
      </w:r>
    </w:p>
    <w:p w14:paraId="2C33421D" w14:textId="77777777" w:rsidR="00C36164" w:rsidRDefault="00C36164" w:rsidP="00500836">
      <w:pPr>
        <w:numPr>
          <w:ilvl w:val="0"/>
          <w:numId w:val="134"/>
        </w:numPr>
        <w:suppressAutoHyphens/>
        <w:ind w:left="284" w:hanging="284"/>
        <w:jc w:val="both"/>
      </w:pPr>
      <w:r>
        <w:rPr>
          <w:lang w:val="ro-RO"/>
        </w:rPr>
        <w:t xml:space="preserve">Am întocmit planificările calendaristice conform legislaţiei în vigoare până la termenul stabilit; </w:t>
      </w:r>
    </w:p>
    <w:p w14:paraId="457C287A" w14:textId="77777777" w:rsidR="00C36164" w:rsidRDefault="00C36164" w:rsidP="00500836">
      <w:pPr>
        <w:numPr>
          <w:ilvl w:val="0"/>
          <w:numId w:val="134"/>
        </w:numPr>
        <w:suppressAutoHyphens/>
        <w:ind w:left="284" w:hanging="284"/>
        <w:jc w:val="both"/>
      </w:pPr>
      <w:r>
        <w:rPr>
          <w:lang w:val="ro-RO"/>
        </w:rPr>
        <w:lastRenderedPageBreak/>
        <w:t xml:space="preserve">Am realizat proiectarea curriculară pe întregul an şcolar 2022-2023, dar şi pe unităţi de învăţare; Proiectarea curriculară a ţinut cont de achiziţiile anterioare ale elevilor şi de evoluţia calitativă a rezultatelor la obiectul Economie; de asemenea, documentele curriculare au ţinut cont de rezultatele elevilor la evaluările iniţiale. </w:t>
      </w:r>
    </w:p>
    <w:p w14:paraId="4729B746" w14:textId="77777777" w:rsidR="00C36164" w:rsidRPr="006C6AA3" w:rsidRDefault="00C36164" w:rsidP="00500836">
      <w:pPr>
        <w:numPr>
          <w:ilvl w:val="0"/>
          <w:numId w:val="134"/>
        </w:numPr>
        <w:suppressAutoHyphens/>
        <w:ind w:left="284" w:hanging="284"/>
        <w:jc w:val="both"/>
        <w:rPr>
          <w:lang w:val="ro-RO"/>
        </w:rPr>
      </w:pPr>
      <w:r w:rsidRPr="006C6AA3">
        <w:rPr>
          <w:lang w:val="ro-RO"/>
        </w:rPr>
        <w:t xml:space="preserve">Am realizat proiectarea activităţii în format electronic, în proiectarea didactică am utilizat antetul specific ministerului şi unităţii şcolare. Proiectarea unor activităţi extracurriculare au fost corelate cu obiectivele curriculare, nevoile şi interesele educabililor, planul managerial al unităţii: întâlnirile cu elevii au fost proiectate în conformitate cu documentele unităţii (plan managerial, strategii, proceduri etc); </w:t>
      </w:r>
    </w:p>
    <w:p w14:paraId="2668C1F0" w14:textId="77777777" w:rsidR="00C36164" w:rsidRDefault="00C36164" w:rsidP="00C36164">
      <w:pPr>
        <w:jc w:val="both"/>
      </w:pPr>
      <w:r>
        <w:rPr>
          <w:b/>
          <w:bCs/>
          <w:lang w:val="ro-RO"/>
        </w:rPr>
        <w:t>2. REALIZAREA ACTIVITĂȚILOR DIDACTICE</w:t>
      </w:r>
    </w:p>
    <w:p w14:paraId="1BE4CEEF" w14:textId="77777777" w:rsidR="00C36164" w:rsidRDefault="00C36164" w:rsidP="00C36164">
      <w:pPr>
        <w:jc w:val="both"/>
      </w:pPr>
      <w:r>
        <w:rPr>
          <w:lang w:val="ro-RO"/>
        </w:rPr>
        <w:tab/>
        <w:t>- Am asigurat utilizarea unor strategii didactice care asigură caracterul aplicativ al învăţării şi formarea competenţelor specifice, atat in format fizic, cât și online.</w:t>
      </w:r>
    </w:p>
    <w:p w14:paraId="33E369E3" w14:textId="77777777" w:rsidR="00C36164" w:rsidRDefault="00C36164" w:rsidP="00C36164">
      <w:pPr>
        <w:jc w:val="both"/>
      </w:pPr>
      <w:r>
        <w:rPr>
          <w:lang w:val="ro-RO"/>
        </w:rPr>
        <w:t>- Am realizat o bibliografie selectivă pe teme de economie si am inventariat materialul didactic auxiliar online existent în vederea utilizării acestuia la orele de curs./ online. Prognozele didactice şi schiţele de lecţie au fost realizate în concordanţă cu documentele care concretizează conţinuturile procesului de învăţământ (planul de învăţământ, programa şcolară etc.). In documentele realizate de mine exista concordanţă între competenţele specifice / obiectivele si prognozele didactice ce ţin cont de Instruirea diferenţiată/centrată pe elev/particularităţiie de vârstă ale elevilor si mediul de lucru( traditional sau online) .</w:t>
      </w:r>
    </w:p>
    <w:p w14:paraId="3661F2BF" w14:textId="77777777" w:rsidR="00C36164" w:rsidRDefault="00C36164" w:rsidP="00C36164">
      <w:pPr>
        <w:jc w:val="both"/>
      </w:pPr>
      <w:r>
        <w:rPr>
          <w:lang w:val="ro-RO"/>
        </w:rPr>
        <w:t>- Am aplicat metodele contemporane activ-participative.</w:t>
      </w:r>
    </w:p>
    <w:p w14:paraId="66AA5596" w14:textId="77777777" w:rsidR="00C36164" w:rsidRDefault="00C36164" w:rsidP="00C36164">
      <w:pPr>
        <w:jc w:val="both"/>
      </w:pPr>
      <w:r>
        <w:rPr>
          <w:lang w:val="ro-RO"/>
        </w:rPr>
        <w:t xml:space="preserve">-Am realizat unele lecţii din perspectiva transdisciplinară. Utilizarea eficientă a resurselor materiale din unitatea de învăţământ în vederea optimizării activităţilor didactice inclusiv TIC. </w:t>
      </w:r>
    </w:p>
    <w:p w14:paraId="2FA25148" w14:textId="77777777" w:rsidR="00C36164" w:rsidRDefault="00C36164" w:rsidP="00C36164">
      <w:pPr>
        <w:jc w:val="both"/>
      </w:pPr>
      <w:r>
        <w:rPr>
          <w:lang w:val="ro-RO"/>
        </w:rPr>
        <w:t xml:space="preserve">-Am utilizat în cadrul fiecărei ore de curs manualul şcolar/ resurse online. </w:t>
      </w:r>
    </w:p>
    <w:p w14:paraId="0114FF51" w14:textId="77777777" w:rsidR="00C36164" w:rsidRDefault="00C36164" w:rsidP="00C36164">
      <w:pPr>
        <w:jc w:val="both"/>
      </w:pPr>
      <w:r>
        <w:rPr>
          <w:lang w:val="ro-RO"/>
        </w:rPr>
        <w:t>-Am utilizat în cadrul orelor de curs materialele auxiliare existente în dotarea cabinetelor/bibliotecii şcolare.</w:t>
      </w:r>
    </w:p>
    <w:p w14:paraId="1D9376D5" w14:textId="77777777" w:rsidR="00C36164" w:rsidRDefault="00C36164" w:rsidP="00C36164">
      <w:pPr>
        <w:jc w:val="both"/>
      </w:pPr>
      <w:r>
        <w:rPr>
          <w:lang w:val="ro-RO"/>
        </w:rPr>
        <w:t xml:space="preserve">-Am realizat şi utilizat diverse mijloace didactice, originale, specifice disciplinei. </w:t>
      </w:r>
    </w:p>
    <w:p w14:paraId="3D4289E5" w14:textId="77777777" w:rsidR="00C36164" w:rsidRDefault="00C36164" w:rsidP="00C36164">
      <w:pPr>
        <w:jc w:val="both"/>
      </w:pPr>
      <w:r>
        <w:rPr>
          <w:lang w:val="ro-RO"/>
        </w:rPr>
        <w:t xml:space="preserve">-Am utilizat mijloace TIC în cadrul orelor de curs/ site uri online, diseminarea, evaluarea şi valorizarea activităţilor realizate. </w:t>
      </w:r>
    </w:p>
    <w:p w14:paraId="3CB0E43B" w14:textId="77777777" w:rsidR="00C36164" w:rsidRDefault="00C36164" w:rsidP="00C36164">
      <w:pPr>
        <w:jc w:val="both"/>
      </w:pPr>
      <w:r>
        <w:rPr>
          <w:lang w:val="ro-RO"/>
        </w:rPr>
        <w:t xml:space="preserve">-Am valorizat activităţile specifice prin realizarea unor portofolii/expoziţii/ exemple de bună practică. Organizarea şi desfăşurarea activităţilor extracurriculare, participarea la acţiuni de voluntariat. </w:t>
      </w:r>
    </w:p>
    <w:p w14:paraId="693078E8" w14:textId="77777777" w:rsidR="00C36164" w:rsidRDefault="00C36164" w:rsidP="00C36164">
      <w:pPr>
        <w:jc w:val="both"/>
      </w:pPr>
      <w:r>
        <w:rPr>
          <w:lang w:val="ro-RO"/>
        </w:rPr>
        <w:t xml:space="preserve">-Am organizat activităţi de voluntariat, am participat la activităţi de voluntariat in cadrul scolii; </w:t>
      </w:r>
    </w:p>
    <w:p w14:paraId="039B5572" w14:textId="77777777" w:rsidR="00C36164" w:rsidRDefault="00C36164" w:rsidP="00C36164">
      <w:pPr>
        <w:jc w:val="both"/>
      </w:pPr>
      <w:r>
        <w:rPr>
          <w:lang w:val="ro-RO"/>
        </w:rPr>
        <w:t>- Am promovat studiul individual în rezolvarea unor sarcini de lucru creative, cat si studiul în echipă în rezolvarea unor sarcini de lucru.</w:t>
      </w:r>
    </w:p>
    <w:p w14:paraId="79299EDF" w14:textId="77777777" w:rsidR="00C36164" w:rsidRDefault="00C36164" w:rsidP="00C36164">
      <w:pPr>
        <w:jc w:val="both"/>
      </w:pPr>
      <w:r>
        <w:rPr>
          <w:lang w:val="ro-RO"/>
        </w:rPr>
        <w:t>- Am cordonat activitati de formare a deprinderii de a invata si de a se documenta</w:t>
      </w:r>
    </w:p>
    <w:p w14:paraId="1CA5770A" w14:textId="36A6E58E" w:rsidR="00C36164" w:rsidRDefault="00C36164" w:rsidP="00C36164">
      <w:pPr>
        <w:jc w:val="both"/>
        <w:rPr>
          <w:b/>
          <w:bCs/>
          <w:lang w:val="ro-RO"/>
        </w:rPr>
      </w:pPr>
    </w:p>
    <w:p w14:paraId="12D47F1F" w14:textId="77777777" w:rsidR="00C36164" w:rsidRDefault="00C36164" w:rsidP="008E56FD">
      <w:pPr>
        <w:jc w:val="both"/>
      </w:pPr>
      <w:r>
        <w:rPr>
          <w:b/>
          <w:lang w:val="pt-BR"/>
        </w:rPr>
        <w:t>3. EVALUAREA REZULTATELOR INVĂȚĂRII</w:t>
      </w:r>
      <w:r>
        <w:rPr>
          <w:lang w:val="pt-BR"/>
        </w:rPr>
        <w:t xml:space="preserve"> </w:t>
      </w:r>
    </w:p>
    <w:p w14:paraId="7D1D7C7C" w14:textId="77777777" w:rsidR="00C36164" w:rsidRDefault="00C36164" w:rsidP="00C36164">
      <w:pPr>
        <w:ind w:left="720"/>
        <w:jc w:val="both"/>
      </w:pPr>
    </w:p>
    <w:p w14:paraId="6F3D9209" w14:textId="77777777" w:rsidR="00C36164" w:rsidRDefault="00C36164" w:rsidP="008E5F52">
      <w:pPr>
        <w:ind w:left="142" w:hanging="142"/>
        <w:jc w:val="both"/>
      </w:pPr>
      <w:r>
        <w:rPr>
          <w:lang w:val="pt-BR"/>
        </w:rPr>
        <w:t xml:space="preserve">- Asigurarea transparenţei criteriilor, a procedurilor de evaluare. </w:t>
      </w:r>
    </w:p>
    <w:p w14:paraId="2818602D" w14:textId="77777777" w:rsidR="00C36164" w:rsidRDefault="00C36164" w:rsidP="008E5F52">
      <w:pPr>
        <w:ind w:left="142" w:hanging="142"/>
        <w:jc w:val="both"/>
      </w:pPr>
      <w:r>
        <w:rPr>
          <w:lang w:val="pt-BR"/>
        </w:rPr>
        <w:t xml:space="preserve">-Am prezentat obiectivele şi criteriile evaluării elevilor. </w:t>
      </w:r>
    </w:p>
    <w:p w14:paraId="4A2E7065" w14:textId="77777777" w:rsidR="00C36164" w:rsidRDefault="00C36164" w:rsidP="008E5F52">
      <w:pPr>
        <w:ind w:left="142" w:hanging="142"/>
        <w:jc w:val="both"/>
      </w:pPr>
      <w:r>
        <w:rPr>
          <w:lang w:val="pt-BR"/>
        </w:rPr>
        <w:t xml:space="preserve">-Am prezentat planul evaluării elevilor şi planificarea activităţilor de evaluare , asigurand o permanentă a feed-back-ului. </w:t>
      </w:r>
    </w:p>
    <w:p w14:paraId="729AA88E" w14:textId="77777777" w:rsidR="00C36164" w:rsidRDefault="00C36164" w:rsidP="008E5F52">
      <w:pPr>
        <w:ind w:left="142" w:hanging="142"/>
        <w:jc w:val="both"/>
      </w:pPr>
      <w:r>
        <w:rPr>
          <w:lang w:val="pt-BR"/>
        </w:rPr>
        <w:t>-Am anunţat procedura şi metodologia de evaluare.</w:t>
      </w:r>
    </w:p>
    <w:p w14:paraId="324155EF" w14:textId="77777777" w:rsidR="00C36164" w:rsidRDefault="00C36164" w:rsidP="008E5F52">
      <w:pPr>
        <w:ind w:left="142" w:hanging="142"/>
        <w:jc w:val="both"/>
      </w:pPr>
      <w:r>
        <w:rPr>
          <w:lang w:val="pt-BR"/>
        </w:rPr>
        <w:t xml:space="preserve">-Am aplicat două forme ale evaluării: continuă şi sumativă, utilizand notarea ritmică. </w:t>
      </w:r>
    </w:p>
    <w:p w14:paraId="0F8A7F87" w14:textId="77777777" w:rsidR="00C36164" w:rsidRDefault="00C36164" w:rsidP="008E5F52">
      <w:pPr>
        <w:ind w:left="142" w:hanging="142"/>
        <w:jc w:val="both"/>
      </w:pPr>
      <w:r>
        <w:rPr>
          <w:lang w:val="pt-BR"/>
        </w:rPr>
        <w:lastRenderedPageBreak/>
        <w:t xml:space="preserve">-Am formulat itemii în concordanţă cu obiectivele evaluării, conţinuturile evaluării şi standardelor de performanţă. </w:t>
      </w:r>
    </w:p>
    <w:p w14:paraId="4F4B1F61" w14:textId="77777777" w:rsidR="00C36164" w:rsidRDefault="00C36164" w:rsidP="008E5F52">
      <w:pPr>
        <w:ind w:left="142" w:hanging="142"/>
        <w:jc w:val="both"/>
      </w:pPr>
      <w:r>
        <w:rPr>
          <w:lang w:val="pt-BR"/>
        </w:rPr>
        <w:t xml:space="preserve">-Am utilizat itemi obiectivi, semi-obiectivi şi subiectivi. </w:t>
      </w:r>
    </w:p>
    <w:p w14:paraId="0FFFB511" w14:textId="77777777" w:rsidR="00C36164" w:rsidRDefault="00C36164" w:rsidP="008E5F52">
      <w:pPr>
        <w:ind w:left="142" w:hanging="142"/>
        <w:jc w:val="both"/>
      </w:pPr>
      <w:r>
        <w:rPr>
          <w:lang w:val="pt-BR"/>
        </w:rPr>
        <w:t xml:space="preserve">-Am prezentat baremele de corectare şi notare, analizand administrarea testului. </w:t>
      </w:r>
    </w:p>
    <w:p w14:paraId="5FD20512" w14:textId="77777777" w:rsidR="00C36164" w:rsidRDefault="00C36164" w:rsidP="008E5F52">
      <w:pPr>
        <w:ind w:left="142" w:hanging="142"/>
        <w:jc w:val="both"/>
      </w:pPr>
      <w:r>
        <w:rPr>
          <w:lang w:val="pt-BR"/>
        </w:rPr>
        <w:t xml:space="preserve">-Am consemnat verbal progresul/regresul şcolar, am comunicat individual a rezultatele evaluării, </w:t>
      </w:r>
      <w:r>
        <w:rPr>
          <w:i/>
          <w:iCs/>
          <w:lang w:val="pt-BR"/>
        </w:rPr>
        <w:t>Utilizarea diverselor instrumente de evaluare, inclusiv a celor din banca de instrumente de evaluare unică.</w:t>
      </w:r>
    </w:p>
    <w:p w14:paraId="171970B6" w14:textId="77777777" w:rsidR="00C36164" w:rsidRDefault="00C36164" w:rsidP="008E5F52">
      <w:pPr>
        <w:ind w:left="142" w:hanging="142"/>
        <w:jc w:val="both"/>
      </w:pPr>
      <w:r>
        <w:rPr>
          <w:lang w:val="pt-BR"/>
        </w:rPr>
        <w:t>-Am folosit fişe de lucru/chestionare/ fisiere audio-video/ online.</w:t>
      </w:r>
    </w:p>
    <w:p w14:paraId="4605C28B" w14:textId="77777777" w:rsidR="00C36164" w:rsidRDefault="00C36164" w:rsidP="008E5F52">
      <w:pPr>
        <w:ind w:left="142" w:hanging="142"/>
        <w:jc w:val="both"/>
      </w:pPr>
      <w:r>
        <w:rPr>
          <w:lang w:val="pt-BR"/>
        </w:rPr>
        <w:t xml:space="preserve">- Am utilizat instrumente diverse de evaluare (portofolii/referate/proiecte). </w:t>
      </w:r>
    </w:p>
    <w:p w14:paraId="660532D3" w14:textId="77777777" w:rsidR="00C36164" w:rsidRDefault="00C36164" w:rsidP="008E5F52">
      <w:pPr>
        <w:ind w:left="142" w:hanging="142"/>
        <w:jc w:val="both"/>
      </w:pPr>
      <w:r>
        <w:rPr>
          <w:lang w:val="pt-BR"/>
        </w:rPr>
        <w:t xml:space="preserve">-Am folosit instrumente care să permită şi o evaluare orală/practică/ online. </w:t>
      </w:r>
    </w:p>
    <w:p w14:paraId="707BAACE" w14:textId="77777777" w:rsidR="00C36164" w:rsidRDefault="00C36164" w:rsidP="008E5F52">
      <w:pPr>
        <w:ind w:left="142" w:hanging="142"/>
        <w:jc w:val="both"/>
      </w:pPr>
      <w:r>
        <w:rPr>
          <w:i/>
          <w:iCs/>
          <w:lang w:val="pt-BR"/>
        </w:rPr>
        <w:t xml:space="preserve">Promovarea autoevaluării şi interevaluării. </w:t>
      </w:r>
    </w:p>
    <w:p w14:paraId="53549F17" w14:textId="77777777" w:rsidR="00C36164" w:rsidRDefault="00C36164" w:rsidP="008E5F52">
      <w:pPr>
        <w:ind w:left="142" w:hanging="142"/>
        <w:jc w:val="both"/>
      </w:pPr>
      <w:r>
        <w:rPr>
          <w:lang w:val="pt-BR"/>
        </w:rPr>
        <w:t xml:space="preserve">-Am indus autoevaluarea ca etapă în demersul didactic în proiectarea activităţilor. </w:t>
      </w:r>
    </w:p>
    <w:p w14:paraId="706811BD" w14:textId="77777777" w:rsidR="00C36164" w:rsidRDefault="00C36164" w:rsidP="008E5F52">
      <w:pPr>
        <w:ind w:left="142" w:hanging="142"/>
        <w:jc w:val="both"/>
      </w:pPr>
      <w:r>
        <w:rPr>
          <w:lang w:val="pt-BR"/>
        </w:rPr>
        <w:t xml:space="preserve">-Am realizat autoevaluarea individuală/în cadrul grupelor de lucru. </w:t>
      </w:r>
    </w:p>
    <w:p w14:paraId="637D7E70" w14:textId="77777777" w:rsidR="00C36164" w:rsidRDefault="00C36164" w:rsidP="008E5F52">
      <w:pPr>
        <w:ind w:left="142" w:hanging="142"/>
        <w:jc w:val="both"/>
      </w:pPr>
      <w:r>
        <w:rPr>
          <w:i/>
          <w:iCs/>
          <w:lang w:val="pt-BR"/>
        </w:rPr>
        <w:t xml:space="preserve">Evaluarea satisfacţiei beneficiarilor educaţionali. </w:t>
      </w:r>
    </w:p>
    <w:p w14:paraId="6068756A" w14:textId="77777777" w:rsidR="00C36164" w:rsidRDefault="00C36164" w:rsidP="008E5F52">
      <w:pPr>
        <w:ind w:left="142" w:hanging="142"/>
        <w:jc w:val="both"/>
      </w:pPr>
      <w:r>
        <w:rPr>
          <w:lang w:val="pt-BR"/>
        </w:rPr>
        <w:t xml:space="preserve">-Am solicitat feedback elevilor. </w:t>
      </w:r>
    </w:p>
    <w:p w14:paraId="226D3E79" w14:textId="77777777" w:rsidR="00C36164" w:rsidRDefault="00C36164" w:rsidP="008E5F52">
      <w:pPr>
        <w:ind w:left="142" w:hanging="142"/>
        <w:jc w:val="both"/>
      </w:pPr>
      <w:r>
        <w:rPr>
          <w:lang w:val="pt-BR"/>
        </w:rPr>
        <w:t>-</w:t>
      </w:r>
      <w:r>
        <w:rPr>
          <w:lang w:val="ro-RO"/>
        </w:rPr>
        <w:t xml:space="preserve"> Participare ca profesor-asistent  la  Examenul de Bacalaureat Național, 2023, la CNIH, competente</w:t>
      </w:r>
    </w:p>
    <w:p w14:paraId="54026F10" w14:textId="77777777" w:rsidR="00C36164" w:rsidRPr="00EB3D20" w:rsidRDefault="00C36164" w:rsidP="00500836">
      <w:pPr>
        <w:numPr>
          <w:ilvl w:val="0"/>
          <w:numId w:val="133"/>
        </w:numPr>
        <w:suppressAutoHyphens/>
        <w:ind w:left="142" w:hanging="142"/>
        <w:jc w:val="both"/>
        <w:rPr>
          <w:lang w:val="pt-BR"/>
        </w:rPr>
      </w:pPr>
      <w:r w:rsidRPr="00EB3D20">
        <w:rPr>
          <w:lang w:val="pt-BR"/>
        </w:rPr>
        <w:t xml:space="preserve">Participare ca  asistent și profesor-evaluator </w:t>
      </w:r>
      <w:r>
        <w:rPr>
          <w:lang w:val="pt-BR"/>
        </w:rPr>
        <w:t>(188 lucrări)</w:t>
      </w:r>
      <w:r w:rsidRPr="00EB3D20">
        <w:rPr>
          <w:lang w:val="pt-BR"/>
        </w:rPr>
        <w:t xml:space="preserve"> </w:t>
      </w:r>
      <w:r>
        <w:rPr>
          <w:lang w:val="pt-BR"/>
        </w:rPr>
        <w:t xml:space="preserve">la </w:t>
      </w:r>
      <w:r>
        <w:rPr>
          <w:lang w:val="ro-RO"/>
        </w:rPr>
        <w:t>Examenul de Bacalaureat Național, 2023, la Colegiul Economic Xenopol.</w:t>
      </w:r>
    </w:p>
    <w:p w14:paraId="7C6BA11C" w14:textId="77777777" w:rsidR="00C36164" w:rsidRPr="00EB3D20" w:rsidRDefault="00C36164" w:rsidP="00C36164">
      <w:pPr>
        <w:ind w:left="2214"/>
        <w:jc w:val="both"/>
        <w:rPr>
          <w:lang w:val="pt-BR"/>
        </w:rPr>
      </w:pPr>
    </w:p>
    <w:p w14:paraId="4810A961" w14:textId="77777777" w:rsidR="00C36164" w:rsidRDefault="00C36164" w:rsidP="008E56FD">
      <w:pPr>
        <w:jc w:val="both"/>
      </w:pPr>
      <w:r>
        <w:rPr>
          <w:b/>
          <w:bCs/>
          <w:lang w:val="pt-BR"/>
        </w:rPr>
        <w:t>4. MANAGEMENTUL CLASEI DE ELEVI</w:t>
      </w:r>
    </w:p>
    <w:p w14:paraId="423ED1F8" w14:textId="77777777" w:rsidR="00C36164" w:rsidRDefault="00C36164" w:rsidP="00500836">
      <w:pPr>
        <w:numPr>
          <w:ilvl w:val="0"/>
          <w:numId w:val="133"/>
        </w:numPr>
        <w:suppressAutoHyphens/>
        <w:ind w:left="284" w:hanging="284"/>
        <w:jc w:val="both"/>
      </w:pPr>
      <w:r>
        <w:rPr>
          <w:lang w:val="pt-BR"/>
        </w:rPr>
        <w:t xml:space="preserve">Stabilirea unui cadru adecvat (reguli de conduită, atitudini, ambient) pentru desfăşurarea activităţilor în conformitate cu particularităţile clasei de elevi. </w:t>
      </w:r>
    </w:p>
    <w:p w14:paraId="7F09E7DD" w14:textId="77777777" w:rsidR="00C36164" w:rsidRDefault="00C36164" w:rsidP="00500836">
      <w:pPr>
        <w:numPr>
          <w:ilvl w:val="0"/>
          <w:numId w:val="133"/>
        </w:numPr>
        <w:suppressAutoHyphens/>
        <w:ind w:left="284" w:hanging="284"/>
        <w:jc w:val="both"/>
      </w:pPr>
      <w:r w:rsidRPr="005C431E">
        <w:rPr>
          <w:lang w:val="pt-BR"/>
        </w:rPr>
        <w:t>Am prezentat normele care trebuie respectate în timpul orelor de curs. Monitorizarea comportamentului elevilor şi gestionarea situaţiei conflictua</w:t>
      </w:r>
      <w:r>
        <w:rPr>
          <w:lang w:val="pt-BR"/>
        </w:rPr>
        <w:t>l</w:t>
      </w:r>
      <w:r w:rsidRPr="005C431E">
        <w:rPr>
          <w:lang w:val="pt-BR"/>
        </w:rPr>
        <w:t xml:space="preserve">e. </w:t>
      </w:r>
    </w:p>
    <w:p w14:paraId="3A110225" w14:textId="77777777" w:rsidR="00C36164" w:rsidRDefault="00C36164" w:rsidP="00500836">
      <w:pPr>
        <w:numPr>
          <w:ilvl w:val="0"/>
          <w:numId w:val="133"/>
        </w:numPr>
        <w:suppressAutoHyphens/>
        <w:ind w:left="284" w:hanging="284"/>
        <w:jc w:val="both"/>
      </w:pPr>
      <w:r w:rsidRPr="005C431E">
        <w:rPr>
          <w:lang w:val="pt-BR"/>
        </w:rPr>
        <w:t>Am intervenit pentru ameliorarea unor situaţii conflictuale prin completarea unei strategii de gestionare a situaţiei conflictuale. Cunoaşterea, consilierea şi tratarea diferenţiată a elevilor Am consiliat în permanenţă elevii, tratandu-i diferenţiat .</w:t>
      </w:r>
    </w:p>
    <w:p w14:paraId="398C1ED5" w14:textId="77777777" w:rsidR="00C36164" w:rsidRDefault="00C36164" w:rsidP="00500836">
      <w:pPr>
        <w:numPr>
          <w:ilvl w:val="0"/>
          <w:numId w:val="133"/>
        </w:numPr>
        <w:suppressAutoHyphens/>
        <w:ind w:left="284" w:hanging="284"/>
        <w:jc w:val="both"/>
      </w:pPr>
      <w:r>
        <w:rPr>
          <w:lang w:val="pt-BR"/>
        </w:rPr>
        <w:t>M</w:t>
      </w:r>
      <w:r w:rsidRPr="005C431E">
        <w:rPr>
          <w:lang w:val="pt-BR"/>
        </w:rPr>
        <w:t xml:space="preserve">-am implicat impreuna cu elevii în activităţi de bună practică, realizand responsabilizarea acestora. </w:t>
      </w:r>
    </w:p>
    <w:p w14:paraId="4F879F9A" w14:textId="77777777" w:rsidR="00C36164" w:rsidRDefault="00C36164" w:rsidP="00500836">
      <w:pPr>
        <w:numPr>
          <w:ilvl w:val="0"/>
          <w:numId w:val="133"/>
        </w:numPr>
        <w:suppressAutoHyphens/>
        <w:ind w:left="284" w:hanging="284"/>
        <w:jc w:val="both"/>
      </w:pPr>
      <w:r>
        <w:rPr>
          <w:lang w:val="pt-BR"/>
        </w:rPr>
        <w:t>I</w:t>
      </w:r>
      <w:r w:rsidRPr="005C431E">
        <w:rPr>
          <w:lang w:val="pt-BR"/>
        </w:rPr>
        <w:t xml:space="preserve">mplicarea in diverse activitati extracurriculare in cadrul online al platformei google classroom de tip Meet.  </w:t>
      </w:r>
    </w:p>
    <w:p w14:paraId="218AC444" w14:textId="77777777" w:rsidR="00C36164" w:rsidRDefault="00C36164" w:rsidP="00C36164">
      <w:pPr>
        <w:ind w:left="774"/>
        <w:jc w:val="both"/>
      </w:pPr>
    </w:p>
    <w:p w14:paraId="63983939" w14:textId="77777777" w:rsidR="00C36164" w:rsidRDefault="00C36164" w:rsidP="008E56FD">
      <w:pPr>
        <w:suppressAutoHyphens/>
        <w:jc w:val="both"/>
      </w:pPr>
      <w:r>
        <w:rPr>
          <w:b/>
          <w:lang w:val="pt-BR"/>
        </w:rPr>
        <w:t>5.</w:t>
      </w:r>
      <w:r>
        <w:rPr>
          <w:b/>
          <w:lang w:val="it-IT"/>
        </w:rPr>
        <w:t xml:space="preserve"> </w:t>
      </w:r>
      <w:r>
        <w:rPr>
          <w:b/>
        </w:rPr>
        <w:t>MANAGEMENTUL CARIEREI ȘI AL DEZVOLTĂRII PERSONALE</w:t>
      </w:r>
    </w:p>
    <w:p w14:paraId="61D82C5A" w14:textId="77777777" w:rsidR="00C36164" w:rsidRDefault="00C36164" w:rsidP="00C36164">
      <w:pPr>
        <w:ind w:left="1134" w:hanging="360"/>
        <w:jc w:val="both"/>
      </w:pPr>
    </w:p>
    <w:p w14:paraId="3D2A6112" w14:textId="77777777" w:rsidR="00C36164" w:rsidRDefault="00C36164" w:rsidP="00C36164">
      <w:pPr>
        <w:jc w:val="both"/>
      </w:pPr>
      <w:r>
        <w:t>- Am valorificat competenţele dobândite la cursurile de formare (prin redactarea documentelor si realizarea de materiale si clase virtuale pentru asigurarea permanentei in desfăşurarea demersului didactic etc.).</w:t>
      </w:r>
    </w:p>
    <w:p w14:paraId="1DDACA5B" w14:textId="77777777" w:rsidR="00C36164" w:rsidRDefault="00C36164" w:rsidP="00C36164">
      <w:pPr>
        <w:jc w:val="both"/>
      </w:pPr>
      <w:r>
        <w:t xml:space="preserve">-Am prezentat exemple de bună- practică utilizate în activitatea didactică (prin intalnirile online cu colegii in cadrul CP ) . </w:t>
      </w:r>
    </w:p>
    <w:p w14:paraId="6D91BE3A" w14:textId="77777777" w:rsidR="00C36164" w:rsidRDefault="00C36164" w:rsidP="00C36164">
      <w:pPr>
        <w:jc w:val="both"/>
      </w:pPr>
      <w:r>
        <w:t xml:space="preserve">-Am participat cu lucrări metodico-ştiintifice/ activităţi metodice la nivelul catedrei/comisie Am inlesnit cunoaşterea conţinutului portofoliului profesional şi dosarului personal ocupandu- ma cu realizarea şi actualizarea permanentă a portofoliului profesional şi dosarului personal. </w:t>
      </w:r>
    </w:p>
    <w:p w14:paraId="0B3BA79E" w14:textId="77777777" w:rsidR="00C36164" w:rsidRDefault="00C36164" w:rsidP="00C36164">
      <w:pPr>
        <w:jc w:val="both"/>
      </w:pPr>
      <w:r>
        <w:t xml:space="preserve">-Am comunicat permanent cu celelalte cadre didactice, responsabilii comisiilor şi conducerea şcolii cu realizarea integrală a atribuţiilor la timp, </w:t>
      </w:r>
    </w:p>
    <w:p w14:paraId="0A9A0549" w14:textId="77777777" w:rsidR="00C36164" w:rsidRDefault="00C36164" w:rsidP="00C36164">
      <w:pPr>
        <w:jc w:val="both"/>
      </w:pPr>
      <w:r>
        <w:lastRenderedPageBreak/>
        <w:t xml:space="preserve">-Am incercat sa asigur respectarea regulamentului intern şi normelor de organizare şi funcţionare a instituţiei şcolare. </w:t>
      </w:r>
    </w:p>
    <w:p w14:paraId="51C96D6D" w14:textId="77777777" w:rsidR="00C36164" w:rsidRDefault="00C36164" w:rsidP="00C36164">
      <w:pPr>
        <w:jc w:val="both"/>
      </w:pPr>
      <w:r>
        <w:t xml:space="preserve">-Am manifestat prezenţa spiritului de echipă în realizarea unor sarcini la nivelul şcolii avand disponibilitate la cerinţele şcolii si o colaborare strânsă cu elevii în realizarea corespunzătoare a demersului didactic şi activităţilor extracurriculare. </w:t>
      </w:r>
    </w:p>
    <w:p w14:paraId="3777D95F" w14:textId="77777777" w:rsidR="00C36164" w:rsidRDefault="00C36164" w:rsidP="00C36164">
      <w:pPr>
        <w:jc w:val="both"/>
      </w:pPr>
      <w:r>
        <w:t>-Am participat la webinarii si conferinte online pe diverse teme legate de noutatile si provocarile din invatamant in conditiile mediului online, organizate de diverse alte organizatii de profil.</w:t>
      </w:r>
      <w:r>
        <w:rPr>
          <w:b/>
        </w:rPr>
        <w:t xml:space="preserve"> </w:t>
      </w:r>
    </w:p>
    <w:p w14:paraId="0BDAE523" w14:textId="77777777" w:rsidR="00C36164" w:rsidRPr="005C431E" w:rsidRDefault="00C36164" w:rsidP="00500836">
      <w:pPr>
        <w:numPr>
          <w:ilvl w:val="0"/>
          <w:numId w:val="130"/>
        </w:numPr>
        <w:tabs>
          <w:tab w:val="left" w:pos="709"/>
        </w:tabs>
        <w:suppressAutoHyphens/>
        <w:snapToGrid w:val="0"/>
        <w:ind w:left="284" w:hanging="284"/>
        <w:jc w:val="both"/>
      </w:pPr>
      <w:r>
        <w:rPr>
          <w:lang w:val="ro-RO"/>
        </w:rPr>
        <w:t xml:space="preserve">Autor -Culegere de </w:t>
      </w:r>
      <w:r>
        <w:rPr>
          <w:i/>
          <w:u w:val="single"/>
          <w:lang w:val="ro-RO"/>
        </w:rPr>
        <w:t>Teste pentru pregatirea examenului de Bacalaureat la Economie</w:t>
      </w:r>
      <w:r>
        <w:rPr>
          <w:lang w:val="ro-RO"/>
        </w:rPr>
        <w:t>, mai 2023, reeditare,  editura Paralela 45.</w:t>
      </w:r>
    </w:p>
    <w:p w14:paraId="67951819" w14:textId="77777777" w:rsidR="00C36164" w:rsidRDefault="00C36164" w:rsidP="00500836">
      <w:pPr>
        <w:numPr>
          <w:ilvl w:val="0"/>
          <w:numId w:val="130"/>
        </w:numPr>
        <w:tabs>
          <w:tab w:val="left" w:pos="709"/>
        </w:tabs>
        <w:suppressAutoHyphens/>
        <w:snapToGrid w:val="0"/>
        <w:ind w:left="284" w:hanging="284"/>
        <w:jc w:val="both"/>
      </w:pPr>
      <w:r>
        <w:rPr>
          <w:lang w:val="ro-RO"/>
        </w:rPr>
        <w:t xml:space="preserve">Autor -Culegere de </w:t>
      </w:r>
      <w:r>
        <w:rPr>
          <w:i/>
          <w:u w:val="single"/>
          <w:lang w:val="ro-RO"/>
        </w:rPr>
        <w:t>Teste pentru pregatirea examenului de Bacalaureat la Logică</w:t>
      </w:r>
      <w:r>
        <w:rPr>
          <w:lang w:val="ro-RO"/>
        </w:rPr>
        <w:t>, aprilie 2021,  editura Paralela 45.</w:t>
      </w:r>
    </w:p>
    <w:p w14:paraId="5DCA739D" w14:textId="77777777" w:rsidR="00C36164" w:rsidRDefault="00C36164" w:rsidP="00500836">
      <w:pPr>
        <w:numPr>
          <w:ilvl w:val="0"/>
          <w:numId w:val="130"/>
        </w:numPr>
        <w:tabs>
          <w:tab w:val="left" w:pos="709"/>
        </w:tabs>
        <w:suppressAutoHyphens/>
        <w:snapToGrid w:val="0"/>
        <w:ind w:left="284" w:hanging="284"/>
        <w:jc w:val="both"/>
      </w:pPr>
      <w:r>
        <w:rPr>
          <w:lang w:val="ro-RO"/>
        </w:rPr>
        <w:t>Autor -</w:t>
      </w:r>
      <w:r>
        <w:rPr>
          <w:i/>
          <w:u w:val="single"/>
          <w:lang w:val="ro-RO"/>
        </w:rPr>
        <w:t>Memorator pentru pregatirea examenului de Bacalaureat la Logică</w:t>
      </w:r>
      <w:r>
        <w:rPr>
          <w:lang w:val="ro-RO"/>
        </w:rPr>
        <w:t>, aprilie 2021,  editura Paralela 45.</w:t>
      </w:r>
    </w:p>
    <w:p w14:paraId="3AC22387" w14:textId="77777777" w:rsidR="00C36164" w:rsidRPr="005C431E" w:rsidRDefault="00C36164" w:rsidP="00500836">
      <w:pPr>
        <w:numPr>
          <w:ilvl w:val="0"/>
          <w:numId w:val="130"/>
        </w:numPr>
        <w:tabs>
          <w:tab w:val="left" w:pos="709"/>
        </w:tabs>
        <w:suppressAutoHyphens/>
        <w:snapToGrid w:val="0"/>
        <w:ind w:left="284" w:hanging="284"/>
        <w:jc w:val="both"/>
      </w:pPr>
      <w:r>
        <w:rPr>
          <w:lang w:val="ro-RO"/>
        </w:rPr>
        <w:t xml:space="preserve">Autor -Culegere de </w:t>
      </w:r>
      <w:r>
        <w:rPr>
          <w:i/>
          <w:u w:val="single"/>
          <w:lang w:val="ro-RO"/>
        </w:rPr>
        <w:t>Teste pentru pregatirea examenului de Admitere la Facultatea de Drept, Universitatea din București, MACROECONOMIE</w:t>
      </w:r>
      <w:r>
        <w:rPr>
          <w:lang w:val="ro-RO"/>
        </w:rPr>
        <w:t>, 2023,   editura Paralela 45.</w:t>
      </w:r>
    </w:p>
    <w:p w14:paraId="44D9D58C" w14:textId="77777777" w:rsidR="00C36164" w:rsidRDefault="00C36164" w:rsidP="00C239D9">
      <w:pPr>
        <w:tabs>
          <w:tab w:val="left" w:pos="709"/>
        </w:tabs>
        <w:snapToGrid w:val="0"/>
        <w:ind w:left="284" w:hanging="284"/>
        <w:jc w:val="both"/>
        <w:rPr>
          <w:lang w:val="ro-RO"/>
        </w:rPr>
      </w:pPr>
    </w:p>
    <w:p w14:paraId="73E23E16" w14:textId="77777777" w:rsidR="00C36164" w:rsidRDefault="00C36164" w:rsidP="008E56FD">
      <w:pPr>
        <w:pStyle w:val="NoSpacing"/>
        <w:jc w:val="both"/>
      </w:pPr>
      <w:r>
        <w:rPr>
          <w:rFonts w:ascii="Times New Roman" w:hAnsi="Times New Roman" w:cs="Times New Roman"/>
          <w:b/>
          <w:sz w:val="24"/>
          <w:szCs w:val="24"/>
        </w:rPr>
        <w:t>6. CONTRIBUTIA LA DEZVOLTAREA INSTITUȚIONALĂ ȘI LA PROMOVAREA IMAGINII UNITĂȚII SCOLARE</w:t>
      </w:r>
    </w:p>
    <w:p w14:paraId="4974D737" w14:textId="77777777" w:rsidR="00C36164" w:rsidRDefault="00C36164" w:rsidP="00C239D9">
      <w:pPr>
        <w:tabs>
          <w:tab w:val="left" w:pos="142"/>
        </w:tabs>
        <w:ind w:left="142" w:hanging="142"/>
        <w:jc w:val="both"/>
      </w:pPr>
      <w:r>
        <w:t>-Am contribuit la dezvoltarea de parteneriate şi proiecte educaţionale în vederea dezvoltării instituţionale prin atragerea unor parteneriate educaţionale ( proiectul de Educație financiară)</w:t>
      </w:r>
    </w:p>
    <w:p w14:paraId="22713153" w14:textId="77777777" w:rsidR="00C36164" w:rsidRDefault="00C36164" w:rsidP="00C239D9">
      <w:pPr>
        <w:tabs>
          <w:tab w:val="left" w:pos="142"/>
        </w:tabs>
        <w:ind w:left="142" w:hanging="142"/>
        <w:jc w:val="both"/>
      </w:pPr>
      <w:r>
        <w:t>-Am promovat oferta educaţionala pe căi tradiționale, cat si in mediul online .</w:t>
      </w:r>
    </w:p>
    <w:p w14:paraId="6B7DF68C" w14:textId="77777777" w:rsidR="00C36164" w:rsidRDefault="00C36164" w:rsidP="00C239D9">
      <w:pPr>
        <w:pStyle w:val="NoSpacing"/>
        <w:tabs>
          <w:tab w:val="left" w:pos="142"/>
        </w:tabs>
        <w:ind w:left="142" w:hanging="142"/>
        <w:jc w:val="both"/>
      </w:pPr>
    </w:p>
    <w:p w14:paraId="5A6837F1" w14:textId="77777777" w:rsidR="00C36164" w:rsidRDefault="00C36164" w:rsidP="00500836">
      <w:pPr>
        <w:pStyle w:val="NoSpacing"/>
        <w:numPr>
          <w:ilvl w:val="0"/>
          <w:numId w:val="131"/>
        </w:numPr>
        <w:tabs>
          <w:tab w:val="left" w:pos="142"/>
        </w:tabs>
        <w:suppressAutoHyphens/>
        <w:ind w:left="142" w:hanging="142"/>
        <w:jc w:val="both"/>
      </w:pPr>
      <w:r>
        <w:rPr>
          <w:rFonts w:ascii="Times New Roman" w:hAnsi="Times New Roman" w:cs="Times New Roman"/>
          <w:sz w:val="24"/>
          <w:szCs w:val="24"/>
          <w:lang w:val="fr-FR"/>
        </w:rPr>
        <w:t xml:space="preserve">Mai 2023 – profesor coordonator al Programului de </w:t>
      </w:r>
      <w:r>
        <w:rPr>
          <w:rFonts w:ascii="Times New Roman" w:hAnsi="Times New Roman" w:cs="Times New Roman"/>
          <w:i/>
          <w:sz w:val="24"/>
          <w:szCs w:val="24"/>
          <w:lang w:val="fr-FR"/>
        </w:rPr>
        <w:t xml:space="preserve">Educație financiară « Sa vorbim despre piata financiara nebancara », </w:t>
      </w:r>
      <w:r>
        <w:rPr>
          <w:rFonts w:ascii="Times New Roman" w:hAnsi="Times New Roman" w:cs="Times New Roman"/>
          <w:sz w:val="24"/>
          <w:szCs w:val="24"/>
          <w:lang w:val="fr-FR"/>
        </w:rPr>
        <w:t>conf Acordului de Parteneriat din 2022, incheiat intre CNIH si ASF.</w:t>
      </w:r>
    </w:p>
    <w:p w14:paraId="6B3705B8" w14:textId="77777777" w:rsidR="00C36164" w:rsidRDefault="00C36164" w:rsidP="00C239D9">
      <w:pPr>
        <w:tabs>
          <w:tab w:val="left" w:pos="142"/>
          <w:tab w:val="left" w:pos="1965"/>
        </w:tabs>
        <w:ind w:left="142" w:hanging="142"/>
        <w:jc w:val="both"/>
      </w:pPr>
    </w:p>
    <w:p w14:paraId="38E356A2" w14:textId="5E30AA72" w:rsidR="00C36164" w:rsidRDefault="008E56FD" w:rsidP="00C239D9">
      <w:pPr>
        <w:tabs>
          <w:tab w:val="left" w:pos="142"/>
          <w:tab w:val="left" w:pos="1965"/>
        </w:tabs>
        <w:ind w:left="142" w:hanging="142"/>
        <w:jc w:val="both"/>
      </w:pPr>
      <w:r>
        <w:rPr>
          <w:b/>
          <w:lang w:val="ro-RO"/>
        </w:rPr>
        <w:t xml:space="preserve"> </w:t>
      </w:r>
      <w:r w:rsidR="00C36164">
        <w:rPr>
          <w:b/>
          <w:lang w:val="pt-BR"/>
        </w:rPr>
        <w:t>Voluntariat si sponsorizari:</w:t>
      </w:r>
    </w:p>
    <w:p w14:paraId="047F692F" w14:textId="77777777" w:rsidR="00C36164" w:rsidRDefault="00C36164" w:rsidP="00C239D9">
      <w:pPr>
        <w:tabs>
          <w:tab w:val="left" w:pos="142"/>
          <w:tab w:val="left" w:pos="1965"/>
        </w:tabs>
        <w:ind w:left="142" w:hanging="142"/>
        <w:jc w:val="both"/>
        <w:rPr>
          <w:lang w:val="ro-RO"/>
        </w:rPr>
      </w:pPr>
    </w:p>
    <w:p w14:paraId="26F2EBDE" w14:textId="77777777" w:rsidR="00C36164" w:rsidRPr="00EB3D20" w:rsidRDefault="00C36164" w:rsidP="00500836">
      <w:pPr>
        <w:pStyle w:val="ListParagraph"/>
        <w:numPr>
          <w:ilvl w:val="0"/>
          <w:numId w:val="132"/>
        </w:numPr>
        <w:tabs>
          <w:tab w:val="clear" w:pos="720"/>
          <w:tab w:val="left" w:pos="142"/>
          <w:tab w:val="left" w:pos="284"/>
        </w:tabs>
        <w:suppressAutoHyphens/>
        <w:ind w:left="142" w:right="120" w:hanging="142"/>
        <w:jc w:val="both"/>
      </w:pPr>
      <w:r>
        <w:rPr>
          <w:lang w:val="ro-RO"/>
        </w:rPr>
        <w:t>Participare la proiectul de volutariat in sprijinul Complexului de Servicii Comunitare, Sinaia, 2023.</w:t>
      </w:r>
    </w:p>
    <w:p w14:paraId="504F7B8A" w14:textId="77777777" w:rsidR="00C36164" w:rsidRDefault="00C36164" w:rsidP="00500836">
      <w:pPr>
        <w:pStyle w:val="ListParagraph"/>
        <w:numPr>
          <w:ilvl w:val="0"/>
          <w:numId w:val="132"/>
        </w:numPr>
        <w:tabs>
          <w:tab w:val="clear" w:pos="720"/>
          <w:tab w:val="left" w:pos="142"/>
          <w:tab w:val="left" w:pos="284"/>
        </w:tabs>
        <w:suppressAutoHyphens/>
        <w:ind w:left="142" w:right="120" w:hanging="142"/>
        <w:jc w:val="both"/>
      </w:pPr>
      <w:r>
        <w:rPr>
          <w:lang w:val="ro-RO"/>
        </w:rPr>
        <w:t>Sponsorizare Scoala Gaujani, jud Giurgiu.</w:t>
      </w:r>
    </w:p>
    <w:p w14:paraId="14433973" w14:textId="77777777" w:rsidR="00C36164" w:rsidRDefault="00C36164" w:rsidP="00C239D9">
      <w:pPr>
        <w:pStyle w:val="ListParagraph"/>
        <w:tabs>
          <w:tab w:val="left" w:pos="142"/>
          <w:tab w:val="left" w:pos="1965"/>
        </w:tabs>
        <w:ind w:left="142" w:right="120" w:hanging="142"/>
        <w:jc w:val="both"/>
      </w:pPr>
    </w:p>
    <w:p w14:paraId="71FF9BDC" w14:textId="77777777" w:rsidR="00C36164" w:rsidRDefault="00C36164" w:rsidP="00C239D9">
      <w:pPr>
        <w:pStyle w:val="ListParagraph"/>
        <w:tabs>
          <w:tab w:val="left" w:pos="142"/>
          <w:tab w:val="left" w:pos="1965"/>
        </w:tabs>
        <w:ind w:left="142" w:right="120" w:hanging="142"/>
        <w:jc w:val="both"/>
      </w:pPr>
    </w:p>
    <w:p w14:paraId="760B31C4" w14:textId="77777777" w:rsidR="00C36164" w:rsidRDefault="00C36164" w:rsidP="00C239D9">
      <w:pPr>
        <w:pStyle w:val="ListParagraph"/>
        <w:tabs>
          <w:tab w:val="left" w:pos="142"/>
          <w:tab w:val="left" w:pos="1965"/>
        </w:tabs>
        <w:ind w:left="142" w:right="120" w:hanging="142"/>
        <w:jc w:val="both"/>
        <w:rPr>
          <w:b/>
          <w:bCs/>
          <w:lang w:val="ro-RO"/>
        </w:rPr>
      </w:pPr>
      <w:r>
        <w:rPr>
          <w:b/>
          <w:bCs/>
          <w:lang w:val="ro-RO"/>
        </w:rPr>
        <w:t>7. CONDUITA PROFESIONALĂ</w:t>
      </w:r>
    </w:p>
    <w:p w14:paraId="26812D4E" w14:textId="77777777" w:rsidR="00C36164" w:rsidRDefault="00C36164" w:rsidP="00C239D9">
      <w:pPr>
        <w:pStyle w:val="ListParagraph"/>
        <w:tabs>
          <w:tab w:val="left" w:pos="142"/>
          <w:tab w:val="left" w:pos="1965"/>
        </w:tabs>
        <w:ind w:left="142" w:right="120" w:hanging="142"/>
        <w:jc w:val="both"/>
        <w:rPr>
          <w:b/>
          <w:bCs/>
          <w:lang w:val="ro-RO"/>
        </w:rPr>
      </w:pPr>
    </w:p>
    <w:p w14:paraId="44B3E1FA" w14:textId="0535BC4F" w:rsidR="00C36164" w:rsidRDefault="00C36164" w:rsidP="00C239D9">
      <w:pPr>
        <w:pStyle w:val="ListParagraph"/>
        <w:tabs>
          <w:tab w:val="left" w:pos="142"/>
          <w:tab w:val="left" w:pos="567"/>
        </w:tabs>
        <w:ind w:left="142" w:right="120" w:hanging="142"/>
        <w:jc w:val="both"/>
        <w:rPr>
          <w:lang w:val="ro-RO"/>
        </w:rPr>
      </w:pPr>
      <w:r>
        <w:rPr>
          <w:lang w:val="ro-RO"/>
        </w:rPr>
        <w:tab/>
      </w:r>
      <w:r>
        <w:rPr>
          <w:lang w:val="ro-RO"/>
        </w:rPr>
        <w:tab/>
      </w:r>
      <w:r w:rsidRPr="00C476F1">
        <w:rPr>
          <w:lang w:val="ro-RO"/>
        </w:rPr>
        <w:t xml:space="preserve">In privința conduitei personale și profesionale, </w:t>
      </w:r>
      <w:r>
        <w:rPr>
          <w:lang w:val="ro-RO"/>
        </w:rPr>
        <w:t xml:space="preserve">am convigerea că, în calitate de profesor si părinte deopotrivă, acționez mereu in acord cu valorile morale in care cred ( integritate, echitate, impartialitate, curaj și umanism) astfel incât elevii sa fie incredințați că educația școlară presupune disciplina, respectarea unui regulament în mod nediscriminatoriu și ințelegere față de nevoile fiecărui elev în parte. Mai mult, o atitudine corectă, în acord cu adevărul și cu valorile etice în care cred vor constitui întotdeauna fundamentul decizional la care mă raportez, atât ca om, cît și ca profesor. </w:t>
      </w:r>
    </w:p>
    <w:p w14:paraId="7985DDE4" w14:textId="77777777" w:rsidR="00ED2499" w:rsidRDefault="00ED2499" w:rsidP="00C239D9">
      <w:pPr>
        <w:pStyle w:val="ListParagraph"/>
        <w:tabs>
          <w:tab w:val="left" w:pos="142"/>
          <w:tab w:val="left" w:pos="567"/>
        </w:tabs>
        <w:ind w:left="142" w:right="120" w:hanging="142"/>
        <w:jc w:val="both"/>
        <w:rPr>
          <w:lang w:val="ro-RO"/>
        </w:rPr>
      </w:pPr>
    </w:p>
    <w:p w14:paraId="43F10917" w14:textId="734DB6AB" w:rsidR="00C36164" w:rsidRPr="00837112" w:rsidRDefault="00147D70" w:rsidP="00ED2499">
      <w:pPr>
        <w:pStyle w:val="BodyText"/>
        <w:numPr>
          <w:ilvl w:val="0"/>
          <w:numId w:val="135"/>
        </w:numPr>
        <w:rPr>
          <w:rFonts w:ascii="Times New Roman" w:hAnsi="Times New Roman"/>
          <w:b/>
          <w:i/>
          <w:color w:val="0033CC"/>
          <w:sz w:val="24"/>
          <w:szCs w:val="24"/>
        </w:rPr>
      </w:pPr>
      <w:r w:rsidRPr="00837112">
        <w:rPr>
          <w:rFonts w:ascii="Times New Roman" w:hAnsi="Times New Roman"/>
          <w:b/>
          <w:color w:val="0033CC"/>
          <w:sz w:val="24"/>
          <w:szCs w:val="24"/>
        </w:rPr>
        <w:t>Profesor: dr. Dima Ana Maria - disciplina: Sociologie</w:t>
      </w:r>
      <w:r w:rsidR="00ED2499" w:rsidRPr="00837112">
        <w:rPr>
          <w:rFonts w:ascii="Times New Roman" w:hAnsi="Times New Roman"/>
          <w:b/>
          <w:color w:val="0033CC"/>
          <w:sz w:val="24"/>
          <w:szCs w:val="24"/>
        </w:rPr>
        <w:t xml:space="preserve"> (vezi </w:t>
      </w:r>
      <w:r w:rsidR="00ED2499" w:rsidRPr="00837112">
        <w:rPr>
          <w:rFonts w:ascii="Times New Roman" w:hAnsi="Times New Roman"/>
          <w:b/>
          <w:i/>
          <w:color w:val="0033CC"/>
          <w:sz w:val="24"/>
          <w:szCs w:val="24"/>
        </w:rPr>
        <w:t>Anexa 2)</w:t>
      </w:r>
    </w:p>
    <w:p w14:paraId="0542F583" w14:textId="5D34E2CA" w:rsidR="00BE61F5" w:rsidRPr="00ED2499" w:rsidRDefault="00BE61F5" w:rsidP="00C36164">
      <w:pPr>
        <w:tabs>
          <w:tab w:val="left" w:pos="284"/>
          <w:tab w:val="left" w:pos="851"/>
        </w:tabs>
        <w:ind w:left="142"/>
        <w:jc w:val="both"/>
        <w:rPr>
          <w:b/>
          <w:i/>
          <w:color w:val="FF0000"/>
          <w:u w:val="single"/>
        </w:rPr>
      </w:pPr>
    </w:p>
    <w:p w14:paraId="696F826D" w14:textId="77777777" w:rsidR="00725A2A" w:rsidRPr="00905C5A" w:rsidRDefault="00725A2A" w:rsidP="002F0D9B">
      <w:pPr>
        <w:numPr>
          <w:ilvl w:val="0"/>
          <w:numId w:val="1"/>
        </w:numPr>
        <w:tabs>
          <w:tab w:val="left" w:pos="284"/>
          <w:tab w:val="left" w:pos="851"/>
        </w:tabs>
        <w:ind w:left="142" w:hanging="142"/>
        <w:rPr>
          <w:b/>
          <w:i/>
          <w:color w:val="A80074"/>
        </w:rPr>
      </w:pPr>
      <w:r w:rsidRPr="00905C5A">
        <w:rPr>
          <w:b/>
          <w:i/>
          <w:color w:val="A80074"/>
        </w:rPr>
        <w:lastRenderedPageBreak/>
        <w:t>RELIGIE</w:t>
      </w:r>
      <w:r w:rsidR="00D425EB" w:rsidRPr="00905C5A">
        <w:rPr>
          <w:b/>
          <w:i/>
          <w:color w:val="A80074"/>
        </w:rPr>
        <w:t xml:space="preserve"> ORTODOXĂ</w:t>
      </w:r>
    </w:p>
    <w:p w14:paraId="75EB71D3" w14:textId="4BA6B54D" w:rsidR="00AB4B32" w:rsidRDefault="00AB4B32" w:rsidP="00AB4B32">
      <w:pPr>
        <w:tabs>
          <w:tab w:val="left" w:pos="284"/>
          <w:tab w:val="left" w:pos="851"/>
        </w:tabs>
        <w:ind w:left="142"/>
        <w:rPr>
          <w:b/>
          <w:i/>
          <w:color w:val="FF0000"/>
          <w:u w:val="single"/>
        </w:rPr>
      </w:pPr>
    </w:p>
    <w:p w14:paraId="58B52F03" w14:textId="77777777" w:rsidR="00D706B4" w:rsidRPr="00D706B4" w:rsidRDefault="00D706B4" w:rsidP="00D706B4">
      <w:r w:rsidRPr="00D706B4">
        <w:rPr>
          <w:b/>
          <w:bCs/>
        </w:rPr>
        <w:t xml:space="preserve">Profesori: </w:t>
      </w:r>
      <w:r w:rsidRPr="00D706B4">
        <w:t>Viorica Brînaru, Niculina Filat</w:t>
      </w:r>
    </w:p>
    <w:p w14:paraId="39D95F41" w14:textId="77777777" w:rsidR="00D706B4" w:rsidRPr="00D706B4" w:rsidRDefault="00D706B4" w:rsidP="00D706B4"/>
    <w:p w14:paraId="6328204B" w14:textId="77777777" w:rsidR="00D706B4" w:rsidRPr="00D706B4" w:rsidRDefault="00D706B4" w:rsidP="00500836">
      <w:pPr>
        <w:pStyle w:val="ListParagraph"/>
        <w:numPr>
          <w:ilvl w:val="0"/>
          <w:numId w:val="77"/>
        </w:numPr>
        <w:jc w:val="both"/>
        <w:rPr>
          <w:rFonts w:eastAsia="Calibri"/>
          <w:b/>
          <w:bCs/>
          <w:lang w:val="ro-RO"/>
        </w:rPr>
      </w:pPr>
      <w:r w:rsidRPr="00D706B4">
        <w:rPr>
          <w:rFonts w:eastAsia="Calibri"/>
          <w:b/>
          <w:bCs/>
          <w:lang w:val="ro-RO"/>
        </w:rPr>
        <w:t>PROIECTAREA ACTIVITĂȚII</w:t>
      </w:r>
    </w:p>
    <w:p w14:paraId="156BDBBA" w14:textId="77777777" w:rsidR="00D706B4" w:rsidRPr="00D706B4" w:rsidRDefault="00D706B4" w:rsidP="00D706B4">
      <w:pPr>
        <w:ind w:left="284"/>
        <w:contextualSpacing/>
        <w:jc w:val="both"/>
        <w:rPr>
          <w:rFonts w:eastAsia="Calibri"/>
          <w:b/>
          <w:bCs/>
          <w:lang w:val="ro-RO"/>
        </w:rPr>
      </w:pPr>
    </w:p>
    <w:p w14:paraId="65D9396C" w14:textId="77777777" w:rsidR="00D706B4" w:rsidRPr="00D706B4" w:rsidRDefault="00D706B4" w:rsidP="00AE7780">
      <w:pPr>
        <w:ind w:left="284" w:hanging="284"/>
        <w:jc w:val="both"/>
        <w:rPr>
          <w:rFonts w:eastAsia="Calibri"/>
          <w:lang w:val="ro-RO"/>
        </w:rPr>
      </w:pPr>
      <w:r w:rsidRPr="00D706B4">
        <w:rPr>
          <w:rFonts w:eastAsia="Calibri"/>
          <w:lang w:val="ro-RO"/>
        </w:rPr>
        <w:t xml:space="preserve">Respectarea indicatorilor de performanţă în ceea ce priveşte </w:t>
      </w:r>
      <w:r w:rsidRPr="00D706B4">
        <w:rPr>
          <w:rFonts w:eastAsia="Calibri"/>
          <w:b/>
          <w:lang w:val="ro-RO"/>
        </w:rPr>
        <w:t>activitatea de proiectare</w:t>
      </w:r>
      <w:r w:rsidRPr="00D706B4">
        <w:rPr>
          <w:rFonts w:eastAsia="Calibri"/>
          <w:lang w:val="ro-RO"/>
        </w:rPr>
        <w:t xml:space="preserve"> prin: </w:t>
      </w:r>
    </w:p>
    <w:p w14:paraId="597CCFAE" w14:textId="77777777" w:rsidR="00D706B4" w:rsidRPr="004F31D2" w:rsidRDefault="00D706B4" w:rsidP="00500836">
      <w:pPr>
        <w:pStyle w:val="NoSpacing"/>
        <w:numPr>
          <w:ilvl w:val="0"/>
          <w:numId w:val="121"/>
        </w:numPr>
        <w:ind w:left="284" w:hanging="284"/>
        <w:jc w:val="both"/>
        <w:rPr>
          <w:rFonts w:ascii="Times New Roman" w:hAnsi="Times New Roman" w:cs="Times New Roman"/>
          <w:bCs/>
          <w:sz w:val="24"/>
          <w:szCs w:val="24"/>
        </w:rPr>
      </w:pPr>
      <w:r w:rsidRPr="004F31D2">
        <w:rPr>
          <w:rFonts w:ascii="Times New Roman" w:hAnsi="Times New Roman" w:cs="Times New Roman"/>
          <w:sz w:val="24"/>
          <w:szCs w:val="24"/>
        </w:rPr>
        <w:t>respectarea programei, elaborarea planificărilor calendaristice anuale și pe unități de învățare, conform structurii anului școlar împărțit pe module, aprobate prin OME nr. 3505/31.03.2022</w:t>
      </w:r>
      <w:r w:rsidRPr="004F31D2">
        <w:rPr>
          <w:rFonts w:ascii="Times New Roman" w:hAnsi="Times New Roman" w:cs="Times New Roman"/>
          <w:bCs/>
          <w:sz w:val="24"/>
          <w:szCs w:val="24"/>
        </w:rPr>
        <w:t>;</w:t>
      </w:r>
    </w:p>
    <w:p w14:paraId="2438322F" w14:textId="77777777" w:rsidR="00D706B4" w:rsidRPr="004F31D2" w:rsidRDefault="00D706B4" w:rsidP="00500836">
      <w:pPr>
        <w:pStyle w:val="NoSpacing"/>
        <w:numPr>
          <w:ilvl w:val="0"/>
          <w:numId w:val="121"/>
        </w:numPr>
        <w:ind w:left="284" w:hanging="284"/>
        <w:jc w:val="both"/>
        <w:rPr>
          <w:rFonts w:ascii="Times New Roman" w:hAnsi="Times New Roman" w:cs="Times New Roman"/>
          <w:bCs/>
          <w:sz w:val="24"/>
          <w:szCs w:val="24"/>
        </w:rPr>
      </w:pPr>
      <w:r w:rsidRPr="004F31D2">
        <w:rPr>
          <w:rFonts w:ascii="Times New Roman" w:hAnsi="Times New Roman" w:cs="Times New Roman"/>
          <w:bCs/>
          <w:sz w:val="24"/>
          <w:szCs w:val="24"/>
        </w:rPr>
        <w:t>participare la consfătuirile anuale la nivel de municipiu și de sector</w:t>
      </w:r>
      <w:r w:rsidRPr="004F31D2">
        <w:rPr>
          <w:rFonts w:ascii="Times New Roman" w:hAnsi="Times New Roman" w:cs="Times New Roman"/>
          <w:sz w:val="24"/>
          <w:szCs w:val="24"/>
        </w:rPr>
        <w:t>;</w:t>
      </w:r>
    </w:p>
    <w:p w14:paraId="1AEA051A" w14:textId="77777777" w:rsidR="00D706B4" w:rsidRPr="004F31D2" w:rsidRDefault="00D706B4" w:rsidP="00500836">
      <w:pPr>
        <w:pStyle w:val="NoSpacing"/>
        <w:numPr>
          <w:ilvl w:val="0"/>
          <w:numId w:val="121"/>
        </w:numPr>
        <w:ind w:left="284" w:hanging="284"/>
        <w:jc w:val="both"/>
        <w:rPr>
          <w:rFonts w:ascii="Times New Roman" w:hAnsi="Times New Roman" w:cs="Times New Roman"/>
          <w:sz w:val="24"/>
          <w:szCs w:val="24"/>
        </w:rPr>
      </w:pPr>
      <w:r w:rsidRPr="004F31D2">
        <w:rPr>
          <w:rFonts w:ascii="Times New Roman" w:hAnsi="Times New Roman" w:cs="Times New Roman"/>
          <w:sz w:val="24"/>
          <w:szCs w:val="24"/>
          <w:lang w:val="es-ES"/>
        </w:rPr>
        <w:t>utilizarea TIC în activitățile de proiectare;</w:t>
      </w:r>
    </w:p>
    <w:p w14:paraId="1ED269A0" w14:textId="77777777" w:rsidR="00D706B4" w:rsidRPr="004F31D2" w:rsidRDefault="00D706B4" w:rsidP="00500836">
      <w:pPr>
        <w:pStyle w:val="NoSpacing"/>
        <w:numPr>
          <w:ilvl w:val="0"/>
          <w:numId w:val="121"/>
        </w:numPr>
        <w:ind w:left="284" w:hanging="284"/>
        <w:jc w:val="both"/>
        <w:rPr>
          <w:rFonts w:ascii="Times New Roman" w:hAnsi="Times New Roman" w:cs="Times New Roman"/>
          <w:sz w:val="24"/>
          <w:szCs w:val="24"/>
          <w:lang w:val="es-ES"/>
        </w:rPr>
      </w:pPr>
      <w:r w:rsidRPr="004F31D2">
        <w:rPr>
          <w:rFonts w:ascii="Times New Roman" w:hAnsi="Times New Roman" w:cs="Times New Roman"/>
          <w:sz w:val="24"/>
          <w:szCs w:val="24"/>
          <w:lang w:val="es-ES"/>
        </w:rPr>
        <w:t>adaptarea programei pentru elevii cu CES;</w:t>
      </w:r>
    </w:p>
    <w:p w14:paraId="092AD4ED" w14:textId="77777777" w:rsidR="00D706B4" w:rsidRPr="004F31D2" w:rsidRDefault="00D706B4" w:rsidP="00500836">
      <w:pPr>
        <w:pStyle w:val="NoSpacing"/>
        <w:numPr>
          <w:ilvl w:val="0"/>
          <w:numId w:val="121"/>
        </w:numPr>
        <w:ind w:left="284" w:hanging="284"/>
        <w:jc w:val="both"/>
        <w:rPr>
          <w:rFonts w:ascii="Times New Roman" w:hAnsi="Times New Roman" w:cs="Times New Roman"/>
          <w:sz w:val="24"/>
          <w:szCs w:val="24"/>
        </w:rPr>
      </w:pPr>
      <w:r w:rsidRPr="004F31D2">
        <w:rPr>
          <w:rFonts w:ascii="Times New Roman" w:hAnsi="Times New Roman" w:cs="Times New Roman"/>
          <w:sz w:val="24"/>
          <w:szCs w:val="24"/>
          <w:lang w:val="es-ES"/>
        </w:rPr>
        <w:t>respectarea principiilor didactice în proiectarea instrumentelor de evaluare aplicabile online (fișe de lucru/ de verificare etc.) și comunicarea rezultatelor evaluării fiecărui elev</w:t>
      </w:r>
      <w:r w:rsidRPr="004F31D2">
        <w:rPr>
          <w:rFonts w:ascii="Times New Roman" w:hAnsi="Times New Roman" w:cs="Times New Roman"/>
          <w:sz w:val="24"/>
          <w:szCs w:val="24"/>
        </w:rPr>
        <w:t>;</w:t>
      </w:r>
    </w:p>
    <w:p w14:paraId="4B374B9C" w14:textId="77777777" w:rsidR="00D706B4" w:rsidRPr="004F31D2" w:rsidRDefault="00D706B4" w:rsidP="00500836">
      <w:pPr>
        <w:pStyle w:val="NoSpacing"/>
        <w:numPr>
          <w:ilvl w:val="0"/>
          <w:numId w:val="121"/>
        </w:numPr>
        <w:ind w:left="284" w:hanging="284"/>
        <w:jc w:val="both"/>
        <w:rPr>
          <w:rFonts w:ascii="Times New Roman" w:hAnsi="Times New Roman" w:cs="Times New Roman"/>
          <w:sz w:val="24"/>
          <w:szCs w:val="24"/>
        </w:rPr>
      </w:pPr>
      <w:r w:rsidRPr="004F31D2">
        <w:rPr>
          <w:rFonts w:ascii="Times New Roman" w:hAnsi="Times New Roman" w:cs="Times New Roman"/>
          <w:sz w:val="24"/>
          <w:szCs w:val="24"/>
        </w:rPr>
        <w:t xml:space="preserve">pentru elevii claselor a IX-a și a X-a s-a folosit </w:t>
      </w:r>
      <w:r w:rsidRPr="004F31D2">
        <w:rPr>
          <w:rFonts w:ascii="Times New Roman" w:hAnsi="Times New Roman" w:cs="Times New Roman"/>
          <w:i/>
          <w:iCs/>
          <w:sz w:val="24"/>
          <w:szCs w:val="24"/>
        </w:rPr>
        <w:t xml:space="preserve">Ghidul cu repere metodologie pentru clasa a IX-a, </w:t>
      </w:r>
      <w:r w:rsidRPr="004F31D2">
        <w:rPr>
          <w:rFonts w:ascii="Times New Roman" w:hAnsi="Times New Roman" w:cs="Times New Roman"/>
          <w:sz w:val="24"/>
          <w:szCs w:val="24"/>
        </w:rPr>
        <w:t xml:space="preserve">respectiv, </w:t>
      </w:r>
      <w:r w:rsidRPr="004F31D2">
        <w:rPr>
          <w:rFonts w:ascii="Times New Roman" w:hAnsi="Times New Roman" w:cs="Times New Roman"/>
          <w:i/>
          <w:iCs/>
          <w:sz w:val="24"/>
          <w:szCs w:val="24"/>
        </w:rPr>
        <w:t xml:space="preserve">Ghidul cu repere metodologie pentru clasa a X-a,  </w:t>
      </w:r>
      <w:r w:rsidRPr="004F31D2">
        <w:rPr>
          <w:rFonts w:ascii="Times New Roman" w:hAnsi="Times New Roman" w:cs="Times New Roman"/>
          <w:sz w:val="24"/>
          <w:szCs w:val="24"/>
        </w:rPr>
        <w:t>având în vedere că nu există planuri cadru noi pentru liceu, începând cu generația de absolvenți de gimnaziu din 2021.</w:t>
      </w:r>
    </w:p>
    <w:p w14:paraId="235C6C67" w14:textId="77777777" w:rsidR="00D706B4" w:rsidRPr="00D706B4" w:rsidRDefault="00D706B4" w:rsidP="00AE7780">
      <w:pPr>
        <w:pStyle w:val="NoSpacing"/>
        <w:ind w:left="284" w:hanging="284"/>
        <w:jc w:val="both"/>
        <w:rPr>
          <w:rFonts w:ascii="Times New Roman" w:hAnsi="Times New Roman" w:cs="Times New Roman"/>
          <w:sz w:val="24"/>
          <w:szCs w:val="24"/>
        </w:rPr>
      </w:pPr>
    </w:p>
    <w:p w14:paraId="2BB75EE5" w14:textId="77777777" w:rsidR="00D706B4" w:rsidRPr="00D706B4" w:rsidRDefault="00D706B4" w:rsidP="00AE7780">
      <w:pPr>
        <w:ind w:left="284" w:hanging="284"/>
        <w:jc w:val="both"/>
        <w:rPr>
          <w:rFonts w:eastAsia="Calibri"/>
          <w:b/>
          <w:bCs/>
          <w:lang w:val="ro-RO"/>
        </w:rPr>
      </w:pPr>
      <w:r w:rsidRPr="00D706B4">
        <w:rPr>
          <w:rFonts w:eastAsia="Calibri"/>
          <w:b/>
          <w:bCs/>
          <w:lang w:val="ro-RO"/>
        </w:rPr>
        <w:t>2. REALIZAREA ACTIVITĂȚILOR DIDACTICE</w:t>
      </w:r>
    </w:p>
    <w:p w14:paraId="34C048DD" w14:textId="77777777" w:rsidR="00D706B4" w:rsidRPr="00D706B4" w:rsidRDefault="00D706B4" w:rsidP="00500836">
      <w:pPr>
        <w:pStyle w:val="ListParagraph"/>
        <w:numPr>
          <w:ilvl w:val="2"/>
          <w:numId w:val="122"/>
        </w:numPr>
        <w:ind w:left="284" w:hanging="284"/>
        <w:jc w:val="both"/>
        <w:rPr>
          <w:rFonts w:eastAsia="Calibri"/>
          <w:lang w:val="it-IT"/>
        </w:rPr>
      </w:pPr>
      <w:r w:rsidRPr="00D706B4">
        <w:rPr>
          <w:rFonts w:eastAsia="Calibri"/>
          <w:lang w:val="ro-RO"/>
        </w:rPr>
        <w:t>Organizarea şi realizarea activităţilor de învăţare</w:t>
      </w:r>
      <w:r w:rsidRPr="00D706B4">
        <w:rPr>
          <w:rFonts w:eastAsia="Calibri"/>
          <w:lang w:val="it-IT"/>
        </w:rPr>
        <w:t xml:space="preserve"> aplicând metode noi atât în predarea informațiilor cât și în fixarea și dezvoltarea acestora;</w:t>
      </w:r>
    </w:p>
    <w:p w14:paraId="4FB81FAD" w14:textId="77777777" w:rsidR="00D706B4" w:rsidRPr="00D706B4" w:rsidRDefault="00D706B4" w:rsidP="00500836">
      <w:pPr>
        <w:pStyle w:val="ListParagraph"/>
        <w:numPr>
          <w:ilvl w:val="2"/>
          <w:numId w:val="122"/>
        </w:numPr>
        <w:ind w:left="284" w:hanging="284"/>
        <w:jc w:val="both"/>
        <w:rPr>
          <w:rFonts w:eastAsia="Calibri"/>
          <w:lang w:val="it-IT"/>
        </w:rPr>
      </w:pPr>
      <w:r w:rsidRPr="00D706B4">
        <w:rPr>
          <w:rFonts w:eastAsia="Calibri"/>
          <w:lang w:val="it-IT"/>
        </w:rPr>
        <w:t>În activitatea de predare s-au folosit strategii didactice care au asigurat caracterul aplicativ al învățării și formarea competențelor specifice. Astfel s-au folosit atât strategii euristice, analogice, algoritmice și transductive, cât și strategii mixte (inductiv-deductive și deductiv-inductive), cu ajutorul metodelor de predare și învățare (informative și activ-participative, de studiu individual, de verificare și evaluare);</w:t>
      </w:r>
    </w:p>
    <w:p w14:paraId="65A3FE12"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Abordarea temelor ce vizează dezvoltarea unor competenţe pentru carieră: lucrul cu sursele religioase, utilizarea mass-media şi a resurselor online (aplicații Kahoot, Mentimeter, MozaBook, Prezi)</w:t>
      </w:r>
    </w:p>
    <w:p w14:paraId="5F56EAA7"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Instruirea diferenţiată prin aplicarea de măsuri remediale pentru elevii cu dificultăţi de învăţare, elevi cu CES (cls. a X-a E, a X-a H, a IX-a A, a IX-a H) (acordarea de timp suplimentar pentru rezolvarea sarcinilor de lucru, facilitarea lucrului cu materialele online) şi pentru stimularea elevilor capabili de performanţă (lecturi, articole cu caracter religios, pregătire pentru olimpiadă);</w:t>
      </w:r>
    </w:p>
    <w:p w14:paraId="2474FB03"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Utilizarea metodelor activ-participative (prezentări, dezbateri, lucrul pe grupe) în actul didactic de predare-învăţare evaluare. Aplicarea inter şi transdisciplinarității (religie-istorie, ştiinţe sociale, muzică, artă).</w:t>
      </w:r>
    </w:p>
    <w:p w14:paraId="36CE5C9C"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În cadrul orei s-a utilizat materialul didactic specific (manuale) și materiale suport (articole). S-au integrat auxiliarele şi resursele TIC (utilizarea tablei electronice şi a resurselor online) în demersul</w:t>
      </w:r>
      <w:r w:rsidRPr="00D706B4">
        <w:rPr>
          <w:rFonts w:ascii="Times New Roman" w:hAnsi="Times New Roman"/>
          <w:spacing w:val="-12"/>
          <w:sz w:val="24"/>
          <w:szCs w:val="24"/>
        </w:rPr>
        <w:t xml:space="preserve"> </w:t>
      </w:r>
      <w:r w:rsidRPr="00D706B4">
        <w:rPr>
          <w:rFonts w:ascii="Times New Roman" w:hAnsi="Times New Roman"/>
          <w:sz w:val="24"/>
          <w:szCs w:val="24"/>
        </w:rPr>
        <w:t>didactic.</w:t>
      </w:r>
    </w:p>
    <w:p w14:paraId="25C3A131"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ian. 2023 – organizare olimpiada de religie, etapa pe școală</w:t>
      </w:r>
    </w:p>
    <w:p w14:paraId="5D0BAA71"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lastRenderedPageBreak/>
        <w:t>18.03.2023 – membru în comisia de organizare a Olimpiadei de religie, etapa municipală (Niculina Filat)</w:t>
      </w:r>
    </w:p>
    <w:p w14:paraId="2396A27F" w14:textId="77777777" w:rsidR="00D706B4" w:rsidRPr="00D706B4" w:rsidRDefault="00D706B4" w:rsidP="00500836">
      <w:pPr>
        <w:pStyle w:val="BodyText"/>
        <w:widowControl/>
        <w:numPr>
          <w:ilvl w:val="2"/>
          <w:numId w:val="122"/>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 xml:space="preserve">Rezultate obținute la </w:t>
      </w:r>
      <w:r w:rsidRPr="00D706B4">
        <w:rPr>
          <w:rFonts w:ascii="Times New Roman" w:hAnsi="Times New Roman"/>
          <w:b/>
          <w:bCs/>
          <w:sz w:val="24"/>
          <w:szCs w:val="24"/>
        </w:rPr>
        <w:t>Olimpiada de religie, etapa municipală</w:t>
      </w:r>
      <w:r w:rsidRPr="00D706B4">
        <w:rPr>
          <w:rFonts w:ascii="Times New Roman" w:hAnsi="Times New Roman"/>
          <w:sz w:val="24"/>
          <w:szCs w:val="24"/>
        </w:rPr>
        <w:t>:</w:t>
      </w:r>
    </w:p>
    <w:tbl>
      <w:tblPr>
        <w:tblStyle w:val="TableGrid"/>
        <w:tblW w:w="10207" w:type="dxa"/>
        <w:tblInd w:w="-289" w:type="dxa"/>
        <w:tblLook w:val="04A0" w:firstRow="1" w:lastRow="0" w:firstColumn="1" w:lastColumn="0" w:noHBand="0" w:noVBand="1"/>
      </w:tblPr>
      <w:tblGrid>
        <w:gridCol w:w="851"/>
        <w:gridCol w:w="3261"/>
        <w:gridCol w:w="1559"/>
        <w:gridCol w:w="2410"/>
        <w:gridCol w:w="2126"/>
      </w:tblGrid>
      <w:tr w:rsidR="00D706B4" w:rsidRPr="00D706B4" w14:paraId="415C492A" w14:textId="77777777" w:rsidTr="0093664C">
        <w:trPr>
          <w:trHeight w:val="373"/>
        </w:trPr>
        <w:tc>
          <w:tcPr>
            <w:tcW w:w="851" w:type="dxa"/>
          </w:tcPr>
          <w:p w14:paraId="64E495C3" w14:textId="77777777" w:rsidR="00D706B4" w:rsidRP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Nr.</w:t>
            </w:r>
          </w:p>
        </w:tc>
        <w:tc>
          <w:tcPr>
            <w:tcW w:w="3261" w:type="dxa"/>
          </w:tcPr>
          <w:p w14:paraId="30523973" w14:textId="77777777" w:rsidR="00D706B4" w:rsidRP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Nume și prenume elev</w:t>
            </w:r>
          </w:p>
        </w:tc>
        <w:tc>
          <w:tcPr>
            <w:tcW w:w="1559" w:type="dxa"/>
          </w:tcPr>
          <w:p w14:paraId="5D72C1EC" w14:textId="77777777" w:rsidR="00D706B4" w:rsidRP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Clasa</w:t>
            </w:r>
          </w:p>
        </w:tc>
        <w:tc>
          <w:tcPr>
            <w:tcW w:w="2410" w:type="dxa"/>
          </w:tcPr>
          <w:p w14:paraId="16867013" w14:textId="77777777" w:rsidR="00D706B4" w:rsidRP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Premiul</w:t>
            </w:r>
          </w:p>
        </w:tc>
        <w:tc>
          <w:tcPr>
            <w:tcW w:w="2126" w:type="dxa"/>
          </w:tcPr>
          <w:p w14:paraId="3E864D9D" w14:textId="77777777" w:rsidR="00D706B4" w:rsidRP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Prof. îndrumător</w:t>
            </w:r>
          </w:p>
        </w:tc>
      </w:tr>
      <w:tr w:rsidR="00D706B4" w:rsidRPr="00D706B4" w14:paraId="55BC1909" w14:textId="77777777" w:rsidTr="0093664C">
        <w:trPr>
          <w:trHeight w:val="384"/>
        </w:trPr>
        <w:tc>
          <w:tcPr>
            <w:tcW w:w="851" w:type="dxa"/>
          </w:tcPr>
          <w:p w14:paraId="0C6FB4E4"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347B4022"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Banță Daniela Elena</w:t>
            </w:r>
          </w:p>
        </w:tc>
        <w:tc>
          <w:tcPr>
            <w:tcW w:w="1559" w:type="dxa"/>
          </w:tcPr>
          <w:p w14:paraId="77581FC1"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X-a F</w:t>
            </w:r>
          </w:p>
        </w:tc>
        <w:tc>
          <w:tcPr>
            <w:tcW w:w="2410" w:type="dxa"/>
          </w:tcPr>
          <w:p w14:paraId="0AC7334A"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II-lea</w:t>
            </w:r>
          </w:p>
        </w:tc>
        <w:tc>
          <w:tcPr>
            <w:tcW w:w="2126" w:type="dxa"/>
            <w:vMerge w:val="restart"/>
          </w:tcPr>
          <w:p w14:paraId="1707613F" w14:textId="77777777" w:rsidR="00D706B4" w:rsidRPr="00D706B4" w:rsidRDefault="00D706B4" w:rsidP="00AE7780">
            <w:pPr>
              <w:pStyle w:val="BodyText"/>
              <w:ind w:left="284" w:right="112" w:hanging="284"/>
              <w:jc w:val="both"/>
              <w:rPr>
                <w:rFonts w:ascii="Times New Roman" w:hAnsi="Times New Roman"/>
                <w:sz w:val="24"/>
                <w:szCs w:val="24"/>
              </w:rPr>
            </w:pPr>
          </w:p>
          <w:p w14:paraId="112A6CAE" w14:textId="77777777" w:rsidR="00D706B4" w:rsidRPr="00D706B4" w:rsidRDefault="00D706B4" w:rsidP="00AE7780">
            <w:pPr>
              <w:pStyle w:val="BodyText"/>
              <w:ind w:left="284" w:right="112" w:hanging="284"/>
              <w:jc w:val="both"/>
              <w:rPr>
                <w:rFonts w:ascii="Times New Roman" w:hAnsi="Times New Roman"/>
                <w:sz w:val="24"/>
                <w:szCs w:val="24"/>
              </w:rPr>
            </w:pPr>
          </w:p>
          <w:p w14:paraId="23980AEE" w14:textId="77777777" w:rsidR="00D706B4" w:rsidRPr="00D706B4" w:rsidRDefault="00D706B4" w:rsidP="00AE7780">
            <w:pPr>
              <w:pStyle w:val="BodyText"/>
              <w:ind w:left="284" w:right="112" w:hanging="284"/>
              <w:jc w:val="both"/>
              <w:rPr>
                <w:rFonts w:ascii="Times New Roman" w:hAnsi="Times New Roman"/>
                <w:sz w:val="24"/>
                <w:szCs w:val="24"/>
              </w:rPr>
            </w:pPr>
          </w:p>
          <w:p w14:paraId="1AE81D63"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Niculina Filat</w:t>
            </w:r>
          </w:p>
        </w:tc>
      </w:tr>
      <w:tr w:rsidR="00D706B4" w:rsidRPr="00D706B4" w14:paraId="4A03B2DF" w14:textId="77777777" w:rsidTr="0093664C">
        <w:trPr>
          <w:trHeight w:val="373"/>
        </w:trPr>
        <w:tc>
          <w:tcPr>
            <w:tcW w:w="851" w:type="dxa"/>
          </w:tcPr>
          <w:p w14:paraId="2C193F58"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5F9FDAF9"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Banță Carmen Ioana</w:t>
            </w:r>
          </w:p>
        </w:tc>
        <w:tc>
          <w:tcPr>
            <w:tcW w:w="1559" w:type="dxa"/>
          </w:tcPr>
          <w:p w14:paraId="12A071A7"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X-a F</w:t>
            </w:r>
          </w:p>
        </w:tc>
        <w:tc>
          <w:tcPr>
            <w:tcW w:w="2410" w:type="dxa"/>
          </w:tcPr>
          <w:p w14:paraId="3034DC6D"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II-lea</w:t>
            </w:r>
          </w:p>
        </w:tc>
        <w:tc>
          <w:tcPr>
            <w:tcW w:w="2126" w:type="dxa"/>
            <w:vMerge/>
          </w:tcPr>
          <w:p w14:paraId="76F90362"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4F4D3865" w14:textId="77777777" w:rsidTr="0093664C">
        <w:trPr>
          <w:trHeight w:val="384"/>
        </w:trPr>
        <w:tc>
          <w:tcPr>
            <w:tcW w:w="851" w:type="dxa"/>
          </w:tcPr>
          <w:p w14:paraId="0AF200FD"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011C9393"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Anghel Alexandru Cristian</w:t>
            </w:r>
          </w:p>
        </w:tc>
        <w:tc>
          <w:tcPr>
            <w:tcW w:w="1559" w:type="dxa"/>
          </w:tcPr>
          <w:p w14:paraId="40562194"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X-a D</w:t>
            </w:r>
          </w:p>
        </w:tc>
        <w:tc>
          <w:tcPr>
            <w:tcW w:w="2410" w:type="dxa"/>
          </w:tcPr>
          <w:p w14:paraId="435306EE"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II-lea</w:t>
            </w:r>
          </w:p>
        </w:tc>
        <w:tc>
          <w:tcPr>
            <w:tcW w:w="2126" w:type="dxa"/>
            <w:vMerge/>
          </w:tcPr>
          <w:p w14:paraId="633DA76F"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7FA49EDE" w14:textId="77777777" w:rsidTr="0093664C">
        <w:trPr>
          <w:trHeight w:val="373"/>
        </w:trPr>
        <w:tc>
          <w:tcPr>
            <w:tcW w:w="851" w:type="dxa"/>
          </w:tcPr>
          <w:p w14:paraId="60796A2F"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2CEB71B4"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 xml:space="preserve">Păun Teodora </w:t>
            </w:r>
          </w:p>
        </w:tc>
        <w:tc>
          <w:tcPr>
            <w:tcW w:w="1559" w:type="dxa"/>
          </w:tcPr>
          <w:p w14:paraId="5F75DE0E"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X-a H</w:t>
            </w:r>
          </w:p>
        </w:tc>
        <w:tc>
          <w:tcPr>
            <w:tcW w:w="2410" w:type="dxa"/>
          </w:tcPr>
          <w:p w14:paraId="47D4ACDB"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I</w:t>
            </w:r>
          </w:p>
        </w:tc>
        <w:tc>
          <w:tcPr>
            <w:tcW w:w="2126" w:type="dxa"/>
            <w:vMerge/>
          </w:tcPr>
          <w:p w14:paraId="44F82B5E"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1381325F" w14:textId="77777777" w:rsidTr="0093664C">
        <w:trPr>
          <w:trHeight w:val="373"/>
        </w:trPr>
        <w:tc>
          <w:tcPr>
            <w:tcW w:w="851" w:type="dxa"/>
          </w:tcPr>
          <w:p w14:paraId="696FB62A"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7DAC4B7C"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Chirică Bianca</w:t>
            </w:r>
          </w:p>
        </w:tc>
        <w:tc>
          <w:tcPr>
            <w:tcW w:w="1559" w:type="dxa"/>
          </w:tcPr>
          <w:p w14:paraId="55D8D945"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IX-a A</w:t>
            </w:r>
          </w:p>
        </w:tc>
        <w:tc>
          <w:tcPr>
            <w:tcW w:w="2410" w:type="dxa"/>
          </w:tcPr>
          <w:p w14:paraId="7B140467"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III-lea</w:t>
            </w:r>
          </w:p>
        </w:tc>
        <w:tc>
          <w:tcPr>
            <w:tcW w:w="2126" w:type="dxa"/>
            <w:vMerge/>
          </w:tcPr>
          <w:p w14:paraId="49F9E98A"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6F2DC7AE" w14:textId="77777777" w:rsidTr="0093664C">
        <w:trPr>
          <w:trHeight w:val="373"/>
        </w:trPr>
        <w:tc>
          <w:tcPr>
            <w:tcW w:w="851" w:type="dxa"/>
          </w:tcPr>
          <w:p w14:paraId="5E7614D1"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73097981"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Traci Ana Maria</w:t>
            </w:r>
          </w:p>
        </w:tc>
        <w:tc>
          <w:tcPr>
            <w:tcW w:w="1559" w:type="dxa"/>
          </w:tcPr>
          <w:p w14:paraId="4D873310"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IX-a E</w:t>
            </w:r>
          </w:p>
        </w:tc>
        <w:tc>
          <w:tcPr>
            <w:tcW w:w="2410" w:type="dxa"/>
          </w:tcPr>
          <w:p w14:paraId="56BEC78D"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II-lea</w:t>
            </w:r>
          </w:p>
        </w:tc>
        <w:tc>
          <w:tcPr>
            <w:tcW w:w="2126" w:type="dxa"/>
            <w:vMerge/>
          </w:tcPr>
          <w:p w14:paraId="6FFA44C9"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30137B4D" w14:textId="77777777" w:rsidTr="0093664C">
        <w:trPr>
          <w:trHeight w:val="373"/>
        </w:trPr>
        <w:tc>
          <w:tcPr>
            <w:tcW w:w="851" w:type="dxa"/>
          </w:tcPr>
          <w:p w14:paraId="4A52575F"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53EEA669"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Tomescu Veronica</w:t>
            </w:r>
          </w:p>
        </w:tc>
        <w:tc>
          <w:tcPr>
            <w:tcW w:w="1559" w:type="dxa"/>
          </w:tcPr>
          <w:p w14:paraId="0572EE41"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XI-a F</w:t>
            </w:r>
          </w:p>
        </w:tc>
        <w:tc>
          <w:tcPr>
            <w:tcW w:w="2410" w:type="dxa"/>
          </w:tcPr>
          <w:p w14:paraId="252ADA81"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I</w:t>
            </w:r>
          </w:p>
        </w:tc>
        <w:tc>
          <w:tcPr>
            <w:tcW w:w="2126" w:type="dxa"/>
            <w:vMerge/>
          </w:tcPr>
          <w:p w14:paraId="780D44C0"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5AB660A6" w14:textId="77777777" w:rsidTr="0093664C">
        <w:trPr>
          <w:trHeight w:val="373"/>
        </w:trPr>
        <w:tc>
          <w:tcPr>
            <w:tcW w:w="851" w:type="dxa"/>
          </w:tcPr>
          <w:p w14:paraId="766E150E"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782AC35A"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Iancu Alexandra</w:t>
            </w:r>
          </w:p>
        </w:tc>
        <w:tc>
          <w:tcPr>
            <w:tcW w:w="1559" w:type="dxa"/>
          </w:tcPr>
          <w:p w14:paraId="1B954AE9"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X-a F</w:t>
            </w:r>
          </w:p>
        </w:tc>
        <w:tc>
          <w:tcPr>
            <w:tcW w:w="2410" w:type="dxa"/>
          </w:tcPr>
          <w:p w14:paraId="49677FD2"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I</w:t>
            </w:r>
          </w:p>
        </w:tc>
        <w:tc>
          <w:tcPr>
            <w:tcW w:w="2126" w:type="dxa"/>
            <w:vMerge/>
          </w:tcPr>
          <w:p w14:paraId="229F7774" w14:textId="77777777" w:rsidR="00D706B4" w:rsidRPr="00D706B4" w:rsidRDefault="00D706B4" w:rsidP="00AE7780">
            <w:pPr>
              <w:pStyle w:val="BodyText"/>
              <w:ind w:left="284" w:right="112" w:hanging="284"/>
              <w:jc w:val="both"/>
              <w:rPr>
                <w:rFonts w:ascii="Times New Roman" w:hAnsi="Times New Roman"/>
                <w:sz w:val="24"/>
                <w:szCs w:val="24"/>
              </w:rPr>
            </w:pPr>
          </w:p>
        </w:tc>
      </w:tr>
      <w:tr w:rsidR="00D706B4" w:rsidRPr="00D706B4" w14:paraId="568FE8BA" w14:textId="77777777" w:rsidTr="0093664C">
        <w:trPr>
          <w:trHeight w:val="373"/>
        </w:trPr>
        <w:tc>
          <w:tcPr>
            <w:tcW w:w="851" w:type="dxa"/>
          </w:tcPr>
          <w:p w14:paraId="21A6B366" w14:textId="77777777" w:rsidR="00D706B4" w:rsidRPr="00D706B4" w:rsidRDefault="00D706B4" w:rsidP="00500836">
            <w:pPr>
              <w:pStyle w:val="BodyText"/>
              <w:widowControl/>
              <w:numPr>
                <w:ilvl w:val="0"/>
                <w:numId w:val="79"/>
              </w:numPr>
              <w:autoSpaceDE/>
              <w:autoSpaceDN/>
              <w:ind w:left="284" w:right="112" w:hanging="284"/>
              <w:jc w:val="both"/>
              <w:rPr>
                <w:rFonts w:ascii="Times New Roman" w:hAnsi="Times New Roman"/>
                <w:sz w:val="24"/>
                <w:szCs w:val="24"/>
              </w:rPr>
            </w:pPr>
          </w:p>
        </w:tc>
        <w:tc>
          <w:tcPr>
            <w:tcW w:w="3261" w:type="dxa"/>
          </w:tcPr>
          <w:p w14:paraId="133D0389"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Niță Ciprian</w:t>
            </w:r>
          </w:p>
        </w:tc>
        <w:tc>
          <w:tcPr>
            <w:tcW w:w="1559" w:type="dxa"/>
          </w:tcPr>
          <w:p w14:paraId="26BD4A14"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a IX-a D</w:t>
            </w:r>
          </w:p>
        </w:tc>
        <w:tc>
          <w:tcPr>
            <w:tcW w:w="2410" w:type="dxa"/>
          </w:tcPr>
          <w:p w14:paraId="46CFBAA8"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Premiul al II-lea</w:t>
            </w:r>
          </w:p>
        </w:tc>
        <w:tc>
          <w:tcPr>
            <w:tcW w:w="2126" w:type="dxa"/>
          </w:tcPr>
          <w:p w14:paraId="2A388D42"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Viorica Brînaru</w:t>
            </w:r>
          </w:p>
        </w:tc>
      </w:tr>
    </w:tbl>
    <w:p w14:paraId="48765BAF" w14:textId="77777777" w:rsidR="009E4FC0" w:rsidRDefault="009E4FC0" w:rsidP="00AE7780">
      <w:pPr>
        <w:pStyle w:val="BodyText"/>
        <w:ind w:left="284" w:right="112" w:hanging="284"/>
        <w:jc w:val="both"/>
        <w:rPr>
          <w:rFonts w:ascii="Times New Roman" w:hAnsi="Times New Roman"/>
          <w:b/>
          <w:bCs/>
          <w:sz w:val="24"/>
          <w:szCs w:val="24"/>
        </w:rPr>
      </w:pPr>
    </w:p>
    <w:p w14:paraId="69E019E9" w14:textId="4E465386" w:rsidR="00D706B4" w:rsidRDefault="00D706B4" w:rsidP="00AE7780">
      <w:pPr>
        <w:pStyle w:val="BodyText"/>
        <w:ind w:left="284" w:right="112" w:hanging="284"/>
        <w:jc w:val="both"/>
        <w:rPr>
          <w:rFonts w:ascii="Times New Roman" w:hAnsi="Times New Roman"/>
          <w:b/>
          <w:bCs/>
          <w:sz w:val="24"/>
          <w:szCs w:val="24"/>
        </w:rPr>
      </w:pPr>
      <w:r w:rsidRPr="00D706B4">
        <w:rPr>
          <w:rFonts w:ascii="Times New Roman" w:hAnsi="Times New Roman"/>
          <w:b/>
          <w:bCs/>
          <w:sz w:val="24"/>
          <w:szCs w:val="24"/>
        </w:rPr>
        <w:t>Calificați la olimpiadă, etapa națională:</w:t>
      </w:r>
    </w:p>
    <w:p w14:paraId="7AFF2447" w14:textId="77777777" w:rsidR="00BC1CFB" w:rsidRPr="00D706B4" w:rsidRDefault="00BC1CFB" w:rsidP="00AE7780">
      <w:pPr>
        <w:pStyle w:val="BodyText"/>
        <w:ind w:left="284" w:right="112" w:hanging="284"/>
        <w:jc w:val="both"/>
        <w:rPr>
          <w:rFonts w:ascii="Times New Roman" w:hAnsi="Times New Roman"/>
          <w:b/>
          <w:bCs/>
          <w:sz w:val="24"/>
          <w:szCs w:val="24"/>
        </w:rPr>
      </w:pPr>
    </w:p>
    <w:p w14:paraId="554EE087"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Tomescu Veronica – cls a XI-a – premiu special</w:t>
      </w:r>
    </w:p>
    <w:p w14:paraId="4E086F90" w14:textId="77777777" w:rsidR="00D706B4" w:rsidRPr="00D706B4" w:rsidRDefault="00D706B4" w:rsidP="00AE7780">
      <w:pPr>
        <w:pStyle w:val="BodyText"/>
        <w:ind w:left="284" w:right="112" w:hanging="284"/>
        <w:jc w:val="both"/>
        <w:rPr>
          <w:rFonts w:ascii="Times New Roman" w:hAnsi="Times New Roman"/>
          <w:sz w:val="24"/>
          <w:szCs w:val="24"/>
        </w:rPr>
      </w:pPr>
      <w:r w:rsidRPr="00D706B4">
        <w:rPr>
          <w:rFonts w:ascii="Times New Roman" w:hAnsi="Times New Roman"/>
          <w:sz w:val="24"/>
          <w:szCs w:val="24"/>
        </w:rPr>
        <w:t>Iancu Alexandra – cls. a X-a</w:t>
      </w:r>
    </w:p>
    <w:p w14:paraId="34ACBCF5" w14:textId="77777777" w:rsidR="00D706B4" w:rsidRPr="00D706B4" w:rsidRDefault="00D706B4" w:rsidP="00500836">
      <w:pPr>
        <w:pStyle w:val="BodyText"/>
        <w:widowControl/>
        <w:numPr>
          <w:ilvl w:val="0"/>
          <w:numId w:val="123"/>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 xml:space="preserve">martie – iunie 2023 - în parteneriat cu „Biblioteca Municipală Odobescu” desfășurarea următoarelor întâlniri tematice: </w:t>
      </w:r>
      <w:r w:rsidRPr="00D706B4">
        <w:rPr>
          <w:rFonts w:ascii="Times New Roman" w:hAnsi="Times New Roman"/>
          <w:b/>
          <w:bCs/>
          <w:sz w:val="24"/>
          <w:szCs w:val="24"/>
        </w:rPr>
        <w:t>Prima zi la bibliotecă</w:t>
      </w:r>
      <w:r w:rsidRPr="00D706B4">
        <w:rPr>
          <w:rFonts w:ascii="Times New Roman" w:hAnsi="Times New Roman"/>
          <w:sz w:val="24"/>
          <w:szCs w:val="24"/>
        </w:rPr>
        <w:t xml:space="preserve"> și </w:t>
      </w:r>
      <w:r w:rsidRPr="00D706B4">
        <w:rPr>
          <w:rFonts w:ascii="Times New Roman" w:hAnsi="Times New Roman"/>
          <w:b/>
          <w:bCs/>
          <w:sz w:val="24"/>
          <w:szCs w:val="24"/>
        </w:rPr>
        <w:t>Bucureștiul interbelic</w:t>
      </w:r>
      <w:r w:rsidRPr="00D706B4">
        <w:rPr>
          <w:rFonts w:ascii="Times New Roman" w:hAnsi="Times New Roman"/>
          <w:sz w:val="24"/>
          <w:szCs w:val="24"/>
        </w:rPr>
        <w:t xml:space="preserve"> cu elevii claselor a IX-a A, B, F, H.</w:t>
      </w:r>
    </w:p>
    <w:p w14:paraId="61D9CE15" w14:textId="77777777" w:rsidR="00D706B4" w:rsidRPr="00D706B4" w:rsidRDefault="00D706B4" w:rsidP="00500836">
      <w:pPr>
        <w:pStyle w:val="BodyText"/>
        <w:widowControl/>
        <w:numPr>
          <w:ilvl w:val="0"/>
          <w:numId w:val="123"/>
        </w:numPr>
        <w:autoSpaceDE/>
        <w:autoSpaceDN/>
        <w:spacing w:after="120"/>
        <w:ind w:left="284" w:right="112" w:hanging="284"/>
        <w:jc w:val="both"/>
        <w:rPr>
          <w:rFonts w:ascii="Times New Roman" w:hAnsi="Times New Roman"/>
          <w:sz w:val="24"/>
          <w:szCs w:val="24"/>
        </w:rPr>
      </w:pPr>
      <w:r w:rsidRPr="00D706B4">
        <w:rPr>
          <w:rFonts w:ascii="Times New Roman" w:hAnsi="Times New Roman"/>
          <w:sz w:val="24"/>
          <w:szCs w:val="24"/>
        </w:rPr>
        <w:t xml:space="preserve">mai – iunie 2023 - în cadrul </w:t>
      </w:r>
      <w:r w:rsidRPr="00D706B4">
        <w:rPr>
          <w:rFonts w:ascii="Times New Roman" w:hAnsi="Times New Roman"/>
          <w:b/>
          <w:bCs/>
          <w:sz w:val="24"/>
          <w:szCs w:val="24"/>
        </w:rPr>
        <w:t xml:space="preserve">Programului educațional național </w:t>
      </w:r>
      <w:r w:rsidRPr="00D706B4">
        <w:rPr>
          <w:rFonts w:ascii="Times New Roman" w:hAnsi="Times New Roman"/>
          <w:sz w:val="24"/>
          <w:szCs w:val="24"/>
        </w:rPr>
        <w:t xml:space="preserve">organizat de „Harta Reciclării” și „Viitor Plus” susținerea de lecții pe teme de ecologie la clasele a XI-a  C, E, H, I. (Lecțiile despre </w:t>
      </w:r>
      <w:r w:rsidRPr="00D706B4">
        <w:rPr>
          <w:rFonts w:ascii="Times New Roman" w:hAnsi="Times New Roman"/>
          <w:b/>
          <w:bCs/>
          <w:sz w:val="24"/>
          <w:szCs w:val="24"/>
        </w:rPr>
        <w:t>Schimbările climatice</w:t>
      </w:r>
      <w:r w:rsidRPr="00D706B4">
        <w:rPr>
          <w:rFonts w:ascii="Times New Roman" w:hAnsi="Times New Roman"/>
          <w:sz w:val="24"/>
          <w:szCs w:val="24"/>
        </w:rPr>
        <w:t xml:space="preserve"> și </w:t>
      </w:r>
      <w:r w:rsidRPr="00D706B4">
        <w:rPr>
          <w:rFonts w:ascii="Times New Roman" w:hAnsi="Times New Roman"/>
          <w:b/>
          <w:bCs/>
          <w:sz w:val="24"/>
          <w:szCs w:val="24"/>
        </w:rPr>
        <w:t>Reducere și reciclare</w:t>
      </w:r>
      <w:r w:rsidRPr="00D706B4">
        <w:rPr>
          <w:rFonts w:ascii="Times New Roman" w:hAnsi="Times New Roman"/>
          <w:sz w:val="24"/>
          <w:szCs w:val="24"/>
        </w:rPr>
        <w:t xml:space="preserve">). </w:t>
      </w:r>
    </w:p>
    <w:p w14:paraId="7BC3D59D" w14:textId="3F3D002D" w:rsidR="00D706B4" w:rsidRDefault="00D706B4" w:rsidP="00AE7780">
      <w:pPr>
        <w:ind w:left="284" w:hanging="284"/>
        <w:jc w:val="both"/>
        <w:rPr>
          <w:rFonts w:eastAsia="Calibri"/>
          <w:lang w:val="es-ES"/>
        </w:rPr>
      </w:pPr>
    </w:p>
    <w:p w14:paraId="22E6EE02" w14:textId="77777777" w:rsidR="00D706B4" w:rsidRPr="00D706B4" w:rsidRDefault="00D706B4" w:rsidP="00AE7780">
      <w:pPr>
        <w:ind w:left="284" w:hanging="284"/>
        <w:jc w:val="both"/>
        <w:rPr>
          <w:rFonts w:eastAsia="Calibri"/>
          <w:b/>
          <w:bCs/>
          <w:lang w:val="ro-RO"/>
        </w:rPr>
      </w:pPr>
      <w:r w:rsidRPr="00D706B4">
        <w:rPr>
          <w:rFonts w:eastAsia="Calibri"/>
          <w:b/>
          <w:bCs/>
          <w:lang w:val="ro-RO"/>
        </w:rPr>
        <w:t>3. EVALUAREA REZULTATELOR ÎNVĂȚĂRII</w:t>
      </w:r>
    </w:p>
    <w:p w14:paraId="104593E1"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pt-BR"/>
        </w:rPr>
        <w:t>E</w:t>
      </w:r>
      <w:r w:rsidRPr="00BC1CFB">
        <w:rPr>
          <w:rFonts w:eastAsia="Calibri"/>
          <w:lang w:val="ro-RO"/>
        </w:rPr>
        <w:t>valuarea activităților proiectate în cadrul unei zile sau pe o unitate de timp s-a realizat prin mijloace specifice alternative și prin metode tradiționale;</w:t>
      </w:r>
    </w:p>
    <w:p w14:paraId="5846C759"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ro-RO"/>
        </w:rPr>
        <w:t>Elevii au realizat portofolii, proiecte, referate, afișe și prezentări PowerPoint, aceștia fiind evaluați inclusiv pe baza acestor proceduri și instrumente de evaluare complementare;</w:t>
      </w:r>
    </w:p>
    <w:p w14:paraId="2E5A8C68"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ro-RO"/>
        </w:rPr>
        <w:t>Criteriile și procedurile de evaluare au fost stabilite în conformitate cu principiile docimologice și au fost facute cunoscute elevilor;</w:t>
      </w:r>
    </w:p>
    <w:p w14:paraId="62C93AE9"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ro-RO"/>
        </w:rPr>
        <w:t>S-a pus accentul pe autoevaluarea elevului și pe aplicabilitatea cunoștințelor în viața de zi cu zi;</w:t>
      </w:r>
    </w:p>
    <w:p w14:paraId="5CE5E146"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ro-RO"/>
        </w:rPr>
        <w:t xml:space="preserve">Comunicarea în mod individual a rezultatelor elevilor; </w:t>
      </w:r>
    </w:p>
    <w:p w14:paraId="7A001218" w14:textId="77777777" w:rsidR="00D706B4" w:rsidRPr="00BC1CFB" w:rsidRDefault="00D706B4" w:rsidP="00500836">
      <w:pPr>
        <w:pStyle w:val="ListParagraph"/>
        <w:numPr>
          <w:ilvl w:val="0"/>
          <w:numId w:val="124"/>
        </w:numPr>
        <w:ind w:left="284" w:hanging="284"/>
        <w:jc w:val="both"/>
        <w:rPr>
          <w:rFonts w:eastAsia="Calibri"/>
          <w:lang w:val="ro-RO"/>
        </w:rPr>
      </w:pPr>
      <w:r w:rsidRPr="00BC1CFB">
        <w:rPr>
          <w:rFonts w:eastAsia="Calibri"/>
          <w:lang w:val="ro-RO"/>
        </w:rPr>
        <w:t>Utilizarea instrumentelor aferente platformei G Suite for Education (Classroom, Jamboard, Forms, Slides) de pe domeniul școlii @cnih.ro sau a aplicației de videoconferință Zoom în vederea valorizarii rezultatelor elevilor și oferirea de feedback fiecărui elev.</w:t>
      </w:r>
    </w:p>
    <w:p w14:paraId="6FC3107C" w14:textId="77777777" w:rsidR="00D706B4" w:rsidRPr="00D706B4" w:rsidRDefault="00D706B4" w:rsidP="00AE7780">
      <w:pPr>
        <w:ind w:left="284" w:hanging="284"/>
        <w:jc w:val="both"/>
        <w:rPr>
          <w:rFonts w:eastAsia="Calibri"/>
          <w:lang w:val="ro-RO"/>
        </w:rPr>
      </w:pPr>
    </w:p>
    <w:p w14:paraId="295C694C" w14:textId="77777777" w:rsidR="00D706B4" w:rsidRPr="00D706B4" w:rsidRDefault="00D706B4" w:rsidP="00AE7780">
      <w:pPr>
        <w:ind w:left="284" w:hanging="284"/>
        <w:jc w:val="both"/>
        <w:rPr>
          <w:rFonts w:eastAsia="Calibri"/>
          <w:b/>
          <w:bCs/>
          <w:lang w:val="ro-RO"/>
        </w:rPr>
      </w:pPr>
      <w:r w:rsidRPr="00D706B4">
        <w:rPr>
          <w:rFonts w:eastAsia="Calibri"/>
          <w:b/>
          <w:bCs/>
          <w:lang w:val="ro-RO"/>
        </w:rPr>
        <w:lastRenderedPageBreak/>
        <w:t>4. MANAGEMENTUL CLASEI DE ELEVI</w:t>
      </w:r>
    </w:p>
    <w:p w14:paraId="59405303"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ro-RO"/>
        </w:rPr>
        <w:t>C</w:t>
      </w:r>
      <w:r w:rsidRPr="00D706B4">
        <w:rPr>
          <w:rFonts w:eastAsia="Calibri"/>
          <w:lang w:val="es-ES"/>
        </w:rPr>
        <w:t>onsilierea permanentă a elevilor prin forme și mijloace variate (realizarea unor activități de consiliere individuală dar și activități împreună cu consilierul școlii);</w:t>
      </w:r>
    </w:p>
    <w:p w14:paraId="13BD8218"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es-ES"/>
        </w:rPr>
        <w:t>Informarea elevilor cu privire la regulile de conduită ce se regăsesc în ROFCNIH și Statutul elevului.</w:t>
      </w:r>
    </w:p>
    <w:p w14:paraId="68348AB0"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es-ES"/>
        </w:rPr>
        <w:t>Realizarea activităților de consiliere individuală a elevilor pe probleme de conduită morală și socială, de integrare în colectivul clasei de elevi și în societate. Îndeplinirea în mod corect a sarcinilor din timpul serviciului pe școală, în pauze etc.</w:t>
      </w:r>
    </w:p>
    <w:p w14:paraId="42B97614"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es-ES"/>
        </w:rPr>
        <w:t>Acordarea unui respect egal fiecărui elev, indiferent de mediul de proveniență, capacitatea de învățare și rezultatele obținute. Tratarea diferențiată a elevilor cu capacități de învățare diferite.</w:t>
      </w:r>
    </w:p>
    <w:p w14:paraId="5FF3A592"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es-ES"/>
        </w:rPr>
        <w:t>Prezentarea și valorizarea în cadrul lecțiilor exemple de bună practică.</w:t>
      </w:r>
    </w:p>
    <w:p w14:paraId="2123B6BF" w14:textId="77777777" w:rsidR="00D706B4" w:rsidRPr="00D706B4" w:rsidRDefault="00D706B4" w:rsidP="00500836">
      <w:pPr>
        <w:pStyle w:val="ListParagraph"/>
        <w:numPr>
          <w:ilvl w:val="0"/>
          <w:numId w:val="125"/>
        </w:numPr>
        <w:ind w:left="284" w:hanging="284"/>
        <w:jc w:val="both"/>
        <w:rPr>
          <w:rFonts w:eastAsia="Calibri"/>
          <w:lang w:val="es-ES"/>
        </w:rPr>
      </w:pPr>
      <w:r w:rsidRPr="00D706B4">
        <w:rPr>
          <w:rFonts w:eastAsia="Calibri"/>
          <w:lang w:val="es-ES"/>
        </w:rPr>
        <w:t>Excursie Predeal cu elevii clasei a XI-a G, prof. Viorica Brînaru.</w:t>
      </w:r>
    </w:p>
    <w:p w14:paraId="722675A8" w14:textId="77777777" w:rsidR="00D706B4" w:rsidRPr="00D706B4" w:rsidRDefault="00D706B4" w:rsidP="00AE7780">
      <w:pPr>
        <w:ind w:left="284" w:hanging="284"/>
        <w:jc w:val="both"/>
        <w:rPr>
          <w:rFonts w:eastAsia="Calibri"/>
          <w:lang w:val="es-ES"/>
        </w:rPr>
      </w:pPr>
    </w:p>
    <w:p w14:paraId="487C97AE" w14:textId="77777777" w:rsidR="00D706B4" w:rsidRPr="00D706B4" w:rsidRDefault="00D706B4" w:rsidP="00AE7780">
      <w:pPr>
        <w:ind w:left="284" w:hanging="284"/>
        <w:jc w:val="both"/>
        <w:rPr>
          <w:rFonts w:eastAsia="Calibri"/>
          <w:b/>
          <w:bCs/>
          <w:lang w:val="ro-RO"/>
        </w:rPr>
      </w:pPr>
      <w:r w:rsidRPr="00D706B4">
        <w:rPr>
          <w:rFonts w:eastAsia="Calibri"/>
          <w:b/>
          <w:bCs/>
          <w:lang w:val="ro-RO"/>
        </w:rPr>
        <w:t>5. MANAGEMENTUL CARIEREI ȘI AL DEZVOLTĂRII PERSONALE</w:t>
      </w:r>
    </w:p>
    <w:p w14:paraId="6ED3CC8B" w14:textId="77777777" w:rsidR="00D706B4" w:rsidRPr="00D706B4" w:rsidRDefault="00D706B4" w:rsidP="00500836">
      <w:pPr>
        <w:pStyle w:val="ListParagraph"/>
        <w:numPr>
          <w:ilvl w:val="0"/>
          <w:numId w:val="126"/>
        </w:numPr>
        <w:ind w:left="284" w:hanging="284"/>
        <w:jc w:val="both"/>
        <w:rPr>
          <w:rFonts w:eastAsia="Calibri"/>
          <w:lang w:val="ro-RO"/>
        </w:rPr>
      </w:pPr>
      <w:r w:rsidRPr="00D706B4">
        <w:rPr>
          <w:rFonts w:eastAsia="Calibri"/>
          <w:lang w:val="ro-RO"/>
        </w:rPr>
        <w:t xml:space="preserve">22 septembrie 2022 – participare la cursurile organizate de platforma Sellification 4EDUcation, pe tema </w:t>
      </w:r>
      <w:r w:rsidRPr="00D706B4">
        <w:rPr>
          <w:rFonts w:eastAsia="Calibri"/>
          <w:b/>
          <w:bCs/>
          <w:lang w:val="ro-RO"/>
        </w:rPr>
        <w:t>Mentorat cu inspirație</w:t>
      </w:r>
      <w:r w:rsidRPr="00D706B4">
        <w:rPr>
          <w:rFonts w:eastAsia="Calibri"/>
          <w:lang w:val="ro-RO"/>
        </w:rPr>
        <w:t xml:space="preserve">, activitate de formare și perfecționare </w:t>
      </w:r>
    </w:p>
    <w:p w14:paraId="4E5AE4A2" w14:textId="77777777" w:rsidR="00D706B4" w:rsidRPr="00D706B4" w:rsidRDefault="00D706B4" w:rsidP="00500836">
      <w:pPr>
        <w:pStyle w:val="ListParagraph"/>
        <w:numPr>
          <w:ilvl w:val="0"/>
          <w:numId w:val="126"/>
        </w:numPr>
        <w:ind w:left="284" w:hanging="284"/>
        <w:jc w:val="both"/>
        <w:rPr>
          <w:rFonts w:eastAsia="Calibri"/>
          <w:lang w:val="ro-RO"/>
        </w:rPr>
      </w:pPr>
      <w:r w:rsidRPr="00D706B4">
        <w:rPr>
          <w:rFonts w:eastAsia="Calibri"/>
          <w:lang w:val="ro-RO"/>
        </w:rPr>
        <w:t>Participare la Conferințele organizate de Asociația SuperTeach: București (10 decembrie 2022), Iași (13 mai 2023);</w:t>
      </w:r>
    </w:p>
    <w:p w14:paraId="100209AC" w14:textId="77777777" w:rsidR="00D706B4" w:rsidRPr="00D706B4" w:rsidRDefault="00D706B4" w:rsidP="00500836">
      <w:pPr>
        <w:pStyle w:val="ListParagraph"/>
        <w:numPr>
          <w:ilvl w:val="0"/>
          <w:numId w:val="126"/>
        </w:numPr>
        <w:ind w:left="284" w:hanging="284"/>
        <w:jc w:val="both"/>
        <w:rPr>
          <w:rFonts w:eastAsia="Calibri"/>
          <w:lang w:val="ro-RO"/>
        </w:rPr>
      </w:pPr>
      <w:r w:rsidRPr="00D706B4">
        <w:rPr>
          <w:rFonts w:eastAsia="Calibri"/>
          <w:lang w:val="ro-RO"/>
        </w:rPr>
        <w:t xml:space="preserve">5 nov. 2022 – participare la Conferința </w:t>
      </w:r>
      <w:r w:rsidRPr="00D706B4">
        <w:rPr>
          <w:rFonts w:eastAsia="Calibri"/>
          <w:b/>
          <w:bCs/>
          <w:lang w:val="ro-RO"/>
        </w:rPr>
        <w:t>Învățăm Împreună - Creăm o cultură a apartenenței în școli</w:t>
      </w:r>
      <w:r w:rsidRPr="00D706B4">
        <w:rPr>
          <w:rFonts w:eastAsia="Calibri"/>
          <w:lang w:val="ro-RO"/>
        </w:rPr>
        <w:t>, organizată de Transylvania College</w:t>
      </w:r>
    </w:p>
    <w:p w14:paraId="3939D7C3" w14:textId="77777777" w:rsidR="00D706B4" w:rsidRPr="00D706B4" w:rsidRDefault="00D706B4" w:rsidP="00500836">
      <w:pPr>
        <w:pStyle w:val="ListParagraph"/>
        <w:numPr>
          <w:ilvl w:val="0"/>
          <w:numId w:val="126"/>
        </w:numPr>
        <w:ind w:left="284" w:hanging="284"/>
        <w:jc w:val="both"/>
        <w:rPr>
          <w:rFonts w:eastAsia="Calibri"/>
          <w:lang w:val="ro-RO"/>
        </w:rPr>
      </w:pPr>
      <w:r w:rsidRPr="00D706B4">
        <w:rPr>
          <w:rFonts w:eastAsia="Calibri"/>
          <w:lang w:val="ro-RO"/>
        </w:rPr>
        <w:t xml:space="preserve">14-16 decembrie 2022 - participare la </w:t>
      </w:r>
      <w:r w:rsidRPr="00D706B4">
        <w:rPr>
          <w:rFonts w:eastAsia="Calibri"/>
          <w:b/>
          <w:bCs/>
          <w:lang w:val="ro-RO"/>
        </w:rPr>
        <w:t>Atelierele PROF III și PROF IV</w:t>
      </w:r>
      <w:r w:rsidRPr="00D706B4">
        <w:rPr>
          <w:rFonts w:eastAsia="Calibri"/>
          <w:lang w:val="ro-RO"/>
        </w:rPr>
        <w:t xml:space="preserve"> organizate de Minsiterul Educației în parteneriat cu CCD Ilfov, în cadrul proiectului POCU/904/6/25/146587 „Profesionalizarea carierei didactice - PROF”.</w:t>
      </w:r>
    </w:p>
    <w:p w14:paraId="7B172A3B" w14:textId="77777777" w:rsidR="00D706B4" w:rsidRPr="00D706B4" w:rsidRDefault="00D706B4" w:rsidP="00500836">
      <w:pPr>
        <w:pStyle w:val="ListParagraph"/>
        <w:numPr>
          <w:ilvl w:val="0"/>
          <w:numId w:val="126"/>
        </w:numPr>
        <w:ind w:left="284" w:hanging="284"/>
        <w:jc w:val="both"/>
        <w:rPr>
          <w:lang w:val="ro-RO"/>
        </w:rPr>
      </w:pPr>
      <w:r w:rsidRPr="00D706B4">
        <w:rPr>
          <w:lang w:val="ro-RO"/>
        </w:rPr>
        <w:t xml:space="preserve">martie - mai 2023 – activitate de formator pentru 35 de profesori din Seria I, grupa S1_PROF IV_P12_07_B_04, cursul: </w:t>
      </w:r>
      <w:r w:rsidRPr="00D706B4">
        <w:rPr>
          <w:b/>
          <w:bCs/>
          <w:lang w:val="ro-RO"/>
        </w:rPr>
        <w:t>PROF IV – Coaching în procesul de predare-învățare-evaluare în context blended-learning</w:t>
      </w:r>
      <w:r w:rsidRPr="00D706B4">
        <w:rPr>
          <w:lang w:val="ro-RO"/>
        </w:rPr>
        <w:t>, acreditat prin  OME nr. 4740/19.08.2022 (64 de ore, 16 CPT), derulat în cadrul proiectului POCU/904/6/25/146587 „Profesionalizarea carierei didactice - PROF”</w:t>
      </w:r>
    </w:p>
    <w:p w14:paraId="42BC03D5" w14:textId="77777777" w:rsidR="00D706B4" w:rsidRPr="00D706B4" w:rsidRDefault="00D706B4" w:rsidP="00500836">
      <w:pPr>
        <w:pStyle w:val="ListParagraph"/>
        <w:numPr>
          <w:ilvl w:val="0"/>
          <w:numId w:val="126"/>
        </w:numPr>
        <w:ind w:left="284" w:hanging="284"/>
        <w:jc w:val="both"/>
        <w:rPr>
          <w:lang w:val="ro-RO"/>
        </w:rPr>
      </w:pPr>
      <w:r w:rsidRPr="00D706B4">
        <w:rPr>
          <w:lang w:val="ro-RO"/>
        </w:rPr>
        <w:t>9 mai 2023 – participare la Conferințele Humanitas la Ateneul Român,</w:t>
      </w:r>
      <w:r w:rsidRPr="00D706B4">
        <w:rPr>
          <w:b/>
          <w:bCs/>
          <w:lang w:val="ro-RO"/>
        </w:rPr>
        <w:t xml:space="preserve"> </w:t>
      </w:r>
      <w:r w:rsidRPr="00D706B4">
        <w:rPr>
          <w:lang w:val="ro-RO"/>
        </w:rPr>
        <w:t xml:space="preserve">Mircea Miclea în dialog cu Gabriel Liiceanu pe tema: </w:t>
      </w:r>
      <w:r w:rsidRPr="00D706B4">
        <w:rPr>
          <w:b/>
          <w:bCs/>
          <w:lang w:val="ro-RO"/>
        </w:rPr>
        <w:t>Ce merită să învățăm în școală?</w:t>
      </w:r>
    </w:p>
    <w:p w14:paraId="41EBD985" w14:textId="77777777" w:rsidR="00D706B4" w:rsidRPr="00D706B4" w:rsidRDefault="00D706B4" w:rsidP="00500836">
      <w:pPr>
        <w:pStyle w:val="ListParagraph"/>
        <w:numPr>
          <w:ilvl w:val="0"/>
          <w:numId w:val="126"/>
        </w:numPr>
        <w:ind w:left="284" w:hanging="284"/>
        <w:jc w:val="both"/>
        <w:rPr>
          <w:lang w:val="ro-RO"/>
        </w:rPr>
      </w:pPr>
      <w:r w:rsidRPr="00D706B4">
        <w:rPr>
          <w:lang w:val="ro-RO"/>
        </w:rPr>
        <w:t xml:space="preserve">30 iunie 2023 – participare la webinarul on line </w:t>
      </w:r>
      <w:r w:rsidRPr="00D706B4">
        <w:rPr>
          <w:b/>
          <w:bCs/>
          <w:lang w:val="ro-RO"/>
        </w:rPr>
        <w:t>O carieră didactică bazată pe standarde</w:t>
      </w:r>
      <w:r w:rsidRPr="00D706B4">
        <w:rPr>
          <w:lang w:val="ro-RO"/>
        </w:rPr>
        <w:t>, organizat în cadrul proiectului „Consolidarea guvernanței învățământului preuniversitar în România”, finanțat de Instrumentul de sprijin tehnic (IST) al Direcției Generale Sprijin pentru Reforme Structurale (DG REFORM) a Comisiei Europene și în colaborare cu Ministerul Educației.</w:t>
      </w:r>
    </w:p>
    <w:p w14:paraId="1004A6AD" w14:textId="77777777" w:rsidR="00D706B4" w:rsidRPr="00D706B4" w:rsidRDefault="00D706B4" w:rsidP="00500836">
      <w:pPr>
        <w:pStyle w:val="ListParagraph"/>
        <w:numPr>
          <w:ilvl w:val="0"/>
          <w:numId w:val="126"/>
        </w:numPr>
        <w:ind w:left="284" w:hanging="284"/>
        <w:jc w:val="both"/>
        <w:rPr>
          <w:rFonts w:eastAsia="Calibri"/>
          <w:b/>
          <w:bCs/>
          <w:lang w:val="ro-RO"/>
        </w:rPr>
      </w:pPr>
      <w:r w:rsidRPr="00D706B4">
        <w:rPr>
          <w:lang w:val="ro-RO"/>
        </w:rPr>
        <w:t xml:space="preserve">5 iulie 2023 – participare la </w:t>
      </w:r>
      <w:r w:rsidRPr="00D706B4">
        <w:rPr>
          <w:rFonts w:eastAsia="Calibri"/>
          <w:lang w:val="ro-RO"/>
        </w:rPr>
        <w:t xml:space="preserve">atelierul de lucru </w:t>
      </w:r>
      <w:r w:rsidRPr="00D706B4">
        <w:rPr>
          <w:rFonts w:eastAsia="Calibri"/>
          <w:b/>
          <w:bCs/>
          <w:lang w:val="ro-RO"/>
        </w:rPr>
        <w:t>O carieră didactică bazată pe standarde</w:t>
      </w:r>
      <w:r w:rsidRPr="00D706B4">
        <w:rPr>
          <w:rFonts w:eastAsia="Calibri"/>
          <w:lang w:val="ro-RO"/>
        </w:rPr>
        <w:t xml:space="preserve">,  organizat, cu asistența tehnică a OECD, în colaborare cu Ministerul Educației, cu tema - </w:t>
      </w:r>
      <w:r w:rsidRPr="00D706B4">
        <w:rPr>
          <w:rFonts w:eastAsia="Calibri"/>
          <w:b/>
          <w:bCs/>
          <w:lang w:val="ro-RO"/>
        </w:rPr>
        <w:t xml:space="preserve">Structura carierei didactice. </w:t>
      </w:r>
    </w:p>
    <w:p w14:paraId="0F410166" w14:textId="77777777" w:rsidR="00D706B4" w:rsidRPr="00D706B4" w:rsidRDefault="00D706B4" w:rsidP="00500836">
      <w:pPr>
        <w:pStyle w:val="ListParagraph"/>
        <w:numPr>
          <w:ilvl w:val="0"/>
          <w:numId w:val="78"/>
        </w:numPr>
        <w:ind w:left="284" w:hanging="284"/>
        <w:jc w:val="both"/>
        <w:rPr>
          <w:rFonts w:eastAsia="Calibri"/>
          <w:b/>
          <w:bCs/>
          <w:lang w:val="es-ES"/>
        </w:rPr>
      </w:pPr>
      <w:r w:rsidRPr="00D706B4">
        <w:rPr>
          <w:rFonts w:eastAsia="Calibri"/>
          <w:b/>
          <w:bCs/>
          <w:lang w:val="es-ES"/>
        </w:rPr>
        <w:t>CONTRIBUȚIA LA DEZVOLTAREA INSTITUȚIONALĂ ȘI LA PROMOVAREA IMAGINII UNITĂȚII ȘCOLARE</w:t>
      </w:r>
    </w:p>
    <w:p w14:paraId="4BDF5722" w14:textId="77777777" w:rsidR="00D706B4" w:rsidRPr="00D706B4" w:rsidRDefault="00D706B4" w:rsidP="00500836">
      <w:pPr>
        <w:pStyle w:val="ListParagraph"/>
        <w:numPr>
          <w:ilvl w:val="2"/>
          <w:numId w:val="127"/>
        </w:numPr>
        <w:tabs>
          <w:tab w:val="left" w:pos="709"/>
        </w:tabs>
        <w:snapToGrid w:val="0"/>
        <w:ind w:left="142" w:hanging="142"/>
        <w:jc w:val="both"/>
        <w:rPr>
          <w:lang w:val="es-ES"/>
        </w:rPr>
      </w:pPr>
      <w:r w:rsidRPr="00D706B4">
        <w:rPr>
          <w:lang w:val="es-ES"/>
        </w:rPr>
        <w:t>Administrare și gestionare conturi elevi și profesori pe platforma CNIH – Gsuite for Education.</w:t>
      </w:r>
    </w:p>
    <w:p w14:paraId="521E8C37" w14:textId="77777777" w:rsidR="00D706B4" w:rsidRPr="00D706B4" w:rsidRDefault="00D706B4" w:rsidP="00500836">
      <w:pPr>
        <w:pStyle w:val="ListParagraph"/>
        <w:numPr>
          <w:ilvl w:val="2"/>
          <w:numId w:val="127"/>
        </w:numPr>
        <w:tabs>
          <w:tab w:val="left" w:pos="709"/>
        </w:tabs>
        <w:snapToGrid w:val="0"/>
        <w:ind w:left="142" w:hanging="142"/>
        <w:jc w:val="both"/>
        <w:rPr>
          <w:lang w:val="es-ES"/>
        </w:rPr>
      </w:pPr>
      <w:r w:rsidRPr="00D706B4">
        <w:rPr>
          <w:lang w:val="es-ES"/>
        </w:rPr>
        <w:t>Activitate de mentorat cu studenții de la Facultatea de Teologie Ortodoxă – București;</w:t>
      </w:r>
    </w:p>
    <w:p w14:paraId="78F60427" w14:textId="77777777" w:rsidR="00D706B4" w:rsidRPr="00D706B4" w:rsidRDefault="00D706B4" w:rsidP="00500836">
      <w:pPr>
        <w:pStyle w:val="ListParagraph"/>
        <w:numPr>
          <w:ilvl w:val="2"/>
          <w:numId w:val="127"/>
        </w:numPr>
        <w:tabs>
          <w:tab w:val="left" w:pos="709"/>
        </w:tabs>
        <w:snapToGrid w:val="0"/>
        <w:ind w:left="142" w:hanging="142"/>
        <w:jc w:val="both"/>
        <w:rPr>
          <w:lang w:val="es-ES"/>
        </w:rPr>
      </w:pPr>
      <w:r w:rsidRPr="00D706B4">
        <w:rPr>
          <w:lang w:val="es-ES"/>
        </w:rPr>
        <w:t xml:space="preserve">Coautor, </w:t>
      </w:r>
      <w:r w:rsidRPr="00D706B4">
        <w:rPr>
          <w:i/>
          <w:iCs/>
          <w:lang w:val="es-ES"/>
        </w:rPr>
        <w:t>Manual de Religie</w:t>
      </w:r>
      <w:r w:rsidRPr="00D706B4">
        <w:rPr>
          <w:lang w:val="es-ES"/>
        </w:rPr>
        <w:t>, clasa a VI-a, Editura Corint Educațional, București, 2023;</w:t>
      </w:r>
    </w:p>
    <w:p w14:paraId="110A34C5" w14:textId="77777777" w:rsidR="00D706B4" w:rsidRPr="00D706B4" w:rsidRDefault="00D706B4" w:rsidP="00500836">
      <w:pPr>
        <w:pStyle w:val="ListParagraph"/>
        <w:numPr>
          <w:ilvl w:val="2"/>
          <w:numId w:val="127"/>
        </w:numPr>
        <w:tabs>
          <w:tab w:val="left" w:pos="709"/>
        </w:tabs>
        <w:snapToGrid w:val="0"/>
        <w:ind w:left="142" w:hanging="142"/>
        <w:jc w:val="both"/>
        <w:rPr>
          <w:lang w:val="es-ES"/>
        </w:rPr>
      </w:pPr>
      <w:r w:rsidRPr="00D706B4">
        <w:rPr>
          <w:lang w:val="es-ES"/>
        </w:rPr>
        <w:lastRenderedPageBreak/>
        <w:t xml:space="preserve">Membru în Grupul de lucru pentru revizuirea curriculumului la nivel național, disciplina Religie – coautor al </w:t>
      </w:r>
      <w:r w:rsidRPr="00D706B4">
        <w:rPr>
          <w:i/>
          <w:iCs/>
          <w:lang w:val="es-ES"/>
        </w:rPr>
        <w:t>Reperelor metodologice pentru elevii de clasa a X-a</w:t>
      </w:r>
      <w:r w:rsidRPr="00D706B4">
        <w:rPr>
          <w:lang w:val="es-ES"/>
        </w:rPr>
        <w:t xml:space="preserve"> – septembrie 2022;</w:t>
      </w:r>
    </w:p>
    <w:p w14:paraId="4F9732EC" w14:textId="77777777" w:rsidR="00D706B4" w:rsidRPr="00D706B4" w:rsidRDefault="00D706B4" w:rsidP="00500836">
      <w:pPr>
        <w:pStyle w:val="ListParagraph"/>
        <w:numPr>
          <w:ilvl w:val="2"/>
          <w:numId w:val="127"/>
        </w:numPr>
        <w:tabs>
          <w:tab w:val="left" w:pos="709"/>
        </w:tabs>
        <w:snapToGrid w:val="0"/>
        <w:ind w:left="142" w:hanging="142"/>
        <w:jc w:val="both"/>
        <w:rPr>
          <w:lang w:val="es-ES"/>
        </w:rPr>
      </w:pPr>
      <w:r w:rsidRPr="00D706B4">
        <w:rPr>
          <w:lang w:val="es-ES"/>
        </w:rPr>
        <w:t>Membru în Comisia Patriarhală pentru realizarea programei de liceu la disciplina Religie;</w:t>
      </w:r>
    </w:p>
    <w:p w14:paraId="76895AE7"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rPr>
          <w:lang w:val="es-ES"/>
        </w:rPr>
        <w:t>17 mai 2023 – participare ca profesor asistent la examenul de bilingv pentru elevii de clasa a IX-a;</w:t>
      </w:r>
    </w:p>
    <w:p w14:paraId="0E714196"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t xml:space="preserve">martie - mai 2023 - Organizarea </w:t>
      </w:r>
      <w:r w:rsidRPr="00D706B4">
        <w:rPr>
          <w:b/>
          <w:bCs/>
        </w:rPr>
        <w:t>Simpozionului național „Imaginea publică a monarhiei în România - România, Casa Regală şi Actul încoronării”</w:t>
      </w:r>
      <w:r w:rsidRPr="00D706B4">
        <w:t xml:space="preserve">, etapa a XII-a, 9-10 mai 2023, în parteneriat cu Școala Gimnazială nr. 46, Facultatea de Istorie a Universității București și Societatea de Științe Istorice din România, inclus în CAEM - 2023, nr. 2502/07.02.2023, domeniul A 10, nr. 21. </w:t>
      </w:r>
    </w:p>
    <w:p w14:paraId="29EDE019"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rPr>
          <w:lang w:val="fr-FR"/>
        </w:rPr>
        <w:t xml:space="preserve">mai 2023 – membru în echipa de organizarea a </w:t>
      </w:r>
      <w:r w:rsidRPr="00D706B4">
        <w:rPr>
          <w:b/>
          <w:bCs/>
          <w:lang w:val="fr-FR"/>
        </w:rPr>
        <w:t>consursului interdisciplinar Pub_lis_cité</w:t>
      </w:r>
      <w:r w:rsidRPr="00D706B4">
        <w:rPr>
          <w:lang w:val="fr-FR"/>
        </w:rPr>
        <w:t>, ediția a II-a inclus în CAEM - 2022, nr. 7291/28.03.2022, poziția A11, nr. 13.</w:t>
      </w:r>
    </w:p>
    <w:p w14:paraId="25BAF94C"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rPr>
          <w:lang w:val="fr-FR"/>
        </w:rPr>
        <w:t>25 mai 2023 – participare la Bookfest 2023, Romexpo.</w:t>
      </w:r>
    </w:p>
    <w:p w14:paraId="10FAA6C3"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rPr>
          <w:lang w:val="es-ES"/>
        </w:rPr>
        <w:t xml:space="preserve">Participare la campania de voluntariat </w:t>
      </w:r>
      <w:r w:rsidRPr="00D706B4">
        <w:rPr>
          <w:b/>
          <w:bCs/>
          <w:lang w:val="es-ES"/>
        </w:rPr>
        <w:t>„Ajutor pentru Ucrania”</w:t>
      </w:r>
      <w:r w:rsidRPr="00D706B4">
        <w:rPr>
          <w:lang w:val="es-ES"/>
        </w:rPr>
        <w:t xml:space="preserve"> în parteneriat cu Parohia Iancu-vechi Mătăsari.</w:t>
      </w:r>
    </w:p>
    <w:p w14:paraId="7ADC4B9F" w14:textId="77777777" w:rsidR="00D706B4" w:rsidRPr="00D706B4" w:rsidRDefault="00D706B4" w:rsidP="00500836">
      <w:pPr>
        <w:pStyle w:val="ListParagraph"/>
        <w:numPr>
          <w:ilvl w:val="2"/>
          <w:numId w:val="127"/>
        </w:numPr>
        <w:tabs>
          <w:tab w:val="left" w:pos="709"/>
        </w:tabs>
        <w:snapToGrid w:val="0"/>
        <w:ind w:left="142" w:hanging="142"/>
        <w:jc w:val="both"/>
        <w:rPr>
          <w:lang w:val="fr-FR"/>
        </w:rPr>
      </w:pPr>
      <w:r w:rsidRPr="00D706B4">
        <w:rPr>
          <w:lang w:val="es-ES"/>
        </w:rPr>
        <w:t xml:space="preserve">octombrie 2022 – mai 2023 - organizare și coordonare proiect de voluntariat </w:t>
      </w:r>
      <w:r w:rsidRPr="00D706B4">
        <w:rPr>
          <w:b/>
          <w:bCs/>
          <w:lang w:val="es-ES"/>
        </w:rPr>
        <w:t>„Învață și dă mai departe!”</w:t>
      </w:r>
      <w:r w:rsidRPr="00D706B4">
        <w:rPr>
          <w:lang w:val="es-ES"/>
        </w:rPr>
        <w:t>, în care elevi voluntari de la CNIH oferă sprijin în învățare și realizarea temelor copiilor aflați în situații defavorizate, de la Centrul de zi „Sfânta Treime”, sector 2 (elevi de la clasele a XI-a H, E);</w:t>
      </w:r>
    </w:p>
    <w:p w14:paraId="704E0939" w14:textId="77777777" w:rsidR="00D706B4" w:rsidRPr="00D706B4" w:rsidRDefault="00D706B4" w:rsidP="00AE7780">
      <w:pPr>
        <w:pStyle w:val="ListParagraph"/>
        <w:tabs>
          <w:tab w:val="left" w:pos="993"/>
        </w:tabs>
        <w:snapToGrid w:val="0"/>
        <w:ind w:left="284" w:hanging="284"/>
        <w:jc w:val="both"/>
        <w:rPr>
          <w:lang w:val="fr-FR"/>
        </w:rPr>
      </w:pPr>
    </w:p>
    <w:p w14:paraId="7CC4B049" w14:textId="77777777" w:rsidR="00D706B4" w:rsidRPr="00D706B4" w:rsidRDefault="00D706B4" w:rsidP="00AE7780">
      <w:pPr>
        <w:ind w:left="284" w:hanging="284"/>
        <w:jc w:val="both"/>
        <w:rPr>
          <w:rFonts w:eastAsia="Calibri"/>
          <w:b/>
          <w:bCs/>
          <w:lang w:val="es-ES"/>
        </w:rPr>
      </w:pPr>
      <w:r w:rsidRPr="00D706B4">
        <w:rPr>
          <w:rFonts w:eastAsia="Calibri"/>
          <w:b/>
          <w:bCs/>
          <w:lang w:val="es-ES"/>
        </w:rPr>
        <w:t>7. CONDUITA PROFESIONALĂ</w:t>
      </w:r>
    </w:p>
    <w:p w14:paraId="20ABE5F8" w14:textId="77777777" w:rsidR="00D706B4" w:rsidRPr="00D706B4" w:rsidRDefault="00D706B4" w:rsidP="00500836">
      <w:pPr>
        <w:pStyle w:val="ListParagraph"/>
        <w:numPr>
          <w:ilvl w:val="0"/>
          <w:numId w:val="128"/>
        </w:numPr>
        <w:ind w:left="284" w:hanging="284"/>
        <w:jc w:val="both"/>
      </w:pPr>
      <w:r w:rsidRPr="009A522B">
        <w:rPr>
          <w:rFonts w:eastAsia="Calibri"/>
          <w:lang w:val="ro-RO"/>
        </w:rPr>
        <w:t>Respectarea normelor de conduită moral-civică în spațiul public, prin utilizarea unui limbaj adecvat în relațiile cadru didactic-elev-părinte, a unei ținute decente și prin manifestarea unui comportament caracterizat prin respect reciproc.</w:t>
      </w:r>
    </w:p>
    <w:p w14:paraId="558639B7" w14:textId="77777777" w:rsidR="008F2EDA" w:rsidRPr="00F44BCC" w:rsidRDefault="008F2EDA" w:rsidP="00AE7780">
      <w:pPr>
        <w:tabs>
          <w:tab w:val="left" w:pos="284"/>
          <w:tab w:val="left" w:pos="851"/>
        </w:tabs>
        <w:ind w:left="284" w:hanging="284"/>
        <w:jc w:val="both"/>
        <w:rPr>
          <w:b/>
          <w:i/>
          <w:color w:val="FF0000"/>
          <w:u w:val="single"/>
        </w:rPr>
      </w:pPr>
    </w:p>
    <w:p w14:paraId="26F3F657" w14:textId="77777777" w:rsidR="00B72451" w:rsidRPr="00F44BCC" w:rsidRDefault="00B72451" w:rsidP="00C475DB">
      <w:pPr>
        <w:tabs>
          <w:tab w:val="left" w:pos="284"/>
          <w:tab w:val="left" w:pos="851"/>
        </w:tabs>
        <w:ind w:left="142"/>
        <w:rPr>
          <w:b/>
          <w:i/>
          <w:color w:val="FF0000"/>
          <w:u w:val="single"/>
          <w:lang w:val="it-IT"/>
        </w:rPr>
      </w:pPr>
    </w:p>
    <w:p w14:paraId="68F8CB65" w14:textId="281326AB" w:rsidR="004F6B47" w:rsidRPr="0050146B" w:rsidRDefault="003917DF" w:rsidP="00500836">
      <w:pPr>
        <w:pStyle w:val="ListParagraph"/>
        <w:numPr>
          <w:ilvl w:val="0"/>
          <w:numId w:val="104"/>
        </w:numPr>
        <w:rPr>
          <w:b/>
          <w:i/>
          <w:color w:val="A80074"/>
          <w:u w:val="single"/>
          <w:lang w:val="it-IT"/>
        </w:rPr>
      </w:pPr>
      <w:r w:rsidRPr="0050146B">
        <w:rPr>
          <w:b/>
          <w:color w:val="A80074"/>
        </w:rPr>
        <w:t>ARIE CURRICULA</w:t>
      </w:r>
      <w:r w:rsidRPr="0050146B">
        <w:rPr>
          <w:b/>
          <w:color w:val="A80074"/>
          <w:lang w:val="ro-RO"/>
        </w:rPr>
        <w:t>RĂ</w:t>
      </w:r>
      <w:r w:rsidRPr="0050146B">
        <w:rPr>
          <w:b/>
          <w:color w:val="A80074"/>
        </w:rPr>
        <w:t xml:space="preserve"> EDUCAŢIE FIZICĂ, SPORT</w:t>
      </w:r>
      <w:r w:rsidRPr="0050146B">
        <w:rPr>
          <w:color w:val="A80074"/>
        </w:rPr>
        <w:t xml:space="preserve"> </w:t>
      </w:r>
      <w:r w:rsidRPr="0050146B">
        <w:rPr>
          <w:b/>
          <w:color w:val="A80074"/>
        </w:rPr>
        <w:t>ŞI ARTE</w:t>
      </w:r>
    </w:p>
    <w:p w14:paraId="2D493279" w14:textId="77777777" w:rsidR="004F6B47" w:rsidRDefault="004F6B47" w:rsidP="004F6B47">
      <w:pPr>
        <w:tabs>
          <w:tab w:val="left" w:pos="284"/>
          <w:tab w:val="left" w:pos="851"/>
        </w:tabs>
        <w:rPr>
          <w:b/>
          <w:i/>
          <w:color w:val="FF0000"/>
          <w:u w:val="single"/>
          <w:lang w:val="it-IT"/>
        </w:rPr>
      </w:pPr>
    </w:p>
    <w:p w14:paraId="5492A550" w14:textId="77777777" w:rsidR="003917DF" w:rsidRPr="001148FC" w:rsidRDefault="003917DF" w:rsidP="00500836">
      <w:pPr>
        <w:pStyle w:val="ListParagraph"/>
        <w:numPr>
          <w:ilvl w:val="0"/>
          <w:numId w:val="105"/>
        </w:numPr>
        <w:jc w:val="both"/>
        <w:rPr>
          <w:b/>
        </w:rPr>
      </w:pPr>
      <w:r w:rsidRPr="001148FC">
        <w:rPr>
          <w:b/>
        </w:rPr>
        <w:t xml:space="preserve">Activităţi metodice/ştiinţifice și didactice: </w:t>
      </w:r>
    </w:p>
    <w:p w14:paraId="18DCD517" w14:textId="77777777" w:rsidR="003917DF" w:rsidRPr="001148FC" w:rsidRDefault="003917DF" w:rsidP="003917DF">
      <w:pPr>
        <w:pStyle w:val="ListParagraph"/>
        <w:jc w:val="both"/>
      </w:pPr>
    </w:p>
    <w:p w14:paraId="6AE7A3D3" w14:textId="77777777" w:rsidR="003917DF" w:rsidRPr="001148FC" w:rsidRDefault="003917DF" w:rsidP="003917DF">
      <w:pPr>
        <w:ind w:firstLine="720"/>
        <w:jc w:val="both"/>
        <w:rPr>
          <w:b/>
        </w:rPr>
      </w:pPr>
      <w:r w:rsidRPr="001148FC">
        <w:rPr>
          <w:b/>
        </w:rPr>
        <w:t>Bălăşoiu Elena, Dumitrescu Carmen, Ungureanu Raluca, Vajoaica Andreea</w:t>
      </w:r>
    </w:p>
    <w:p w14:paraId="5384D900" w14:textId="77777777" w:rsidR="003917DF" w:rsidRPr="001148FC" w:rsidRDefault="003917DF" w:rsidP="003917DF">
      <w:pPr>
        <w:jc w:val="both"/>
        <w:rPr>
          <w:lang w:val="fr-FR"/>
        </w:rPr>
      </w:pPr>
      <w:r w:rsidRPr="001148FC">
        <w:rPr>
          <w:lang w:val="fr-FR"/>
        </w:rPr>
        <w:t>- participare, la nivel de sector şi municipiu, la activitățile metodice şi la consfătuirile pe disciplină, la nivel de ISMB</w:t>
      </w:r>
    </w:p>
    <w:p w14:paraId="2A85BEE0" w14:textId="77777777" w:rsidR="003917DF" w:rsidRPr="001148FC" w:rsidRDefault="003917DF" w:rsidP="003917DF">
      <w:pPr>
        <w:jc w:val="both"/>
      </w:pPr>
      <w:r w:rsidRPr="001148FC">
        <w:t>- planificări semestriale şi planuri anuale depuse la timp, elaborarea unităţilor de învăţare adaptate la particularităţile claselor, în concordanţă cu programa şcolară şi respectând normele de elaborare</w:t>
      </w:r>
    </w:p>
    <w:p w14:paraId="67F86419" w14:textId="77777777" w:rsidR="003917DF" w:rsidRPr="001148FC" w:rsidRDefault="003917DF" w:rsidP="003917DF">
      <w:pPr>
        <w:jc w:val="both"/>
      </w:pPr>
      <w:r w:rsidRPr="001148FC">
        <w:t>- elaborarea tuturor documentelor cerute la nivelul catedrei folosind tehnologia informaţiei și a comunicării</w:t>
      </w:r>
    </w:p>
    <w:p w14:paraId="3F251349" w14:textId="77777777" w:rsidR="003917DF" w:rsidRPr="001148FC" w:rsidRDefault="003917DF" w:rsidP="003917DF">
      <w:pPr>
        <w:jc w:val="both"/>
      </w:pPr>
      <w:r w:rsidRPr="001148FC">
        <w:rPr>
          <w:lang w:val="fr-FR"/>
        </w:rPr>
        <w:t xml:space="preserve">- </w:t>
      </w:r>
      <w:r w:rsidRPr="001148FC">
        <w:rPr>
          <w:iCs/>
          <w:lang w:val="it-IT"/>
        </w:rPr>
        <w:t xml:space="preserve">proiectarea de activități extracurriculare corelate cu obiectivele curriculare </w:t>
      </w:r>
      <w:r w:rsidRPr="001148FC">
        <w:t>și cu nevoile și interesele elevilor prin CDŞ de aprofundare la clasele din încadrare</w:t>
      </w:r>
    </w:p>
    <w:p w14:paraId="0C61A932" w14:textId="77777777" w:rsidR="003917DF" w:rsidRPr="001148FC" w:rsidRDefault="003917DF" w:rsidP="003917DF">
      <w:pPr>
        <w:contextualSpacing/>
        <w:jc w:val="both"/>
        <w:rPr>
          <w:iCs/>
          <w:lang w:val="it-IT"/>
        </w:rPr>
      </w:pPr>
      <w:r w:rsidRPr="001148FC">
        <w:rPr>
          <w:iCs/>
          <w:lang w:val="it-IT"/>
        </w:rPr>
        <w:t>- am utilizat corespunzator resursele materiale asigurând necesarul optim pentru desfăşurarea lecţiilor şi pregătirea echipelor reprezentative pentru competiţii</w:t>
      </w:r>
    </w:p>
    <w:p w14:paraId="19A49631" w14:textId="77777777" w:rsidR="003917DF" w:rsidRPr="001148FC" w:rsidRDefault="003917DF" w:rsidP="003917DF">
      <w:pPr>
        <w:contextualSpacing/>
        <w:jc w:val="both"/>
      </w:pPr>
      <w:r w:rsidRPr="001148FC">
        <w:rPr>
          <w:iCs/>
          <w:lang w:val="it-IT"/>
        </w:rPr>
        <w:t xml:space="preserve">- utilizarea instrumentelor TIC în </w:t>
      </w:r>
      <w:r w:rsidRPr="001148FC">
        <w:t>activități de proiectare didactică şi activităţi extracurriculare/ extraşcolare</w:t>
      </w:r>
    </w:p>
    <w:p w14:paraId="5A22A406" w14:textId="77777777" w:rsidR="003917DF" w:rsidRPr="001148FC" w:rsidRDefault="003917DF" w:rsidP="003917DF">
      <w:pPr>
        <w:pStyle w:val="ListParagraph"/>
        <w:ind w:left="0"/>
        <w:jc w:val="both"/>
        <w:rPr>
          <w:iCs/>
          <w:lang w:val="it-IT"/>
        </w:rPr>
      </w:pPr>
      <w:r w:rsidRPr="001148FC">
        <w:rPr>
          <w:iCs/>
          <w:lang w:val="it-IT"/>
        </w:rPr>
        <w:lastRenderedPageBreak/>
        <w:t>- afişarea la avizierul sălii de sport a metodologiei de evaluare, a probelor şi normelor de control, a calendarului sportiv pe şcoală şi pe sector</w:t>
      </w:r>
    </w:p>
    <w:p w14:paraId="7DFB6C4B" w14:textId="77777777" w:rsidR="003917DF" w:rsidRPr="001148FC" w:rsidRDefault="003917DF" w:rsidP="003917DF">
      <w:pPr>
        <w:jc w:val="both"/>
        <w:rPr>
          <w:iCs/>
          <w:lang w:val="it-IT"/>
        </w:rPr>
      </w:pPr>
      <w:r w:rsidRPr="001148FC">
        <w:rPr>
          <w:iCs/>
          <w:lang w:val="it-IT"/>
        </w:rPr>
        <w:t>- elaborarea baremurilor proprii unităţii şcolare în funcţie de potenţialul elevilor şi de testările iniţiale, elaborarea unor noi probe de control (structuri tehnico-tactice din jocurile sportive)</w:t>
      </w:r>
    </w:p>
    <w:p w14:paraId="31766B97" w14:textId="77777777" w:rsidR="003917DF" w:rsidRPr="001148FC" w:rsidRDefault="003917DF" w:rsidP="003917DF">
      <w:pPr>
        <w:contextualSpacing/>
        <w:jc w:val="both"/>
        <w:rPr>
          <w:iCs/>
          <w:lang w:val="it-IT"/>
        </w:rPr>
      </w:pPr>
      <w:r w:rsidRPr="001148FC">
        <w:rPr>
          <w:iCs/>
          <w:lang w:val="it-IT"/>
        </w:rPr>
        <w:t>- utilizarea diverselor instrumente de evaluare, promovarea autoevaluării şi interevaluării la disciplinele educaţie fizică şi la cele opţionale</w:t>
      </w:r>
    </w:p>
    <w:p w14:paraId="270A3A87" w14:textId="77777777" w:rsidR="003917DF" w:rsidRPr="001148FC" w:rsidRDefault="003917DF" w:rsidP="003917DF">
      <w:pPr>
        <w:contextualSpacing/>
        <w:jc w:val="both"/>
        <w:rPr>
          <w:iCs/>
          <w:lang w:val="it-IT"/>
        </w:rPr>
      </w:pPr>
      <w:r w:rsidRPr="001148FC">
        <w:rPr>
          <w:iCs/>
          <w:lang w:val="it-IT"/>
        </w:rPr>
        <w:t>- satisfacerea beneficiarilor educaţionali este pusă în evidenţă prin dorinţa de participare la activităţi extracurriculare şi extraşcolare - opţionale, la competiţii sportive şi rezultatele obţinute la acestea</w:t>
      </w:r>
    </w:p>
    <w:p w14:paraId="4E740923" w14:textId="77777777" w:rsidR="003917DF" w:rsidRPr="001148FC" w:rsidRDefault="003917DF" w:rsidP="003917DF">
      <w:pPr>
        <w:pStyle w:val="ListParagraph"/>
        <w:ind w:left="0"/>
        <w:jc w:val="both"/>
        <w:rPr>
          <w:iCs/>
          <w:lang w:val="it-IT"/>
        </w:rPr>
      </w:pPr>
      <w:r w:rsidRPr="001148FC">
        <w:rPr>
          <w:iCs/>
          <w:lang w:val="it-IT"/>
        </w:rPr>
        <w:t>- afişarea la avizierul sălii de sport a procedurii specifice, a cerinţelor, a calendarului sportiv pe şcoală şi pe sector</w:t>
      </w:r>
    </w:p>
    <w:p w14:paraId="548F511D" w14:textId="77777777" w:rsidR="003917DF" w:rsidRPr="001148FC" w:rsidRDefault="003917DF" w:rsidP="003917DF">
      <w:pPr>
        <w:pStyle w:val="ListParagraph"/>
        <w:ind w:left="0"/>
        <w:jc w:val="both"/>
        <w:rPr>
          <w:iCs/>
          <w:lang w:val="it-IT"/>
        </w:rPr>
      </w:pPr>
      <w:r w:rsidRPr="001148FC">
        <w:rPr>
          <w:iCs/>
          <w:lang w:val="it-IT"/>
        </w:rPr>
        <w:t xml:space="preserve">- realizarea proceselor-verbale de respectare a normelor de protecţie şi de conduită în orele de educaţie fizică  </w:t>
      </w:r>
    </w:p>
    <w:p w14:paraId="1927B7BB" w14:textId="77777777" w:rsidR="003917DF" w:rsidRPr="001148FC" w:rsidRDefault="003917DF" w:rsidP="003917DF">
      <w:pPr>
        <w:contextualSpacing/>
        <w:jc w:val="both"/>
      </w:pPr>
      <w:r w:rsidRPr="001148FC">
        <w:t>- diseminarea activităţilor realizate la clasă şi în competiţiile şcolare în cadrul comisiei metodice, oferind informațiile Comisiei de Evaluare și Asigurare a Calității</w:t>
      </w:r>
    </w:p>
    <w:p w14:paraId="23C02D85" w14:textId="77777777" w:rsidR="003917DF" w:rsidRPr="001148FC" w:rsidRDefault="003917DF" w:rsidP="003917DF">
      <w:pPr>
        <w:jc w:val="both"/>
        <w:rPr>
          <w:iCs/>
          <w:lang w:val="it-IT"/>
        </w:rPr>
      </w:pPr>
      <w:r w:rsidRPr="001148FC">
        <w:rPr>
          <w:iCs/>
          <w:lang w:val="it-IT"/>
        </w:rPr>
        <w:t xml:space="preserve">- elaborarea portofoliul educaţional conform planului managerial al ariei curriculare şi în concordanţă cu rezultatele evaluării elevilor </w:t>
      </w:r>
    </w:p>
    <w:p w14:paraId="1E9EFDB7" w14:textId="77777777" w:rsidR="003917DF" w:rsidRPr="001148FC" w:rsidRDefault="003917DF" w:rsidP="003917DF">
      <w:pPr>
        <w:jc w:val="both"/>
      </w:pPr>
    </w:p>
    <w:p w14:paraId="54782A60" w14:textId="77777777" w:rsidR="003917DF" w:rsidRPr="001148FC" w:rsidRDefault="003917DF" w:rsidP="00500836">
      <w:pPr>
        <w:pStyle w:val="ListParagraph"/>
        <w:numPr>
          <w:ilvl w:val="0"/>
          <w:numId w:val="105"/>
        </w:numPr>
        <w:spacing w:line="360" w:lineRule="auto"/>
        <w:jc w:val="both"/>
        <w:rPr>
          <w:b/>
        </w:rPr>
      </w:pPr>
      <w:r w:rsidRPr="001148FC">
        <w:rPr>
          <w:b/>
        </w:rPr>
        <w:t>Formare şi perfecţionare:</w:t>
      </w:r>
    </w:p>
    <w:p w14:paraId="20FE7700" w14:textId="77777777" w:rsidR="003917DF" w:rsidRPr="001148FC" w:rsidRDefault="003917DF" w:rsidP="00B72451">
      <w:pPr>
        <w:spacing w:line="360" w:lineRule="auto"/>
        <w:ind w:left="360" w:firstLine="360"/>
        <w:jc w:val="both"/>
        <w:rPr>
          <w:b/>
        </w:rPr>
      </w:pPr>
      <w:r w:rsidRPr="001148FC">
        <w:rPr>
          <w:b/>
        </w:rPr>
        <w:t>Bălăşoiu Elena,</w:t>
      </w:r>
    </w:p>
    <w:p w14:paraId="5D27F179" w14:textId="77777777" w:rsidR="003917DF" w:rsidRPr="001148FC" w:rsidRDefault="003917DF" w:rsidP="00B72451">
      <w:pPr>
        <w:spacing w:line="360" w:lineRule="auto"/>
        <w:jc w:val="both"/>
        <w:rPr>
          <w:lang w:val="fr-FR"/>
        </w:rPr>
      </w:pPr>
      <w:r w:rsidRPr="001148FC">
        <w:rPr>
          <w:lang w:val="fr-FR"/>
        </w:rPr>
        <w:t xml:space="preserve"> </w:t>
      </w:r>
      <w:r w:rsidRPr="001148FC">
        <w:rPr>
          <w:lang w:val="fr-FR"/>
        </w:rPr>
        <w:tab/>
        <w:t>Curs : Pedagogia Waldorf, organizat de Școala Liberă Waldorf. Noiembrie 2022</w:t>
      </w:r>
    </w:p>
    <w:p w14:paraId="60678AD1" w14:textId="77777777" w:rsidR="003917DF" w:rsidRPr="001148FC" w:rsidRDefault="003917DF" w:rsidP="00B72451">
      <w:pPr>
        <w:spacing w:line="360" w:lineRule="auto"/>
        <w:ind w:firstLine="720"/>
        <w:jc w:val="both"/>
        <w:rPr>
          <w:b/>
          <w:lang w:val="fr-FR"/>
        </w:rPr>
      </w:pPr>
      <w:r w:rsidRPr="001148FC">
        <w:rPr>
          <w:b/>
          <w:lang w:val="fr-FR"/>
        </w:rPr>
        <w:t>Dumitrescu Carmen,</w:t>
      </w:r>
    </w:p>
    <w:p w14:paraId="7F456849" w14:textId="77777777" w:rsidR="003917DF" w:rsidRPr="001148FC" w:rsidRDefault="003917DF" w:rsidP="00B72451">
      <w:pPr>
        <w:spacing w:line="360" w:lineRule="auto"/>
        <w:ind w:firstLine="720"/>
        <w:jc w:val="both"/>
        <w:rPr>
          <w:lang w:val="fr-FR"/>
        </w:rPr>
      </w:pPr>
      <w:r w:rsidRPr="001148FC">
        <w:rPr>
          <w:lang w:val="fr-FR"/>
        </w:rPr>
        <w:t>Curs : Strategii eficiente de comunicare in managementul crizei</w:t>
      </w:r>
    </w:p>
    <w:p w14:paraId="488F4069" w14:textId="6E37914C" w:rsidR="00E21595" w:rsidRPr="00620822" w:rsidRDefault="003917DF" w:rsidP="00620822">
      <w:pPr>
        <w:spacing w:line="360" w:lineRule="auto"/>
        <w:jc w:val="both"/>
        <w:rPr>
          <w:lang w:val="fr-FR"/>
        </w:rPr>
      </w:pPr>
      <w:r w:rsidRPr="001148FC">
        <w:rPr>
          <w:lang w:val="fr-FR"/>
        </w:rPr>
        <w:tab/>
        <w:t>Pareting eficient in procesul educational</w:t>
      </w:r>
    </w:p>
    <w:p w14:paraId="324C9711" w14:textId="1A5D26C8" w:rsidR="003917DF" w:rsidRPr="00B72451" w:rsidRDefault="003917DF" w:rsidP="00500836">
      <w:pPr>
        <w:pStyle w:val="ListParagraph"/>
        <w:numPr>
          <w:ilvl w:val="0"/>
          <w:numId w:val="105"/>
        </w:numPr>
        <w:spacing w:line="360" w:lineRule="auto"/>
        <w:jc w:val="both"/>
        <w:rPr>
          <w:b/>
        </w:rPr>
      </w:pPr>
      <w:r w:rsidRPr="001148FC">
        <w:rPr>
          <w:b/>
        </w:rPr>
        <w:t>Performanţe şcolare (participare/rezultate la olimpiade şi concursuri şcolare şi extraşcolare):</w:t>
      </w:r>
    </w:p>
    <w:p w14:paraId="3F4C2943" w14:textId="77777777" w:rsidR="003917DF" w:rsidRPr="001148FC" w:rsidRDefault="003917DF" w:rsidP="003917DF">
      <w:pPr>
        <w:ind w:left="360" w:firstLine="360"/>
        <w:jc w:val="both"/>
        <w:rPr>
          <w:b/>
        </w:rPr>
      </w:pPr>
      <w:r w:rsidRPr="001148FC">
        <w:rPr>
          <w:b/>
        </w:rPr>
        <w:t>Bălăşoiu Elena</w:t>
      </w:r>
    </w:p>
    <w:p w14:paraId="67D7D11F" w14:textId="77777777" w:rsidR="003917DF" w:rsidRPr="001148FC" w:rsidRDefault="003917DF" w:rsidP="003917DF">
      <w:pPr>
        <w:ind w:firstLine="360"/>
        <w:contextualSpacing/>
        <w:jc w:val="both"/>
        <w:rPr>
          <w:lang w:val="fr-FR"/>
        </w:rPr>
      </w:pPr>
      <w:r w:rsidRPr="001148FC">
        <w:rPr>
          <w:lang w:val="fr-FR"/>
        </w:rPr>
        <w:t>- Locul I – volei băieţi - faza pe sector, ONSS</w:t>
      </w:r>
    </w:p>
    <w:p w14:paraId="5D7E6DAC" w14:textId="77777777" w:rsidR="003917DF" w:rsidRPr="001148FC" w:rsidRDefault="003917DF" w:rsidP="003917DF">
      <w:pPr>
        <w:ind w:firstLine="360"/>
        <w:contextualSpacing/>
        <w:jc w:val="both"/>
        <w:rPr>
          <w:lang w:val="fr-FR"/>
        </w:rPr>
      </w:pPr>
      <w:r w:rsidRPr="001148FC">
        <w:rPr>
          <w:lang w:val="fr-FR"/>
        </w:rPr>
        <w:t>- Locul IV – volei fete – faza pe sector, ONSS</w:t>
      </w:r>
    </w:p>
    <w:p w14:paraId="56425066" w14:textId="77777777" w:rsidR="003917DF" w:rsidRPr="001148FC" w:rsidRDefault="003917DF" w:rsidP="003917DF">
      <w:pPr>
        <w:ind w:firstLine="360"/>
        <w:contextualSpacing/>
        <w:jc w:val="both"/>
        <w:rPr>
          <w:lang w:val="fr-FR"/>
        </w:rPr>
      </w:pPr>
      <w:r w:rsidRPr="001148FC">
        <w:rPr>
          <w:lang w:val="fr-FR"/>
        </w:rPr>
        <w:t>- Locul II – baschet băieți - faza pe sector, ONSS</w:t>
      </w:r>
    </w:p>
    <w:p w14:paraId="49134EFE" w14:textId="77777777" w:rsidR="003917DF" w:rsidRPr="001148FC" w:rsidRDefault="003917DF" w:rsidP="003917DF">
      <w:pPr>
        <w:ind w:firstLine="360"/>
        <w:contextualSpacing/>
        <w:jc w:val="both"/>
        <w:rPr>
          <w:lang w:val="fr-FR"/>
        </w:rPr>
      </w:pPr>
      <w:r w:rsidRPr="001148FC">
        <w:rPr>
          <w:lang w:val="fr-FR"/>
        </w:rPr>
        <w:t>- Locul IV – Cupa EDU – baschet băieți</w:t>
      </w:r>
    </w:p>
    <w:p w14:paraId="04CA3C5F" w14:textId="77777777" w:rsidR="003917DF" w:rsidRPr="001148FC" w:rsidRDefault="003917DF" w:rsidP="003917DF">
      <w:pPr>
        <w:ind w:firstLine="360"/>
        <w:contextualSpacing/>
        <w:jc w:val="both"/>
        <w:rPr>
          <w:lang w:val="fr-FR"/>
        </w:rPr>
      </w:pPr>
      <w:r w:rsidRPr="001148FC">
        <w:rPr>
          <w:lang w:val="fr-FR"/>
        </w:rPr>
        <w:t>- Locul IV – volei băieți și fete – Cupa Fair-play, organizat de Clubul Copiilor Sector 3</w:t>
      </w:r>
    </w:p>
    <w:p w14:paraId="5D7AB0AC" w14:textId="77777777" w:rsidR="003917DF" w:rsidRPr="001148FC" w:rsidRDefault="003917DF" w:rsidP="003917DF">
      <w:pPr>
        <w:ind w:firstLine="360"/>
        <w:jc w:val="both"/>
        <w:rPr>
          <w:lang w:val="fr-FR"/>
        </w:rPr>
      </w:pPr>
    </w:p>
    <w:p w14:paraId="46D89E1C" w14:textId="77777777" w:rsidR="003917DF" w:rsidRPr="001148FC" w:rsidRDefault="003917DF" w:rsidP="003917DF">
      <w:pPr>
        <w:ind w:firstLine="720"/>
        <w:jc w:val="both"/>
        <w:rPr>
          <w:b/>
          <w:lang w:val="fr-FR"/>
        </w:rPr>
      </w:pPr>
      <w:r w:rsidRPr="001148FC">
        <w:rPr>
          <w:b/>
          <w:lang w:val="fr-FR"/>
        </w:rPr>
        <w:t>Dumitrescu Carmen</w:t>
      </w:r>
    </w:p>
    <w:p w14:paraId="7F367A06" w14:textId="77777777" w:rsidR="003917DF" w:rsidRPr="001148FC" w:rsidRDefault="003917DF" w:rsidP="003917DF">
      <w:pPr>
        <w:ind w:firstLine="360"/>
        <w:jc w:val="both"/>
        <w:rPr>
          <w:lang w:val="fr-FR"/>
        </w:rPr>
      </w:pPr>
      <w:r w:rsidRPr="001148FC">
        <w:rPr>
          <w:lang w:val="fr-FR"/>
        </w:rPr>
        <w:t>- Locul II - tenis de masă, ONSŞ - faza pe sector,Teo Urda</w:t>
      </w:r>
    </w:p>
    <w:p w14:paraId="67F440EC" w14:textId="77777777" w:rsidR="003917DF" w:rsidRPr="001148FC" w:rsidRDefault="003917DF" w:rsidP="003917DF">
      <w:pPr>
        <w:ind w:firstLine="360"/>
        <w:jc w:val="both"/>
        <w:rPr>
          <w:lang w:val="fr-FR"/>
        </w:rPr>
      </w:pPr>
      <w:r w:rsidRPr="001148FC">
        <w:rPr>
          <w:lang w:val="fr-FR"/>
        </w:rPr>
        <w:t>- Locul III - şah, ONSS - faza pe sector, Eduard Tanase, locul V-Marina Gancu</w:t>
      </w:r>
    </w:p>
    <w:p w14:paraId="206B8A9C" w14:textId="77A5916B" w:rsidR="003917DF" w:rsidRPr="001148FC" w:rsidRDefault="003917DF" w:rsidP="003917DF">
      <w:pPr>
        <w:ind w:firstLine="360"/>
        <w:jc w:val="both"/>
        <w:rPr>
          <w:lang w:val="fr-FR"/>
        </w:rPr>
      </w:pPr>
      <w:r w:rsidRPr="001148FC">
        <w:rPr>
          <w:lang w:val="fr-FR"/>
        </w:rPr>
        <w:t>-</w:t>
      </w:r>
      <w:r w:rsidR="002E1769">
        <w:rPr>
          <w:lang w:val="fr-FR"/>
        </w:rPr>
        <w:t xml:space="preserve"> </w:t>
      </w:r>
      <w:r w:rsidRPr="001148FC">
        <w:rPr>
          <w:lang w:val="fr-FR"/>
        </w:rPr>
        <w:t>Locul III - cros ONSS - faza pe sector Elisa Marin, Locul IV-Tudor Balaban</w:t>
      </w:r>
    </w:p>
    <w:p w14:paraId="58B13339" w14:textId="77777777" w:rsidR="003917DF" w:rsidRPr="001148FC" w:rsidRDefault="003917DF" w:rsidP="003917DF">
      <w:pPr>
        <w:ind w:firstLine="360"/>
        <w:jc w:val="both"/>
        <w:rPr>
          <w:lang w:val="fr-FR"/>
        </w:rPr>
      </w:pPr>
      <w:r w:rsidRPr="001148FC">
        <w:rPr>
          <w:lang w:val="fr-FR"/>
        </w:rPr>
        <w:t>- participare fotbal băieți - faza sector, ONSS</w:t>
      </w:r>
    </w:p>
    <w:p w14:paraId="2591FCFA" w14:textId="4721A52C" w:rsidR="003917DF" w:rsidRDefault="003917DF" w:rsidP="003917DF">
      <w:pPr>
        <w:jc w:val="both"/>
      </w:pPr>
      <w:r w:rsidRPr="001148FC">
        <w:t xml:space="preserve">       -Campionat National clase, sector 2: Locul I-Ciolacu Alessia si Eduard Tanase</w:t>
      </w:r>
    </w:p>
    <w:p w14:paraId="70CA69B7" w14:textId="77777777" w:rsidR="00E9685D" w:rsidRDefault="00E9685D" w:rsidP="003917DF">
      <w:pPr>
        <w:jc w:val="both"/>
      </w:pPr>
    </w:p>
    <w:p w14:paraId="75BA4CCE" w14:textId="77777777" w:rsidR="002916A7" w:rsidRPr="001148FC" w:rsidRDefault="002916A7" w:rsidP="003917DF">
      <w:pPr>
        <w:jc w:val="both"/>
      </w:pPr>
    </w:p>
    <w:p w14:paraId="3B09FE55" w14:textId="6277B47E" w:rsidR="003917DF" w:rsidRPr="00620822" w:rsidRDefault="003917DF" w:rsidP="00500836">
      <w:pPr>
        <w:pStyle w:val="ListParagraph"/>
        <w:numPr>
          <w:ilvl w:val="0"/>
          <w:numId w:val="105"/>
        </w:numPr>
        <w:jc w:val="both"/>
        <w:rPr>
          <w:b/>
          <w:lang w:val="fr-FR"/>
        </w:rPr>
      </w:pPr>
      <w:r w:rsidRPr="001148FC">
        <w:rPr>
          <w:b/>
          <w:lang w:val="fr-FR"/>
        </w:rPr>
        <w:lastRenderedPageBreak/>
        <w:t>Activităţi educative:</w:t>
      </w:r>
    </w:p>
    <w:p w14:paraId="096ECCD6" w14:textId="77777777" w:rsidR="003917DF" w:rsidRPr="001148FC" w:rsidRDefault="003917DF" w:rsidP="003917DF">
      <w:pPr>
        <w:ind w:left="720"/>
        <w:jc w:val="both"/>
        <w:rPr>
          <w:b/>
          <w:lang w:val="fr-FR"/>
        </w:rPr>
      </w:pPr>
      <w:r w:rsidRPr="001148FC">
        <w:rPr>
          <w:b/>
          <w:lang w:val="fr-FR"/>
        </w:rPr>
        <w:t xml:space="preserve">Bălăşoiu Elena </w:t>
      </w:r>
    </w:p>
    <w:p w14:paraId="7AB4EBEE" w14:textId="77777777" w:rsidR="003917DF" w:rsidRPr="001148FC" w:rsidRDefault="003917DF" w:rsidP="003917DF">
      <w:pPr>
        <w:jc w:val="both"/>
        <w:rPr>
          <w:lang w:val="fr-FR"/>
        </w:rPr>
      </w:pPr>
      <w:r w:rsidRPr="001148FC">
        <w:rPr>
          <w:lang w:val="fr-FR"/>
        </w:rPr>
        <w:t xml:space="preserve">- Participare la Simpozionul Internațional organizat de VIVID Education </w:t>
      </w:r>
      <w:r w:rsidRPr="001148FC">
        <w:t>“</w:t>
      </w:r>
      <w:r w:rsidRPr="001148FC">
        <w:rPr>
          <w:lang w:val="ro-RO"/>
        </w:rPr>
        <w:t>Școala pozitivă în contextul incluziunii sociale</w:t>
      </w:r>
      <w:r w:rsidRPr="001148FC">
        <w:t>”</w:t>
      </w:r>
      <w:r w:rsidRPr="001148FC">
        <w:rPr>
          <w:lang w:val="fr-FR"/>
        </w:rPr>
        <w:t xml:space="preserve"> </w:t>
      </w:r>
    </w:p>
    <w:p w14:paraId="09CC0087" w14:textId="77777777" w:rsidR="003917DF" w:rsidRPr="001148FC" w:rsidRDefault="003917DF" w:rsidP="003917DF">
      <w:pPr>
        <w:ind w:firstLine="720"/>
        <w:jc w:val="both"/>
        <w:rPr>
          <w:b/>
          <w:lang w:val="fr-FR"/>
        </w:rPr>
      </w:pPr>
      <w:r w:rsidRPr="001148FC">
        <w:rPr>
          <w:b/>
          <w:lang w:val="fr-FR"/>
        </w:rPr>
        <w:t>Dumitrescu Carmen</w:t>
      </w:r>
    </w:p>
    <w:p w14:paraId="723CE048" w14:textId="77777777" w:rsidR="003917DF" w:rsidRPr="001148FC" w:rsidRDefault="003917DF" w:rsidP="003917DF">
      <w:pPr>
        <w:jc w:val="both"/>
        <w:rPr>
          <w:lang w:val="fr-FR"/>
        </w:rPr>
      </w:pPr>
      <w:r w:rsidRPr="001148FC">
        <w:rPr>
          <w:lang w:val="fr-FR"/>
        </w:rPr>
        <w:t>Conferinte : -Educatie fara bullyng</w:t>
      </w:r>
    </w:p>
    <w:p w14:paraId="24750E90" w14:textId="77777777" w:rsidR="003917DF" w:rsidRPr="001148FC" w:rsidRDefault="003917DF" w:rsidP="003917DF">
      <w:pPr>
        <w:jc w:val="both"/>
        <w:rPr>
          <w:lang w:val="fr-FR"/>
        </w:rPr>
      </w:pPr>
      <w:r w:rsidRPr="001148FC">
        <w:rPr>
          <w:lang w:val="fr-FR"/>
        </w:rPr>
        <w:t xml:space="preserve">                   -Invat si zambesc</w:t>
      </w:r>
    </w:p>
    <w:p w14:paraId="39BC6D13" w14:textId="636F1F30" w:rsidR="003917DF" w:rsidRDefault="003917DF" w:rsidP="003917DF">
      <w:pPr>
        <w:jc w:val="both"/>
        <w:rPr>
          <w:lang w:val="fr-FR"/>
        </w:rPr>
      </w:pPr>
      <w:r w:rsidRPr="001148FC">
        <w:rPr>
          <w:lang w:val="fr-FR"/>
        </w:rPr>
        <w:t xml:space="preserve">                   -Profesor, o meserie pentru viitor</w:t>
      </w:r>
    </w:p>
    <w:p w14:paraId="390C71F1" w14:textId="77777777" w:rsidR="002916A7" w:rsidRPr="001148FC" w:rsidRDefault="002916A7" w:rsidP="003917DF">
      <w:pPr>
        <w:jc w:val="both"/>
        <w:rPr>
          <w:lang w:val="fr-FR"/>
        </w:rPr>
      </w:pPr>
    </w:p>
    <w:p w14:paraId="0CB145AD" w14:textId="77777777" w:rsidR="003917DF" w:rsidRPr="001148FC" w:rsidRDefault="003917DF" w:rsidP="003917DF">
      <w:pPr>
        <w:ind w:firstLine="720"/>
        <w:jc w:val="both"/>
        <w:rPr>
          <w:b/>
          <w:lang w:val="fr-FR"/>
        </w:rPr>
      </w:pPr>
      <w:r w:rsidRPr="001148FC">
        <w:rPr>
          <w:b/>
          <w:lang w:val="fr-FR"/>
        </w:rPr>
        <w:t>Ungureanu Raluca</w:t>
      </w:r>
    </w:p>
    <w:p w14:paraId="07CAB42D" w14:textId="77777777" w:rsidR="003917DF" w:rsidRPr="001148FC" w:rsidRDefault="003917DF" w:rsidP="003917DF">
      <w:pPr>
        <w:jc w:val="both"/>
        <w:rPr>
          <w:lang w:val="fr-FR"/>
        </w:rPr>
      </w:pPr>
      <w:r w:rsidRPr="001148FC">
        <w:rPr>
          <w:lang w:val="fr-FR"/>
        </w:rPr>
        <w:t>- Festivalul « Colinde pentru suflet », organizat de Primăria Sectorului 2</w:t>
      </w:r>
    </w:p>
    <w:p w14:paraId="066EC9EA" w14:textId="77777777" w:rsidR="003917DF" w:rsidRPr="001148FC" w:rsidRDefault="003917DF" w:rsidP="003917DF">
      <w:pPr>
        <w:jc w:val="both"/>
        <w:rPr>
          <w:lang w:val="fr-FR"/>
        </w:rPr>
      </w:pPr>
      <w:r w:rsidRPr="001148FC">
        <w:rPr>
          <w:lang w:val="fr-FR"/>
        </w:rPr>
        <w:t>- Spectacol artistic de Crăciun la Biserica Mătăsari</w:t>
      </w:r>
    </w:p>
    <w:p w14:paraId="6344C5E3" w14:textId="77777777" w:rsidR="003917DF" w:rsidRPr="001148FC" w:rsidRDefault="003917DF" w:rsidP="003917DF">
      <w:pPr>
        <w:jc w:val="both"/>
        <w:rPr>
          <w:lang w:val="fr-FR"/>
        </w:rPr>
      </w:pPr>
      <w:r w:rsidRPr="001148FC">
        <w:rPr>
          <w:lang w:val="fr-FR"/>
        </w:rPr>
        <w:t>- Gest caritabil şi moment artistic la Spitalul Clinic Fundeni</w:t>
      </w:r>
    </w:p>
    <w:p w14:paraId="606871ED" w14:textId="77777777" w:rsidR="003917DF" w:rsidRPr="001148FC" w:rsidRDefault="003917DF" w:rsidP="003917DF">
      <w:pPr>
        <w:jc w:val="both"/>
        <w:rPr>
          <w:lang w:val="fr-FR"/>
        </w:rPr>
      </w:pPr>
    </w:p>
    <w:p w14:paraId="46D3014A" w14:textId="52F0C784" w:rsidR="003917DF" w:rsidRPr="00620822" w:rsidRDefault="003917DF" w:rsidP="00500836">
      <w:pPr>
        <w:pStyle w:val="ListParagraph"/>
        <w:numPr>
          <w:ilvl w:val="0"/>
          <w:numId w:val="105"/>
        </w:numPr>
        <w:jc w:val="both"/>
        <w:rPr>
          <w:b/>
        </w:rPr>
      </w:pPr>
      <w:r w:rsidRPr="001148FC">
        <w:rPr>
          <w:b/>
        </w:rPr>
        <w:t>Responsabilităţi:</w:t>
      </w:r>
    </w:p>
    <w:p w14:paraId="27E54F39" w14:textId="77777777" w:rsidR="003917DF" w:rsidRPr="001148FC" w:rsidRDefault="003917DF" w:rsidP="003917DF">
      <w:pPr>
        <w:ind w:left="720"/>
        <w:jc w:val="both"/>
        <w:rPr>
          <w:b/>
          <w:lang w:val="fr-FR"/>
        </w:rPr>
      </w:pPr>
      <w:r w:rsidRPr="001148FC">
        <w:rPr>
          <w:b/>
          <w:lang w:val="fr-FR"/>
        </w:rPr>
        <w:t xml:space="preserve">Bălăşoiu Elena </w:t>
      </w:r>
    </w:p>
    <w:p w14:paraId="231D014B" w14:textId="77777777" w:rsidR="003917DF" w:rsidRPr="001148FC" w:rsidRDefault="003917DF" w:rsidP="003917DF">
      <w:pPr>
        <w:ind w:left="720"/>
        <w:jc w:val="both"/>
        <w:rPr>
          <w:b/>
          <w:lang w:val="fr-FR"/>
        </w:rPr>
      </w:pPr>
    </w:p>
    <w:p w14:paraId="2AC76DF1" w14:textId="77777777" w:rsidR="003917DF" w:rsidRPr="001148FC" w:rsidRDefault="003917DF" w:rsidP="00500836">
      <w:pPr>
        <w:pStyle w:val="ListParagraph"/>
        <w:numPr>
          <w:ilvl w:val="0"/>
          <w:numId w:val="106"/>
        </w:numPr>
        <w:jc w:val="both"/>
        <w:rPr>
          <w:iCs/>
          <w:lang w:val="it-IT"/>
        </w:rPr>
      </w:pPr>
      <w:r w:rsidRPr="001148FC">
        <w:rPr>
          <w:iCs/>
          <w:lang w:val="it-IT"/>
        </w:rPr>
        <w:t>Responsabil Arie curriculară educaţie fizică şi arte</w:t>
      </w:r>
    </w:p>
    <w:p w14:paraId="3FD18C45" w14:textId="77777777" w:rsidR="003917DF" w:rsidRPr="001148FC" w:rsidRDefault="003917DF" w:rsidP="00500836">
      <w:pPr>
        <w:pStyle w:val="ListParagraph"/>
        <w:numPr>
          <w:ilvl w:val="0"/>
          <w:numId w:val="106"/>
        </w:numPr>
        <w:jc w:val="both"/>
        <w:rPr>
          <w:iCs/>
          <w:lang w:val="it-IT"/>
        </w:rPr>
      </w:pPr>
      <w:r w:rsidRPr="001148FC">
        <w:rPr>
          <w:iCs/>
          <w:lang w:val="it-IT"/>
        </w:rPr>
        <w:t>Membru CEAC</w:t>
      </w:r>
      <w:r w:rsidRPr="001148FC">
        <w:rPr>
          <w:iCs/>
          <w:lang w:val="it-IT"/>
        </w:rPr>
        <w:tab/>
      </w:r>
    </w:p>
    <w:p w14:paraId="64FF051C" w14:textId="77777777" w:rsidR="003917DF" w:rsidRPr="001148FC" w:rsidRDefault="003917DF" w:rsidP="00500836">
      <w:pPr>
        <w:pStyle w:val="ListParagraph"/>
        <w:numPr>
          <w:ilvl w:val="0"/>
          <w:numId w:val="106"/>
        </w:numPr>
        <w:jc w:val="both"/>
        <w:rPr>
          <w:iCs/>
          <w:lang w:val="it-IT"/>
        </w:rPr>
      </w:pPr>
      <w:r w:rsidRPr="001148FC">
        <w:rPr>
          <w:iCs/>
          <w:lang w:val="it-IT"/>
        </w:rPr>
        <w:t>Comisia cu privire la notarea ritmică a elevilor</w:t>
      </w:r>
    </w:p>
    <w:p w14:paraId="2673FF68" w14:textId="77777777" w:rsidR="003917DF" w:rsidRPr="001148FC" w:rsidRDefault="003917DF" w:rsidP="00500836">
      <w:pPr>
        <w:pStyle w:val="ListParagraph"/>
        <w:numPr>
          <w:ilvl w:val="0"/>
          <w:numId w:val="106"/>
        </w:numPr>
        <w:jc w:val="both"/>
        <w:rPr>
          <w:iCs/>
          <w:lang w:val="it-IT"/>
        </w:rPr>
      </w:pPr>
      <w:r w:rsidRPr="001148FC">
        <w:rPr>
          <w:iCs/>
          <w:lang w:val="it-IT"/>
        </w:rPr>
        <w:t>Membru Comisia de inventariere</w:t>
      </w:r>
    </w:p>
    <w:p w14:paraId="4B19F267" w14:textId="77777777" w:rsidR="003917DF" w:rsidRPr="001148FC" w:rsidRDefault="003917DF" w:rsidP="003917DF">
      <w:pPr>
        <w:ind w:firstLine="720"/>
        <w:jc w:val="both"/>
        <w:rPr>
          <w:b/>
          <w:lang w:val="fr-FR"/>
        </w:rPr>
      </w:pPr>
    </w:p>
    <w:p w14:paraId="3D75270B" w14:textId="77777777" w:rsidR="003917DF" w:rsidRPr="001148FC" w:rsidRDefault="003917DF" w:rsidP="003917DF">
      <w:pPr>
        <w:ind w:firstLine="720"/>
        <w:jc w:val="both"/>
        <w:rPr>
          <w:b/>
          <w:lang w:val="fr-FR"/>
        </w:rPr>
      </w:pPr>
      <w:r w:rsidRPr="001148FC">
        <w:rPr>
          <w:b/>
          <w:lang w:val="fr-FR"/>
        </w:rPr>
        <w:t>Dumitrescu Carmen</w:t>
      </w:r>
    </w:p>
    <w:p w14:paraId="2E6EEDFD" w14:textId="79C70478" w:rsidR="0050326A" w:rsidRPr="00620822" w:rsidRDefault="003917DF" w:rsidP="00500836">
      <w:pPr>
        <w:pStyle w:val="ListParagraph"/>
        <w:numPr>
          <w:ilvl w:val="0"/>
          <w:numId w:val="107"/>
        </w:numPr>
        <w:jc w:val="both"/>
        <w:rPr>
          <w:lang w:val="fr-FR"/>
        </w:rPr>
      </w:pPr>
      <w:r w:rsidRPr="001148FC">
        <w:rPr>
          <w:iCs/>
          <w:lang w:val="it-IT"/>
        </w:rPr>
        <w:t>Responsabil Comisia serviciu pe şcoală</w:t>
      </w:r>
    </w:p>
    <w:p w14:paraId="5123D34A" w14:textId="77777777" w:rsidR="005B260B" w:rsidRDefault="005B260B" w:rsidP="005B260B">
      <w:pPr>
        <w:pStyle w:val="BodyText"/>
        <w:ind w:firstLine="580"/>
        <w:jc w:val="both"/>
        <w:rPr>
          <w:rFonts w:ascii="Times New Roman" w:hAnsi="Times New Roman"/>
          <w:b/>
          <w:bCs/>
          <w:color w:val="000000"/>
          <w:sz w:val="24"/>
          <w:szCs w:val="24"/>
          <w:lang w:eastAsia="ro-RO" w:bidi="ro-RO"/>
        </w:rPr>
      </w:pPr>
    </w:p>
    <w:p w14:paraId="6FD6930C" w14:textId="77777777" w:rsidR="002916A7" w:rsidRDefault="002916A7" w:rsidP="005B260B">
      <w:pPr>
        <w:pStyle w:val="BodyText"/>
        <w:ind w:firstLine="580"/>
        <w:jc w:val="both"/>
        <w:rPr>
          <w:rFonts w:ascii="Times New Roman" w:hAnsi="Times New Roman"/>
          <w:b/>
          <w:bCs/>
          <w:color w:val="000000"/>
          <w:sz w:val="24"/>
          <w:szCs w:val="24"/>
          <w:lang w:eastAsia="ro-RO" w:bidi="ro-RO"/>
        </w:rPr>
      </w:pPr>
    </w:p>
    <w:p w14:paraId="05503E0D" w14:textId="24AF8601" w:rsidR="005B260B" w:rsidRDefault="002916A7" w:rsidP="00E9685D">
      <w:pPr>
        <w:pStyle w:val="BodyText"/>
        <w:jc w:val="both"/>
        <w:rPr>
          <w:rFonts w:ascii="Times New Roman" w:hAnsi="Times New Roman"/>
          <w:b/>
          <w:bCs/>
          <w:color w:val="000000"/>
          <w:sz w:val="24"/>
          <w:szCs w:val="24"/>
          <w:lang w:val="en-US" w:eastAsia="en-US" w:bidi="en-US"/>
        </w:rPr>
      </w:pPr>
      <w:r>
        <w:rPr>
          <w:rFonts w:ascii="Times New Roman" w:hAnsi="Times New Roman"/>
          <w:b/>
          <w:bCs/>
          <w:color w:val="000000"/>
          <w:sz w:val="24"/>
          <w:szCs w:val="24"/>
          <w:lang w:val="en-US" w:eastAsia="en-US" w:bidi="en-US"/>
        </w:rPr>
        <w:t>Prof.</w:t>
      </w:r>
      <w:r w:rsidRPr="00690397">
        <w:rPr>
          <w:rFonts w:ascii="Times New Roman" w:hAnsi="Times New Roman"/>
          <w:b/>
          <w:bCs/>
          <w:color w:val="000000"/>
          <w:sz w:val="24"/>
          <w:szCs w:val="24"/>
          <w:lang w:eastAsia="ro-RO" w:bidi="ro-RO"/>
        </w:rPr>
        <w:t>V</w:t>
      </w:r>
      <w:r>
        <w:rPr>
          <w:rFonts w:ascii="Times New Roman" w:hAnsi="Times New Roman"/>
          <w:b/>
          <w:bCs/>
          <w:color w:val="000000"/>
          <w:sz w:val="24"/>
          <w:szCs w:val="24"/>
          <w:lang w:eastAsia="ro-RO" w:bidi="ro-RO"/>
        </w:rPr>
        <w:t>â</w:t>
      </w:r>
      <w:r w:rsidRPr="00690397">
        <w:rPr>
          <w:rFonts w:ascii="Times New Roman" w:hAnsi="Times New Roman"/>
          <w:b/>
          <w:bCs/>
          <w:color w:val="000000"/>
          <w:sz w:val="24"/>
          <w:szCs w:val="24"/>
          <w:lang w:eastAsia="ro-RO" w:bidi="ro-RO"/>
        </w:rPr>
        <w:t xml:space="preserve">joaica </w:t>
      </w:r>
      <w:r w:rsidRPr="00690397">
        <w:rPr>
          <w:rFonts w:ascii="Times New Roman" w:hAnsi="Times New Roman"/>
          <w:b/>
          <w:bCs/>
          <w:color w:val="000000"/>
          <w:sz w:val="24"/>
          <w:szCs w:val="24"/>
          <w:lang w:val="en-US" w:eastAsia="en-US" w:bidi="en-US"/>
        </w:rPr>
        <w:t>Andreea</w:t>
      </w:r>
    </w:p>
    <w:p w14:paraId="7651C59C" w14:textId="0B72300D" w:rsidR="00E9685D" w:rsidRDefault="00E9685D" w:rsidP="00E9685D">
      <w:pPr>
        <w:rPr>
          <w:b/>
          <w:lang w:val="ro-RO"/>
        </w:rPr>
      </w:pPr>
      <w:r>
        <w:rPr>
          <w:lang w:val="pt-BR"/>
        </w:rPr>
        <w:t xml:space="preserve">Disciplina: </w:t>
      </w:r>
      <w:r>
        <w:rPr>
          <w:b/>
          <w:bCs/>
          <w:color w:val="000000"/>
          <w:lang w:bidi="en-US"/>
        </w:rPr>
        <w:t>EDUCATIE PLASTICĂ</w:t>
      </w:r>
    </w:p>
    <w:p w14:paraId="469CFAD2" w14:textId="2F6B1A37" w:rsidR="002916A7" w:rsidRPr="002916A7" w:rsidRDefault="002916A7" w:rsidP="00E9685D">
      <w:pPr>
        <w:pStyle w:val="BodyText"/>
        <w:jc w:val="both"/>
        <w:rPr>
          <w:rFonts w:ascii="Times New Roman" w:hAnsi="Times New Roman"/>
          <w:b/>
          <w:bCs/>
          <w:color w:val="000000"/>
          <w:sz w:val="24"/>
          <w:szCs w:val="24"/>
          <w:lang w:eastAsia="en-US" w:bidi="en-US"/>
        </w:rPr>
      </w:pPr>
    </w:p>
    <w:p w14:paraId="50E06586" w14:textId="77777777" w:rsidR="002210A7" w:rsidRDefault="002210A7" w:rsidP="002210A7">
      <w:pPr>
        <w:jc w:val="both"/>
      </w:pPr>
      <w:r>
        <w:t>Activitatea desfășurată la catedra de educație plastică din cadrul Colegiului Național Iulia</w:t>
      </w:r>
    </w:p>
    <w:p w14:paraId="4BA39BFF" w14:textId="77777777" w:rsidR="002210A7" w:rsidRDefault="002210A7" w:rsidP="002210A7">
      <w:pPr>
        <w:jc w:val="both"/>
      </w:pPr>
      <w:r>
        <w:t>Hașdeu în anul școlar 2022 -2023, este descrisă la următoarele puncte:</w:t>
      </w:r>
    </w:p>
    <w:p w14:paraId="5EA46911" w14:textId="77777777" w:rsidR="002210A7" w:rsidRDefault="002210A7" w:rsidP="002210A7">
      <w:pPr>
        <w:jc w:val="both"/>
      </w:pPr>
    </w:p>
    <w:p w14:paraId="645F8C70" w14:textId="77777777" w:rsidR="002210A7" w:rsidRDefault="002210A7" w:rsidP="002210A7">
      <w:pPr>
        <w:jc w:val="both"/>
      </w:pPr>
      <w:r>
        <w:t>1. Proiectarea activității:</w:t>
      </w:r>
    </w:p>
    <w:p w14:paraId="409B87AB" w14:textId="77777777" w:rsidR="002210A7" w:rsidRDefault="002210A7" w:rsidP="002210A7">
      <w:pPr>
        <w:jc w:val="both"/>
      </w:pPr>
      <w:r>
        <w:t>Proiectarea activității s-a realizat conform programei școlare și a fost adaptată</w:t>
      </w:r>
    </w:p>
    <w:p w14:paraId="29B082F0" w14:textId="77777777" w:rsidR="002210A7" w:rsidRDefault="002210A7" w:rsidP="002210A7">
      <w:pPr>
        <w:jc w:val="both"/>
      </w:pPr>
      <w:r>
        <w:t>particularităților clasei. În realizarea planificării calendaristice și a unităților de învățare,</w:t>
      </w:r>
    </w:p>
    <w:p w14:paraId="739C0687" w14:textId="77777777" w:rsidR="002210A7" w:rsidRDefault="002210A7" w:rsidP="002210A7">
      <w:pPr>
        <w:jc w:val="both"/>
      </w:pPr>
      <w:r>
        <w:t>s-a utilizat TIC.</w:t>
      </w:r>
    </w:p>
    <w:p w14:paraId="43B364F9" w14:textId="77777777" w:rsidR="002210A7" w:rsidRDefault="002210A7" w:rsidP="002210A7">
      <w:pPr>
        <w:jc w:val="both"/>
      </w:pPr>
      <w:r>
        <w:t>Proiectarea activităților extracurriculare a fost realizată în conformitate cu obiectivele</w:t>
      </w:r>
    </w:p>
    <w:p w14:paraId="54358F14" w14:textId="77777777" w:rsidR="002210A7" w:rsidRDefault="002210A7" w:rsidP="002210A7">
      <w:pPr>
        <w:jc w:val="both"/>
      </w:pPr>
      <w:r>
        <w:t>curriculare, nevoile și interesele elevilor, dar și cu planul managerial al unității.</w:t>
      </w:r>
    </w:p>
    <w:p w14:paraId="25BEDE50" w14:textId="77777777" w:rsidR="002210A7" w:rsidRDefault="002210A7" w:rsidP="002210A7">
      <w:pPr>
        <w:jc w:val="both"/>
      </w:pPr>
    </w:p>
    <w:p w14:paraId="26637A0E" w14:textId="77777777" w:rsidR="002210A7" w:rsidRDefault="002210A7" w:rsidP="002210A7">
      <w:pPr>
        <w:jc w:val="both"/>
      </w:pPr>
      <w:r>
        <w:t>2. Realizarea activităților didactice:</w:t>
      </w:r>
    </w:p>
    <w:p w14:paraId="514E4081" w14:textId="77777777" w:rsidR="002210A7" w:rsidRDefault="002210A7" w:rsidP="002210A7">
      <w:pPr>
        <w:jc w:val="both"/>
      </w:pPr>
      <w:r>
        <w:t>Pentru activitățile didactice s-au folosit strategii didactice care asigura caracterul aplicativ</w:t>
      </w:r>
    </w:p>
    <w:p w14:paraId="420D7166" w14:textId="77777777" w:rsidR="002210A7" w:rsidRDefault="002210A7" w:rsidP="002210A7">
      <w:pPr>
        <w:jc w:val="both"/>
      </w:pPr>
      <w:r>
        <w:t>al învățării și formarea competențelor specifice. S-au utilizat resurse TIC, s-a efectuat</w:t>
      </w:r>
    </w:p>
    <w:p w14:paraId="18C43C69" w14:textId="77777777" w:rsidR="002210A7" w:rsidRDefault="002210A7" w:rsidP="002210A7">
      <w:pPr>
        <w:jc w:val="both"/>
      </w:pPr>
      <w:r>
        <w:t>diseminarea, evaluarea și valorizarea activităților realizate.Utilizarea aplicatiilor de</w:t>
      </w:r>
    </w:p>
    <w:p w14:paraId="3B4E4044" w14:textId="77777777" w:rsidR="002210A7" w:rsidRDefault="002210A7" w:rsidP="002210A7">
      <w:pPr>
        <w:jc w:val="both"/>
      </w:pPr>
      <w:r>
        <w:t>videoconferinta Zoom,Calassroom,platforma G Suite for Education.</w:t>
      </w:r>
    </w:p>
    <w:p w14:paraId="44044C6A" w14:textId="77777777" w:rsidR="002210A7" w:rsidRDefault="002210A7" w:rsidP="002210A7">
      <w:pPr>
        <w:jc w:val="both"/>
      </w:pPr>
      <w:r>
        <w:lastRenderedPageBreak/>
        <w:t>De asemenea au fost organizate și activități extrașcolare precum:</w:t>
      </w:r>
    </w:p>
    <w:p w14:paraId="73F464EF" w14:textId="77777777" w:rsidR="002210A7" w:rsidRDefault="002210A7" w:rsidP="002210A7">
      <w:pPr>
        <w:jc w:val="both"/>
      </w:pPr>
      <w:r>
        <w:t>- Expoziții de pictură si desen în incinta liceului</w:t>
      </w:r>
    </w:p>
    <w:p w14:paraId="01D10A48" w14:textId="77777777" w:rsidR="002210A7" w:rsidRDefault="002210A7" w:rsidP="002210A7">
      <w:pPr>
        <w:jc w:val="both"/>
      </w:pPr>
      <w:r>
        <w:t>- Participarea la concursul de arhitectura şi arte plastice ,,Spaţiu fluid”cu o lucrare</w:t>
      </w:r>
    </w:p>
    <w:p w14:paraId="4B841D89" w14:textId="77777777" w:rsidR="002210A7" w:rsidRDefault="002210A7" w:rsidP="002210A7">
      <w:pPr>
        <w:jc w:val="both"/>
      </w:pPr>
      <w:r>
        <w:t>realizata de eleva Denisa Ispas</w:t>
      </w:r>
    </w:p>
    <w:p w14:paraId="266DDF26" w14:textId="77777777" w:rsidR="002210A7" w:rsidRDefault="002210A7" w:rsidP="002210A7">
      <w:pPr>
        <w:jc w:val="both"/>
      </w:pPr>
      <w:r>
        <w:t>- Vizita la EFdeN Sustainable City cu clasa a-XI-I,unde am luat cunoştinţă cu elemente</w:t>
      </w:r>
    </w:p>
    <w:p w14:paraId="60167F22" w14:textId="77777777" w:rsidR="002210A7" w:rsidRDefault="002210A7" w:rsidP="002210A7">
      <w:pPr>
        <w:jc w:val="both"/>
      </w:pPr>
      <w:r>
        <w:t>ale arhitecturii sustenabile</w:t>
      </w:r>
    </w:p>
    <w:p w14:paraId="5A181C62" w14:textId="77777777" w:rsidR="002210A7" w:rsidRDefault="002210A7" w:rsidP="002210A7">
      <w:pPr>
        <w:jc w:val="both"/>
      </w:pPr>
      <w:r>
        <w:t>- Participarea la târgul caritabil “Love Anda” cu produse artizanale realizate împreună</w:t>
      </w:r>
    </w:p>
    <w:p w14:paraId="6A05BE0E" w14:textId="77777777" w:rsidR="002210A7" w:rsidRDefault="002210A7" w:rsidP="002210A7">
      <w:pPr>
        <w:jc w:val="both"/>
      </w:pPr>
      <w:r>
        <w:t>cu clasa aXI-i</w:t>
      </w:r>
    </w:p>
    <w:p w14:paraId="795912D9" w14:textId="77777777" w:rsidR="002210A7" w:rsidRDefault="002210A7" w:rsidP="002210A7">
      <w:pPr>
        <w:jc w:val="both"/>
      </w:pPr>
    </w:p>
    <w:p w14:paraId="69350105" w14:textId="77777777" w:rsidR="002210A7" w:rsidRDefault="002210A7" w:rsidP="002210A7">
      <w:pPr>
        <w:jc w:val="both"/>
      </w:pPr>
      <w:r>
        <w:t>3. Evaluarea rezultatelor învățării</w:t>
      </w:r>
    </w:p>
    <w:p w14:paraId="31751620" w14:textId="77777777" w:rsidR="002210A7" w:rsidRDefault="002210A7" w:rsidP="002210A7">
      <w:pPr>
        <w:jc w:val="both"/>
      </w:pPr>
    </w:p>
    <w:p w14:paraId="73DEA662" w14:textId="77777777" w:rsidR="002210A7" w:rsidRDefault="002210A7" w:rsidP="002210A7">
      <w:pPr>
        <w:jc w:val="both"/>
      </w:pPr>
      <w:r>
        <w:t>În cadrul evaluării s-a asigurat transparența criteriilor, a procedurilor și a rezultatelor. S-</w:t>
      </w:r>
    </w:p>
    <w:p w14:paraId="3FA1F8DC" w14:textId="77777777" w:rsidR="002210A7" w:rsidRDefault="002210A7" w:rsidP="002210A7">
      <w:pPr>
        <w:jc w:val="both"/>
      </w:pPr>
      <w:r>
        <w:t>au folosit metode moderne de evaluare: portofoliul, proiectul, autoevaluarea</w:t>
      </w:r>
    </w:p>
    <w:p w14:paraId="43D4E21E" w14:textId="77777777" w:rsidR="002210A7" w:rsidRDefault="002210A7" w:rsidP="002210A7">
      <w:pPr>
        <w:jc w:val="both"/>
      </w:pPr>
    </w:p>
    <w:p w14:paraId="58F37CB4" w14:textId="77777777" w:rsidR="002210A7" w:rsidRDefault="002210A7" w:rsidP="002210A7">
      <w:pPr>
        <w:jc w:val="both"/>
      </w:pPr>
      <w:r>
        <w:t>4. Managementul clasei de elevi</w:t>
      </w:r>
    </w:p>
    <w:p w14:paraId="1003DD23" w14:textId="77777777" w:rsidR="002210A7" w:rsidRDefault="002210A7" w:rsidP="002210A7">
      <w:pPr>
        <w:jc w:val="both"/>
      </w:pPr>
      <w:r>
        <w:t>Relația profesor-elev s-a bazat pe comunicare, asigurându-se în permanentă</w:t>
      </w:r>
    </w:p>
    <w:p w14:paraId="7F472FB9" w14:textId="77777777" w:rsidR="002210A7" w:rsidRDefault="002210A7" w:rsidP="002210A7">
      <w:pPr>
        <w:jc w:val="both"/>
      </w:pPr>
      <w:r>
        <w:t>monitorizarea comportamentului elevilor și motivarea lor prin valorizarea exemplelor de</w:t>
      </w:r>
    </w:p>
    <w:p w14:paraId="68FECC42" w14:textId="77777777" w:rsidR="002210A7" w:rsidRDefault="002210A7" w:rsidP="002210A7">
      <w:pPr>
        <w:jc w:val="both"/>
      </w:pPr>
      <w:r>
        <w:t>bună practică.</w:t>
      </w:r>
    </w:p>
    <w:p w14:paraId="11EEEA27" w14:textId="77777777" w:rsidR="002210A7" w:rsidRDefault="002210A7" w:rsidP="002210A7">
      <w:pPr>
        <w:jc w:val="both"/>
      </w:pPr>
    </w:p>
    <w:p w14:paraId="15999C68" w14:textId="77777777" w:rsidR="002210A7" w:rsidRDefault="002210A7" w:rsidP="002210A7">
      <w:pPr>
        <w:jc w:val="both"/>
      </w:pPr>
      <w:r>
        <w:t>5. Managementul carierei și dezvoltării personale</w:t>
      </w:r>
    </w:p>
    <w:p w14:paraId="41120B23" w14:textId="77777777" w:rsidR="002210A7" w:rsidRDefault="002210A7" w:rsidP="002210A7">
      <w:pPr>
        <w:jc w:val="both"/>
      </w:pPr>
      <w:r>
        <w:t>La acest punct se pot menționa: reactualizarea portofoliului profesional și al dosarului</w:t>
      </w:r>
    </w:p>
    <w:p w14:paraId="6C4210E2" w14:textId="77777777" w:rsidR="002210A7" w:rsidRDefault="002210A7" w:rsidP="002210A7">
      <w:pPr>
        <w:jc w:val="both"/>
      </w:pPr>
      <w:r>
        <w:t>personal, implicarea în activități metodice la nivelul catedrei, o bună relaționare în</w:t>
      </w:r>
    </w:p>
    <w:p w14:paraId="3D8E9FC5" w14:textId="77777777" w:rsidR="002210A7" w:rsidRDefault="002210A7" w:rsidP="002210A7">
      <w:pPr>
        <w:jc w:val="both"/>
      </w:pPr>
      <w:r>
        <w:t>interiorul și în afara unității (cu elevii, personalul școlii, echipa managerială),</w:t>
      </w:r>
    </w:p>
    <w:p w14:paraId="2394112D" w14:textId="77777777" w:rsidR="002210A7" w:rsidRDefault="002210A7" w:rsidP="002210A7">
      <w:pPr>
        <w:jc w:val="both"/>
      </w:pPr>
      <w:r>
        <w:t>manifestarea atitudinii morale și civice, respectarea și promovarea deontologiei</w:t>
      </w:r>
    </w:p>
    <w:p w14:paraId="02639F34" w14:textId="77777777" w:rsidR="002210A7" w:rsidRDefault="002210A7" w:rsidP="002210A7">
      <w:pPr>
        <w:jc w:val="both"/>
      </w:pPr>
      <w:r>
        <w:t>profesionale.</w:t>
      </w:r>
    </w:p>
    <w:p w14:paraId="42DF35AD" w14:textId="77777777" w:rsidR="002210A7" w:rsidRDefault="002210A7" w:rsidP="002210A7">
      <w:pPr>
        <w:jc w:val="both"/>
      </w:pPr>
    </w:p>
    <w:p w14:paraId="081B1900" w14:textId="77777777" w:rsidR="002210A7" w:rsidRDefault="002210A7" w:rsidP="002210A7">
      <w:pPr>
        <w:jc w:val="both"/>
      </w:pPr>
      <w:r>
        <w:t>6. Contribuția la dezvoltare instituțională și la promovarea imaginii școlii s-a</w:t>
      </w:r>
    </w:p>
    <w:p w14:paraId="129AD5BE" w14:textId="77777777" w:rsidR="002210A7" w:rsidRDefault="002210A7" w:rsidP="002210A7">
      <w:pPr>
        <w:jc w:val="both"/>
      </w:pPr>
      <w:r>
        <w:t>concretizat prin următoarele activitivitati:</w:t>
      </w:r>
    </w:p>
    <w:p w14:paraId="59068B1A" w14:textId="77777777" w:rsidR="002210A7" w:rsidRDefault="002210A7" w:rsidP="002210A7">
      <w:pPr>
        <w:jc w:val="both"/>
      </w:pPr>
      <w:r>
        <w:t>- Participarea la concursul “Spaţiu fluid”</w:t>
      </w:r>
    </w:p>
    <w:p w14:paraId="6B133D4F" w14:textId="77777777" w:rsidR="002210A7" w:rsidRDefault="002210A7" w:rsidP="002210A7">
      <w:pPr>
        <w:jc w:val="both"/>
      </w:pPr>
      <w:r>
        <w:t>- Participarea la supravegherea examenelor de Bcalaureat,olipiada de spaniola şi</w:t>
      </w:r>
    </w:p>
    <w:p w14:paraId="5C23E9DF" w14:textId="77777777" w:rsidR="002210A7" w:rsidRDefault="002210A7" w:rsidP="002210A7">
      <w:pPr>
        <w:jc w:val="both"/>
      </w:pPr>
      <w:r>
        <w:t>examenului de bilingv engleză</w:t>
      </w:r>
    </w:p>
    <w:p w14:paraId="68CFF8AF" w14:textId="77777777" w:rsidR="002210A7" w:rsidRDefault="002210A7" w:rsidP="002210A7">
      <w:pPr>
        <w:jc w:val="both"/>
      </w:pPr>
    </w:p>
    <w:p w14:paraId="0D844844" w14:textId="77777777" w:rsidR="002210A7" w:rsidRDefault="002210A7" w:rsidP="002210A7">
      <w:pPr>
        <w:jc w:val="both"/>
      </w:pPr>
      <w:r>
        <w:t>7. Conduita profesională</w:t>
      </w:r>
    </w:p>
    <w:p w14:paraId="26D50164" w14:textId="77777777" w:rsidR="002210A7" w:rsidRDefault="002210A7" w:rsidP="002210A7">
      <w:pPr>
        <w:jc w:val="both"/>
      </w:pPr>
      <w:r>
        <w:t>La conturarea conduitei profesionale au contribuit manifestarea unei atitudini morale și</w:t>
      </w:r>
    </w:p>
    <w:p w14:paraId="54A32501" w14:textId="77777777" w:rsidR="002210A7" w:rsidRDefault="002210A7" w:rsidP="002210A7">
      <w:pPr>
        <w:jc w:val="both"/>
      </w:pPr>
      <w:r>
        <w:t>civice, respectarea și promovarea deontologiei profesionale.</w:t>
      </w:r>
    </w:p>
    <w:p w14:paraId="7FA6AF65" w14:textId="77777777" w:rsidR="002210A7" w:rsidRPr="00690397" w:rsidRDefault="002210A7" w:rsidP="005B260B">
      <w:pPr>
        <w:pStyle w:val="BodyText"/>
        <w:ind w:firstLine="580"/>
        <w:jc w:val="both"/>
        <w:rPr>
          <w:rFonts w:ascii="Times New Roman" w:hAnsi="Times New Roman"/>
          <w:sz w:val="24"/>
          <w:szCs w:val="24"/>
        </w:rPr>
      </w:pPr>
    </w:p>
    <w:p w14:paraId="6BC32DB4" w14:textId="3C13EE69" w:rsidR="00371486" w:rsidRDefault="00371486" w:rsidP="005B260B">
      <w:pPr>
        <w:pStyle w:val="BodyText"/>
        <w:ind w:left="580"/>
        <w:jc w:val="both"/>
        <w:rPr>
          <w:rFonts w:ascii="Times New Roman" w:hAnsi="Times New Roman"/>
          <w:color w:val="000000"/>
          <w:sz w:val="24"/>
          <w:szCs w:val="24"/>
          <w:lang w:val="en-US" w:eastAsia="en-US" w:bidi="en-US"/>
        </w:rPr>
      </w:pPr>
    </w:p>
    <w:p w14:paraId="63AE0251" w14:textId="4BC183EA" w:rsidR="00371486" w:rsidRDefault="00371486" w:rsidP="005B260B">
      <w:pPr>
        <w:pStyle w:val="BodyText"/>
        <w:ind w:left="580"/>
        <w:jc w:val="both"/>
        <w:rPr>
          <w:rFonts w:ascii="Times New Roman" w:hAnsi="Times New Roman"/>
          <w:color w:val="000000"/>
          <w:sz w:val="24"/>
          <w:szCs w:val="24"/>
          <w:lang w:val="en-US" w:eastAsia="en-US" w:bidi="en-US"/>
        </w:rPr>
      </w:pPr>
    </w:p>
    <w:p w14:paraId="6C4B71FA" w14:textId="219EC780" w:rsidR="00371486" w:rsidRPr="0050146B" w:rsidRDefault="00371486" w:rsidP="00500836">
      <w:pPr>
        <w:pStyle w:val="ListParagraph"/>
        <w:numPr>
          <w:ilvl w:val="0"/>
          <w:numId w:val="104"/>
        </w:numPr>
        <w:ind w:left="426" w:hanging="426"/>
        <w:rPr>
          <w:b/>
          <w:i/>
          <w:color w:val="A80074"/>
          <w:u w:val="single"/>
          <w:lang w:val="it-IT"/>
        </w:rPr>
      </w:pPr>
      <w:r w:rsidRPr="0050146B">
        <w:rPr>
          <w:b/>
          <w:color w:val="A80074"/>
        </w:rPr>
        <w:t>CONSILIER</w:t>
      </w:r>
      <w:r w:rsidR="00965360" w:rsidRPr="0050146B">
        <w:rPr>
          <w:b/>
          <w:color w:val="A80074"/>
        </w:rPr>
        <w:t>E PSIHOPEDAGOGICĂ</w:t>
      </w:r>
      <w:r w:rsidRPr="0050146B">
        <w:rPr>
          <w:b/>
          <w:color w:val="A80074"/>
        </w:rPr>
        <w:t xml:space="preserve"> – RAPORT (vezi </w:t>
      </w:r>
      <w:r w:rsidRPr="0050146B">
        <w:rPr>
          <w:b/>
          <w:i/>
          <w:color w:val="A80074"/>
        </w:rPr>
        <w:t>Anexa 1</w:t>
      </w:r>
      <w:r w:rsidRPr="0050146B">
        <w:rPr>
          <w:b/>
          <w:color w:val="A80074"/>
        </w:rPr>
        <w:t>)</w:t>
      </w:r>
    </w:p>
    <w:p w14:paraId="1E97C905" w14:textId="2B158E5A" w:rsidR="00371486" w:rsidRDefault="00371486" w:rsidP="00371486">
      <w:pPr>
        <w:pStyle w:val="ListParagraph"/>
        <w:ind w:left="426"/>
        <w:rPr>
          <w:b/>
          <w:color w:val="0033CC"/>
        </w:rPr>
      </w:pPr>
    </w:p>
    <w:p w14:paraId="73474A92" w14:textId="5E715286" w:rsidR="0050146B" w:rsidRDefault="0050146B" w:rsidP="005B260B">
      <w:pPr>
        <w:pStyle w:val="BodyText"/>
        <w:ind w:left="580"/>
        <w:jc w:val="both"/>
        <w:rPr>
          <w:rFonts w:ascii="Times New Roman" w:hAnsi="Times New Roman"/>
          <w:sz w:val="24"/>
          <w:szCs w:val="24"/>
        </w:rPr>
      </w:pPr>
    </w:p>
    <w:p w14:paraId="3C77BCB7" w14:textId="3CF0D510" w:rsidR="00885F79" w:rsidRDefault="00885F79" w:rsidP="005B260B">
      <w:pPr>
        <w:pStyle w:val="BodyText"/>
        <w:ind w:left="580"/>
        <w:jc w:val="both"/>
        <w:rPr>
          <w:rFonts w:ascii="Times New Roman" w:hAnsi="Times New Roman"/>
          <w:sz w:val="24"/>
          <w:szCs w:val="24"/>
        </w:rPr>
      </w:pPr>
    </w:p>
    <w:p w14:paraId="7E2AAC56" w14:textId="72587E50" w:rsidR="00885F79" w:rsidRDefault="00885F79" w:rsidP="005B260B">
      <w:pPr>
        <w:pStyle w:val="BodyText"/>
        <w:ind w:left="580"/>
        <w:jc w:val="both"/>
        <w:rPr>
          <w:rFonts w:ascii="Times New Roman" w:hAnsi="Times New Roman"/>
          <w:sz w:val="24"/>
          <w:szCs w:val="24"/>
        </w:rPr>
      </w:pPr>
    </w:p>
    <w:p w14:paraId="47F2B242" w14:textId="77777777" w:rsidR="00885F79" w:rsidRPr="00690397" w:rsidRDefault="00885F79" w:rsidP="005B260B">
      <w:pPr>
        <w:pStyle w:val="BodyText"/>
        <w:ind w:left="580"/>
        <w:jc w:val="both"/>
        <w:rPr>
          <w:rFonts w:ascii="Times New Roman" w:hAnsi="Times New Roman"/>
          <w:sz w:val="24"/>
          <w:szCs w:val="24"/>
        </w:rPr>
      </w:pPr>
    </w:p>
    <w:p w14:paraId="104809DC" w14:textId="3FBD1838" w:rsidR="007A7BA7" w:rsidRPr="009D67C9" w:rsidRDefault="0056703E" w:rsidP="009D67C9">
      <w:pPr>
        <w:pStyle w:val="ListParagraph"/>
        <w:numPr>
          <w:ilvl w:val="0"/>
          <w:numId w:val="1"/>
        </w:numPr>
        <w:spacing w:line="276" w:lineRule="auto"/>
        <w:ind w:left="284" w:hanging="284"/>
        <w:rPr>
          <w:b/>
          <w:i/>
          <w:color w:val="A80074"/>
          <w:lang w:val="it-IT"/>
        </w:rPr>
      </w:pPr>
      <w:r w:rsidRPr="0050146B">
        <w:rPr>
          <w:b/>
          <w:i/>
          <w:color w:val="A80074"/>
          <w:lang w:val="it-IT"/>
        </w:rPr>
        <w:lastRenderedPageBreak/>
        <w:t>ACTIVIT</w:t>
      </w:r>
      <w:r w:rsidR="00C60C89" w:rsidRPr="0050146B">
        <w:rPr>
          <w:b/>
          <w:i/>
          <w:color w:val="A80074"/>
          <w:lang w:val="it-IT"/>
        </w:rPr>
        <w:t>ĂȚ</w:t>
      </w:r>
      <w:r w:rsidRPr="0050146B">
        <w:rPr>
          <w:b/>
          <w:i/>
          <w:color w:val="A80074"/>
          <w:lang w:val="it-IT"/>
        </w:rPr>
        <w:t xml:space="preserve">I EDUCATIVE </w:t>
      </w:r>
      <w:r w:rsidR="00C60C89" w:rsidRPr="0050146B">
        <w:rPr>
          <w:b/>
          <w:i/>
          <w:color w:val="A80074"/>
          <w:lang w:val="it-IT"/>
        </w:rPr>
        <w:t>Ș</w:t>
      </w:r>
      <w:r w:rsidRPr="0050146B">
        <w:rPr>
          <w:b/>
          <w:i/>
          <w:color w:val="A80074"/>
          <w:lang w:val="it-IT"/>
        </w:rPr>
        <w:t>COLARE SI EXTRA</w:t>
      </w:r>
      <w:r w:rsidR="00C60C89" w:rsidRPr="0050146B">
        <w:rPr>
          <w:b/>
          <w:i/>
          <w:color w:val="A80074"/>
          <w:lang w:val="it-IT"/>
        </w:rPr>
        <w:t>Ș</w:t>
      </w:r>
      <w:r w:rsidRPr="0050146B">
        <w:rPr>
          <w:b/>
          <w:i/>
          <w:color w:val="A80074"/>
          <w:lang w:val="it-IT"/>
        </w:rPr>
        <w:t>COLARE 202</w:t>
      </w:r>
      <w:r w:rsidR="000D7FF4" w:rsidRPr="0050146B">
        <w:rPr>
          <w:b/>
          <w:i/>
          <w:color w:val="A80074"/>
          <w:lang w:val="it-IT"/>
        </w:rPr>
        <w:t>2</w:t>
      </w:r>
      <w:r w:rsidRPr="0050146B">
        <w:rPr>
          <w:b/>
          <w:i/>
          <w:color w:val="A80074"/>
          <w:lang w:val="it-IT"/>
        </w:rPr>
        <w:t>-202</w:t>
      </w:r>
      <w:r w:rsidR="000D7FF4" w:rsidRPr="0050146B">
        <w:rPr>
          <w:b/>
          <w:i/>
          <w:color w:val="A80074"/>
          <w:lang w:val="it-IT"/>
        </w:rPr>
        <w:t>3</w:t>
      </w:r>
    </w:p>
    <w:p w14:paraId="669A0E16" w14:textId="6BC2EA6A" w:rsidR="00B56ECE" w:rsidRPr="00625DBD" w:rsidRDefault="000D7FF4" w:rsidP="00122542">
      <w:pPr>
        <w:spacing w:line="276" w:lineRule="auto"/>
        <w:ind w:left="284" w:hanging="284"/>
        <w:rPr>
          <w:i/>
          <w:color w:val="A80074"/>
          <w:lang w:val="it-IT"/>
        </w:rPr>
      </w:pPr>
      <w:r w:rsidRPr="00625DBD">
        <w:rPr>
          <w:i/>
          <w:color w:val="A80074"/>
          <w:lang w:val="it-IT"/>
        </w:rPr>
        <w:t xml:space="preserve">Coordonator </w:t>
      </w:r>
      <w:r w:rsidR="00122542" w:rsidRPr="00625DBD">
        <w:rPr>
          <w:i/>
          <w:color w:val="A80074"/>
          <w:lang w:val="it-IT"/>
        </w:rPr>
        <w:t>pen</w:t>
      </w:r>
      <w:r w:rsidR="00A53AB7" w:rsidRPr="00625DBD">
        <w:rPr>
          <w:i/>
          <w:color w:val="A80074"/>
          <w:lang w:val="it-IT"/>
        </w:rPr>
        <w:t>tr</w:t>
      </w:r>
      <w:r w:rsidR="00122542" w:rsidRPr="00625DBD">
        <w:rPr>
          <w:i/>
          <w:color w:val="A80074"/>
          <w:lang w:val="it-IT"/>
        </w:rPr>
        <w:t xml:space="preserve">u proiecte și programe educative extrașcolare și erxtracurriculare, </w:t>
      </w:r>
    </w:p>
    <w:p w14:paraId="3275D7F5" w14:textId="724FB4AC" w:rsidR="00847AD8" w:rsidRPr="009D67C9" w:rsidRDefault="00CA18F8" w:rsidP="009D67C9">
      <w:pPr>
        <w:spacing w:line="276" w:lineRule="auto"/>
        <w:ind w:left="284" w:hanging="284"/>
        <w:jc w:val="right"/>
        <w:rPr>
          <w:b/>
          <w:i/>
          <w:color w:val="A80074"/>
          <w:lang w:val="it-IT"/>
        </w:rPr>
      </w:pPr>
      <w:r w:rsidRPr="00625DBD">
        <w:rPr>
          <w:b/>
          <w:i/>
          <w:color w:val="A80074"/>
          <w:lang w:val="it-IT"/>
        </w:rPr>
        <w:t>Prof. Georgiana Ungureanu</w:t>
      </w:r>
    </w:p>
    <w:p w14:paraId="0758BBAD" w14:textId="77777777" w:rsidR="009D67C9" w:rsidRDefault="009D67C9" w:rsidP="00847AD8">
      <w:pPr>
        <w:jc w:val="center"/>
        <w:rPr>
          <w:b/>
          <w:bCs/>
          <w:color w:val="000000"/>
        </w:rPr>
      </w:pPr>
    </w:p>
    <w:p w14:paraId="54CF430E" w14:textId="6637D7A5" w:rsidR="00847AD8" w:rsidRPr="00847AD8" w:rsidRDefault="00847AD8" w:rsidP="00847AD8">
      <w:pPr>
        <w:jc w:val="center"/>
      </w:pPr>
      <w:r w:rsidRPr="00847AD8">
        <w:rPr>
          <w:b/>
          <w:bCs/>
          <w:color w:val="000000"/>
        </w:rPr>
        <w:t>PLAN MANAGERIAL</w:t>
      </w:r>
    </w:p>
    <w:p w14:paraId="2E4C55C4" w14:textId="77777777" w:rsidR="00847AD8" w:rsidRPr="00847AD8" w:rsidRDefault="00847AD8" w:rsidP="00847AD8">
      <w:pPr>
        <w:jc w:val="center"/>
      </w:pPr>
      <w:r w:rsidRPr="00847AD8">
        <w:rPr>
          <w:b/>
          <w:bCs/>
          <w:color w:val="000000"/>
        </w:rPr>
        <w:t>AL COORDONATORULUI PENTRU PROIECTE ŞI PROGRAME EDUCATIVE </w:t>
      </w:r>
    </w:p>
    <w:p w14:paraId="5A96EBAE" w14:textId="6341225E" w:rsidR="00847AD8" w:rsidRPr="00847AD8" w:rsidRDefault="00847AD8" w:rsidP="00CA18F8">
      <w:pPr>
        <w:jc w:val="center"/>
      </w:pPr>
      <w:r w:rsidRPr="00847AD8">
        <w:rPr>
          <w:b/>
          <w:bCs/>
          <w:color w:val="000000"/>
        </w:rPr>
        <w:t>EXTRAŞCOLARE ŞI EXTRACURRICULARE</w:t>
      </w:r>
    </w:p>
    <w:p w14:paraId="6ADC5544" w14:textId="77777777" w:rsidR="00847AD8" w:rsidRPr="00847AD8" w:rsidRDefault="00847AD8" w:rsidP="00847AD8">
      <w:pPr>
        <w:jc w:val="center"/>
      </w:pPr>
      <w:r w:rsidRPr="00847AD8">
        <w:rPr>
          <w:b/>
          <w:bCs/>
          <w:color w:val="000000"/>
        </w:rPr>
        <w:t>An şcolar 2022/2023</w:t>
      </w:r>
    </w:p>
    <w:p w14:paraId="5B79BCB5" w14:textId="77777777" w:rsidR="00847AD8" w:rsidRPr="00847AD8" w:rsidRDefault="00847AD8" w:rsidP="00500836">
      <w:pPr>
        <w:numPr>
          <w:ilvl w:val="0"/>
          <w:numId w:val="99"/>
        </w:numPr>
        <w:ind w:left="780"/>
        <w:textAlignment w:val="baseline"/>
        <w:rPr>
          <w:color w:val="000000"/>
        </w:rPr>
      </w:pPr>
      <w:r w:rsidRPr="00847AD8">
        <w:rPr>
          <w:b/>
          <w:bCs/>
          <w:color w:val="000000"/>
        </w:rPr>
        <w:t>OBIECTIVE</w:t>
      </w:r>
    </w:p>
    <w:p w14:paraId="684948AA" w14:textId="211DA085" w:rsidR="00847AD8" w:rsidRPr="00847AD8" w:rsidRDefault="00847AD8" w:rsidP="00847AD8"/>
    <w:p w14:paraId="5E758496"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Identificarea unor strategii de ameliorare a comportamentului şcolar şi comunitar al elevilor, în vederea diminuării punctelor slabe legate de traseul lor educativ: note scăzute la purtare, absenteism, violenţă verbală şi fizică etc. </w:t>
      </w:r>
    </w:p>
    <w:p w14:paraId="5D6C5EBC"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Diminuarea numărului de elevi cu note scăzute la purtare din cauza absenţelor; îmbunătăţirea frecvenţei</w:t>
      </w:r>
    </w:p>
    <w:p w14:paraId="217B2FE2"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Implicarea unui număr cât mai mare de elevi în viaţa şcolii, prin participarea în Consiliul elevilor, cercuri, redacţia revistelor şcolare, Clubul de dezbateri, trupa de teatru etc.</w:t>
      </w:r>
    </w:p>
    <w:p w14:paraId="0DE8C5EC"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Atragerea Comisiei diriginţilor şi implicit a elevilor în activităţi şi programe de socializare şi culturalizare</w:t>
      </w:r>
    </w:p>
    <w:p w14:paraId="35FDB9E3"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Elaborarea de parteneriate cu factorii decizionali locali şi cu familia, în vederea evitării abandonului şcolar, precum şi pentru monitorizarea şi oferirea de consiliere elevilor proveniţi dintr-un mediu familial dezorganizat</w:t>
      </w:r>
    </w:p>
    <w:p w14:paraId="61D11A6C"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Diversificarea activităţilor extracurriculare pentru atragerea elevilor într-un spaţiu educativ în defavoarea străzii</w:t>
      </w:r>
    </w:p>
    <w:p w14:paraId="2DEF7CB9"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Conectarea şcolii la programe şi proiecte educaţionale desfăşurate la nivel local, judeţean şi naţional</w:t>
      </w:r>
    </w:p>
    <w:p w14:paraId="579096BA" w14:textId="77777777" w:rsidR="00847AD8" w:rsidRPr="00847AD8" w:rsidRDefault="00847AD8" w:rsidP="00500836">
      <w:pPr>
        <w:numPr>
          <w:ilvl w:val="0"/>
          <w:numId w:val="100"/>
        </w:numPr>
        <w:tabs>
          <w:tab w:val="clear" w:pos="720"/>
          <w:tab w:val="num" w:pos="284"/>
        </w:tabs>
        <w:ind w:left="284" w:hanging="284"/>
        <w:jc w:val="both"/>
        <w:textAlignment w:val="baseline"/>
        <w:rPr>
          <w:color w:val="000000"/>
        </w:rPr>
      </w:pPr>
      <w:r w:rsidRPr="00847AD8">
        <w:rPr>
          <w:color w:val="000000"/>
        </w:rPr>
        <w:t>Continuarea demersului de atragere a parteneriatelor şi a schimburilor de experienţă cu licee din ţară şi străinătate</w:t>
      </w:r>
    </w:p>
    <w:p w14:paraId="71395F6E" w14:textId="1B6BD318" w:rsidR="00847AD8" w:rsidRPr="00847AD8" w:rsidRDefault="00847AD8" w:rsidP="008268F1">
      <w:pPr>
        <w:rPr>
          <w:color w:val="000000"/>
        </w:rPr>
      </w:pPr>
      <w:r w:rsidRPr="00847AD8">
        <w:br/>
      </w:r>
      <w:r w:rsidRPr="00847AD8">
        <w:rPr>
          <w:b/>
          <w:bCs/>
          <w:color w:val="000000"/>
        </w:rPr>
        <w:t>ACŢIUNI PRELIMINARE DE PROIECTARE ŞI ORGANIZARE</w:t>
      </w:r>
    </w:p>
    <w:p w14:paraId="410EF054" w14:textId="77777777" w:rsidR="00847AD8" w:rsidRPr="00847AD8" w:rsidRDefault="00847AD8" w:rsidP="00847AD8"/>
    <w:tbl>
      <w:tblPr>
        <w:tblW w:w="9918" w:type="dxa"/>
        <w:tblCellMar>
          <w:top w:w="15" w:type="dxa"/>
          <w:left w:w="15" w:type="dxa"/>
          <w:bottom w:w="15" w:type="dxa"/>
          <w:right w:w="15" w:type="dxa"/>
        </w:tblCellMar>
        <w:tblLook w:val="04A0" w:firstRow="1" w:lastRow="0" w:firstColumn="1" w:lastColumn="0" w:noHBand="0" w:noVBand="1"/>
      </w:tblPr>
      <w:tblGrid>
        <w:gridCol w:w="4673"/>
        <w:gridCol w:w="2268"/>
        <w:gridCol w:w="1701"/>
        <w:gridCol w:w="1276"/>
      </w:tblGrid>
      <w:tr w:rsidR="00847AD8" w:rsidRPr="00847AD8" w14:paraId="3BB61EEE"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6999C" w14:textId="77777777" w:rsidR="00847AD8" w:rsidRPr="00847AD8" w:rsidRDefault="00847AD8" w:rsidP="00847AD8">
            <w:pPr>
              <w:jc w:val="center"/>
            </w:pPr>
            <w:r w:rsidRPr="00847AD8">
              <w:rPr>
                <w:b/>
                <w:bCs/>
                <w:color w:val="000000"/>
              </w:rPr>
              <w:t>Activităţi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E05E" w14:textId="77777777" w:rsidR="00847AD8" w:rsidRPr="00847AD8" w:rsidRDefault="00847AD8" w:rsidP="00847AD8">
            <w:pPr>
              <w:jc w:val="center"/>
            </w:pPr>
            <w:r w:rsidRPr="00847AD8">
              <w:rPr>
                <w:b/>
                <w:bCs/>
                <w:color w:val="000000"/>
              </w:rPr>
              <w:t>Resurse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F6929" w14:textId="77777777" w:rsidR="00847AD8" w:rsidRPr="00847AD8" w:rsidRDefault="00847AD8" w:rsidP="00847AD8">
            <w:pPr>
              <w:jc w:val="center"/>
            </w:pPr>
            <w:r w:rsidRPr="00847AD8">
              <w:rPr>
                <w:b/>
                <w:bCs/>
                <w:color w:val="000000"/>
              </w:rPr>
              <w:t>Colaboratori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24322" w14:textId="77777777" w:rsidR="00847AD8" w:rsidRPr="00847AD8" w:rsidRDefault="00847AD8" w:rsidP="00847AD8">
            <w:pPr>
              <w:jc w:val="center"/>
            </w:pPr>
            <w:r w:rsidRPr="00847AD8">
              <w:rPr>
                <w:b/>
                <w:bCs/>
                <w:color w:val="000000"/>
              </w:rPr>
              <w:t>Termen</w:t>
            </w:r>
          </w:p>
        </w:tc>
      </w:tr>
      <w:tr w:rsidR="00847AD8" w:rsidRPr="00847AD8" w14:paraId="31E04C23"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D7769" w14:textId="77777777" w:rsidR="00847AD8" w:rsidRPr="00847AD8" w:rsidRDefault="00847AD8" w:rsidP="00847AD8">
            <w:r w:rsidRPr="00847AD8">
              <w:rPr>
                <w:color w:val="000000"/>
              </w:rPr>
              <w:t>Întocmirea planificărilor semestriale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AE703" w14:textId="77777777" w:rsidR="00847AD8" w:rsidRPr="00847AD8" w:rsidRDefault="00847AD8" w:rsidP="00847AD8">
            <w:pPr>
              <w:jc w:val="center"/>
            </w:pPr>
            <w:r w:rsidRPr="00847AD8">
              <w:rPr>
                <w:color w:val="000000"/>
              </w:rPr>
              <w:t>Diriginţii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D3F32" w14:textId="77777777" w:rsidR="00847AD8" w:rsidRPr="00847AD8" w:rsidRDefault="00847AD8" w:rsidP="00847AD8"/>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E4A96" w14:textId="77777777" w:rsidR="00847AD8" w:rsidRPr="00847AD8" w:rsidRDefault="00847AD8" w:rsidP="00847AD8">
            <w:pPr>
              <w:jc w:val="center"/>
            </w:pPr>
            <w:r w:rsidRPr="00847AD8">
              <w:rPr>
                <w:color w:val="000000"/>
              </w:rPr>
              <w:t>octombrie</w:t>
            </w:r>
          </w:p>
        </w:tc>
      </w:tr>
      <w:tr w:rsidR="00847AD8" w:rsidRPr="00847AD8" w14:paraId="0E1A6A36"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5A712" w14:textId="77777777" w:rsidR="00847AD8" w:rsidRPr="00847AD8" w:rsidRDefault="00847AD8" w:rsidP="00847AD8">
            <w:r w:rsidRPr="00847AD8">
              <w:rPr>
                <w:color w:val="000000"/>
              </w:rPr>
              <w:t>Pregătirea documentaţiei pentru dosarul ariei curriculare (mapa dirigintelui)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7148A" w14:textId="77777777" w:rsidR="00847AD8" w:rsidRPr="00847AD8" w:rsidRDefault="00847AD8" w:rsidP="00847AD8">
            <w:pPr>
              <w:jc w:val="center"/>
            </w:pPr>
            <w:r w:rsidRPr="00847AD8">
              <w:rPr>
                <w:color w:val="000000"/>
              </w:rPr>
              <w:t>Diriginţii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BB20C" w14:textId="77777777" w:rsidR="00847AD8" w:rsidRPr="00847AD8" w:rsidRDefault="00847AD8" w:rsidP="00847AD8"/>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A4DE1" w14:textId="77777777" w:rsidR="00847AD8" w:rsidRPr="00847AD8" w:rsidRDefault="00847AD8" w:rsidP="00847AD8">
            <w:pPr>
              <w:jc w:val="center"/>
            </w:pPr>
            <w:r w:rsidRPr="00847AD8">
              <w:rPr>
                <w:color w:val="000000"/>
              </w:rPr>
              <w:t>octombrie</w:t>
            </w:r>
          </w:p>
        </w:tc>
      </w:tr>
      <w:tr w:rsidR="00847AD8" w:rsidRPr="00847AD8" w14:paraId="01BA0884"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9594F" w14:textId="77777777" w:rsidR="00847AD8" w:rsidRPr="00847AD8" w:rsidRDefault="00847AD8" w:rsidP="00847AD8">
            <w:r w:rsidRPr="00847AD8">
              <w:rPr>
                <w:color w:val="000000"/>
              </w:rPr>
              <w:t>Elaborarea unui proiect de monitorizare a diriginţilor, oferirea de suporturi informaţionale, interasistenţe, realizarea unui grafic de derulare a unor ore demonstrative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3EE50" w14:textId="77777777" w:rsidR="00847AD8" w:rsidRPr="00847AD8" w:rsidRDefault="00847AD8" w:rsidP="00847AD8">
            <w:pPr>
              <w:jc w:val="center"/>
            </w:pPr>
            <w:r w:rsidRPr="00847AD8">
              <w:rPr>
                <w:color w:val="000000"/>
              </w:rPr>
              <w:t>Responsabilii Comisiei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A38E5" w14:textId="77777777" w:rsidR="00847AD8" w:rsidRPr="00847AD8" w:rsidRDefault="00847AD8" w:rsidP="00847AD8">
            <w:pPr>
              <w:jc w:val="center"/>
            </w:pPr>
            <w:r w:rsidRPr="00847AD8">
              <w:rPr>
                <w:color w:val="000000"/>
              </w:rPr>
              <w:t>Direcţiunea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58E1F" w14:textId="77777777" w:rsidR="00847AD8" w:rsidRPr="00847AD8" w:rsidRDefault="00847AD8" w:rsidP="00847AD8">
            <w:pPr>
              <w:jc w:val="center"/>
            </w:pPr>
            <w:r w:rsidRPr="00847AD8">
              <w:rPr>
                <w:color w:val="000000"/>
              </w:rPr>
              <w:t>permanent</w:t>
            </w:r>
          </w:p>
        </w:tc>
      </w:tr>
      <w:tr w:rsidR="00847AD8" w:rsidRPr="00847AD8" w14:paraId="53D2B5FA"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56DD8" w14:textId="77777777" w:rsidR="00847AD8" w:rsidRPr="00847AD8" w:rsidRDefault="00847AD8" w:rsidP="00847AD8">
            <w:r w:rsidRPr="00847AD8">
              <w:rPr>
                <w:color w:val="000000"/>
              </w:rPr>
              <w:t>Reorganizarea Consiliului elevilor şi implicarea acestuia în aspectele decizionale ale şcolii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3D2A8" w14:textId="77777777" w:rsidR="00847AD8" w:rsidRPr="00847AD8" w:rsidRDefault="00847AD8" w:rsidP="00847AD8">
            <w:pPr>
              <w:jc w:val="center"/>
            </w:pPr>
            <w:r w:rsidRPr="00847AD8">
              <w:rPr>
                <w:color w:val="000000"/>
              </w:rPr>
              <w:t>Coordonatorul educativ</w:t>
            </w:r>
          </w:p>
          <w:p w14:paraId="31A56A0C" w14:textId="77777777" w:rsidR="00847AD8" w:rsidRPr="00847AD8" w:rsidRDefault="00847AD8" w:rsidP="00847AD8">
            <w:pPr>
              <w:jc w:val="center"/>
            </w:pPr>
            <w:r w:rsidRPr="00847AD8">
              <w:rPr>
                <w:color w:val="000000"/>
              </w:rPr>
              <w:t>Consiliul elevilor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2214E" w14:textId="77777777" w:rsidR="00847AD8" w:rsidRPr="00847AD8" w:rsidRDefault="00847AD8" w:rsidP="00847AD8"/>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8A19" w14:textId="77777777" w:rsidR="00847AD8" w:rsidRPr="00847AD8" w:rsidRDefault="00847AD8" w:rsidP="00847AD8">
            <w:pPr>
              <w:jc w:val="center"/>
            </w:pPr>
            <w:r w:rsidRPr="00847AD8">
              <w:rPr>
                <w:color w:val="000000"/>
              </w:rPr>
              <w:t>permanent</w:t>
            </w:r>
          </w:p>
        </w:tc>
      </w:tr>
      <w:tr w:rsidR="00847AD8" w:rsidRPr="00847AD8" w14:paraId="06C311AB"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C09F1" w14:textId="77777777" w:rsidR="00847AD8" w:rsidRPr="00847AD8" w:rsidRDefault="00847AD8" w:rsidP="00847AD8">
            <w:r w:rsidRPr="00847AD8">
              <w:rPr>
                <w:color w:val="000000"/>
              </w:rPr>
              <w:lastRenderedPageBreak/>
              <w:t>Alegerea elevului membru în Consiliul de administraţie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63F63" w14:textId="77777777" w:rsidR="00847AD8" w:rsidRPr="00847AD8" w:rsidRDefault="00847AD8" w:rsidP="00847AD8">
            <w:pPr>
              <w:jc w:val="center"/>
            </w:pPr>
            <w:r w:rsidRPr="00847AD8">
              <w:rPr>
                <w:color w:val="000000"/>
              </w:rPr>
              <w:t>Consiliul elevilor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94D3" w14:textId="77777777" w:rsidR="00847AD8" w:rsidRPr="00847AD8" w:rsidRDefault="00847AD8" w:rsidP="00847AD8">
            <w:pPr>
              <w:jc w:val="center"/>
            </w:pPr>
            <w:r w:rsidRPr="00847AD8">
              <w:rPr>
                <w:color w:val="000000"/>
              </w:rPr>
              <w:t>Coordonatorul educativ</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C5705" w14:textId="77777777" w:rsidR="00847AD8" w:rsidRPr="00847AD8" w:rsidRDefault="00847AD8" w:rsidP="00847AD8">
            <w:pPr>
              <w:jc w:val="center"/>
            </w:pPr>
            <w:r w:rsidRPr="00847AD8">
              <w:rPr>
                <w:color w:val="000000"/>
              </w:rPr>
              <w:t>octombrie</w:t>
            </w:r>
          </w:p>
        </w:tc>
      </w:tr>
      <w:tr w:rsidR="00847AD8" w:rsidRPr="00847AD8" w14:paraId="5A63073A"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97F1A" w14:textId="77777777" w:rsidR="00847AD8" w:rsidRPr="00847AD8" w:rsidRDefault="00847AD8" w:rsidP="00847AD8">
            <w:r w:rsidRPr="00847AD8">
              <w:rPr>
                <w:color w:val="000000"/>
              </w:rPr>
              <w:t>Propunerea de proiecte educative (şcolare şi extraşcolare) din partea diriginţilor şi selectarea lor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DC1D8" w14:textId="77777777" w:rsidR="00847AD8" w:rsidRPr="00847AD8" w:rsidRDefault="00847AD8" w:rsidP="00847AD8">
            <w:pPr>
              <w:jc w:val="center"/>
            </w:pPr>
            <w:r w:rsidRPr="00847AD8">
              <w:rPr>
                <w:color w:val="000000"/>
              </w:rPr>
              <w:t>Diriginţii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23431" w14:textId="77777777" w:rsidR="00847AD8" w:rsidRPr="00847AD8" w:rsidRDefault="00847AD8" w:rsidP="00847AD8">
            <w:pPr>
              <w:jc w:val="center"/>
            </w:pPr>
            <w:r w:rsidRPr="00847AD8">
              <w:rPr>
                <w:color w:val="000000"/>
              </w:rPr>
              <w:t>Profesorii şcolii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90289" w14:textId="77777777" w:rsidR="00847AD8" w:rsidRPr="00847AD8" w:rsidRDefault="00847AD8" w:rsidP="00847AD8">
            <w:pPr>
              <w:jc w:val="center"/>
            </w:pPr>
            <w:r w:rsidRPr="00847AD8">
              <w:rPr>
                <w:color w:val="000000"/>
              </w:rPr>
              <w:t>octombrie</w:t>
            </w:r>
          </w:p>
        </w:tc>
      </w:tr>
      <w:tr w:rsidR="00847AD8" w:rsidRPr="00847AD8" w14:paraId="46C3FDE0"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92486" w14:textId="77777777" w:rsidR="00847AD8" w:rsidRPr="00847AD8" w:rsidRDefault="00847AD8" w:rsidP="00847AD8">
            <w:r w:rsidRPr="00847AD8">
              <w:rPr>
                <w:color w:val="000000"/>
              </w:rPr>
              <w:t>Întocmirea / actualizarea bazei de date privind situaţia disciplinară, absenteismul</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AE418" w14:textId="77777777" w:rsidR="00847AD8" w:rsidRPr="00847AD8" w:rsidRDefault="00847AD8" w:rsidP="00847AD8">
            <w:pPr>
              <w:jc w:val="center"/>
            </w:pPr>
            <w:r w:rsidRPr="00847AD8">
              <w:rPr>
                <w:color w:val="000000"/>
              </w:rPr>
              <w:t>Responsabilii Comisiei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D6E7F" w14:textId="77777777" w:rsidR="00847AD8" w:rsidRPr="00847AD8" w:rsidRDefault="00847AD8" w:rsidP="00847AD8">
            <w:pPr>
              <w:jc w:val="center"/>
            </w:pPr>
            <w:r w:rsidRPr="00847AD8">
              <w:rPr>
                <w:color w:val="000000"/>
              </w:rPr>
              <w:t>Diriginţii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4C8B1" w14:textId="77777777" w:rsidR="00847AD8" w:rsidRPr="00847AD8" w:rsidRDefault="00847AD8" w:rsidP="00847AD8">
            <w:pPr>
              <w:jc w:val="center"/>
            </w:pPr>
            <w:r w:rsidRPr="00847AD8">
              <w:rPr>
                <w:color w:val="000000"/>
              </w:rPr>
              <w:t>permanent</w:t>
            </w:r>
          </w:p>
        </w:tc>
      </w:tr>
      <w:tr w:rsidR="00847AD8" w:rsidRPr="00847AD8" w14:paraId="682E4CFC"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F5077" w14:textId="77777777" w:rsidR="00847AD8" w:rsidRPr="00847AD8" w:rsidRDefault="00847AD8" w:rsidP="00847AD8">
            <w:r w:rsidRPr="00847AD8">
              <w:rPr>
                <w:color w:val="000000"/>
              </w:rPr>
              <w:t>Elaborarea Programului activităţilor educative extraşcolare şi extracurriculare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9887" w14:textId="7AD9598E" w:rsidR="00847AD8" w:rsidRPr="00847AD8" w:rsidRDefault="00847AD8" w:rsidP="003E586D">
            <w:pPr>
              <w:jc w:val="center"/>
            </w:pPr>
            <w:r w:rsidRPr="00847AD8">
              <w:rPr>
                <w:color w:val="000000"/>
              </w:rPr>
              <w:t>Coordonatorul educativ</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22E8A" w14:textId="77777777" w:rsidR="00847AD8" w:rsidRPr="00847AD8" w:rsidRDefault="00847AD8" w:rsidP="00847AD8">
            <w:pPr>
              <w:jc w:val="center"/>
            </w:pPr>
            <w:r w:rsidRPr="00847AD8">
              <w:rPr>
                <w:color w:val="000000"/>
              </w:rPr>
              <w:t>Echipa managerială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02027" w14:textId="77777777" w:rsidR="00847AD8" w:rsidRPr="00847AD8" w:rsidRDefault="00847AD8" w:rsidP="00847AD8">
            <w:pPr>
              <w:jc w:val="center"/>
            </w:pPr>
            <w:r w:rsidRPr="00847AD8">
              <w:rPr>
                <w:color w:val="000000"/>
              </w:rPr>
              <w:t>octombrie </w:t>
            </w:r>
          </w:p>
        </w:tc>
      </w:tr>
      <w:tr w:rsidR="00847AD8" w:rsidRPr="00847AD8" w14:paraId="210FD620"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C5110" w14:textId="77777777" w:rsidR="00847AD8" w:rsidRPr="00847AD8" w:rsidRDefault="00847AD8" w:rsidP="00847AD8">
            <w:r w:rsidRPr="00847AD8">
              <w:rPr>
                <w:color w:val="000000"/>
              </w:rPr>
              <w:t>Întocmirea programelor de parteneriat cu alţi factori educativi, cu familia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EB3C5" w14:textId="77777777" w:rsidR="00847AD8" w:rsidRPr="00847AD8" w:rsidRDefault="00847AD8" w:rsidP="00847AD8">
            <w:pPr>
              <w:jc w:val="center"/>
            </w:pPr>
            <w:r w:rsidRPr="00847AD8">
              <w:rPr>
                <w:color w:val="000000"/>
              </w:rPr>
              <w:t>Instituţii cu atribuţii în educaţie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3680D" w14:textId="77777777" w:rsidR="00847AD8" w:rsidRPr="00847AD8" w:rsidRDefault="00847AD8" w:rsidP="00847AD8"/>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BB29D" w14:textId="77777777" w:rsidR="00847AD8" w:rsidRPr="00847AD8" w:rsidRDefault="00847AD8" w:rsidP="00847AD8">
            <w:pPr>
              <w:jc w:val="center"/>
            </w:pPr>
            <w:r w:rsidRPr="00847AD8">
              <w:rPr>
                <w:color w:val="000000"/>
              </w:rPr>
              <w:t>permanent</w:t>
            </w:r>
          </w:p>
        </w:tc>
      </w:tr>
      <w:tr w:rsidR="00847AD8" w:rsidRPr="00847AD8" w14:paraId="6F217F48"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66017" w14:textId="77777777" w:rsidR="00847AD8" w:rsidRPr="00847AD8" w:rsidRDefault="00847AD8" w:rsidP="00847AD8">
            <w:r w:rsidRPr="00847AD8">
              <w:rPr>
                <w:color w:val="000000"/>
              </w:rPr>
              <w:t>Întocmirea planului de activitate al Consiliului elevilor pe semestrul I şi II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143B8" w14:textId="77777777" w:rsidR="00847AD8" w:rsidRPr="00847AD8" w:rsidRDefault="00847AD8" w:rsidP="00847AD8">
            <w:pPr>
              <w:jc w:val="center"/>
            </w:pPr>
            <w:r w:rsidRPr="00847AD8">
              <w:rPr>
                <w:color w:val="000000"/>
              </w:rPr>
              <w:t>Coordonatorul educativ</w:t>
            </w:r>
          </w:p>
          <w:p w14:paraId="68BFE34D" w14:textId="77777777" w:rsidR="00847AD8" w:rsidRPr="00847AD8" w:rsidRDefault="00847AD8" w:rsidP="00847AD8">
            <w:pPr>
              <w:jc w:val="center"/>
            </w:pPr>
            <w:r w:rsidRPr="00847AD8">
              <w:rPr>
                <w:color w:val="000000"/>
              </w:rPr>
              <w:t>Consiliul elevilor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FEBAC" w14:textId="77777777" w:rsidR="00847AD8" w:rsidRPr="00847AD8" w:rsidRDefault="00847AD8" w:rsidP="00847AD8">
            <w:pPr>
              <w:jc w:val="center"/>
            </w:pPr>
            <w:r w:rsidRPr="00847AD8">
              <w:rPr>
                <w:color w:val="000000"/>
              </w:rPr>
              <w:t>Direcţiunea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0F222" w14:textId="77777777" w:rsidR="00847AD8" w:rsidRPr="00847AD8" w:rsidRDefault="00847AD8" w:rsidP="00847AD8">
            <w:pPr>
              <w:jc w:val="center"/>
            </w:pPr>
            <w:r w:rsidRPr="00847AD8">
              <w:rPr>
                <w:color w:val="000000"/>
              </w:rPr>
              <w:t>octombrie</w:t>
            </w:r>
          </w:p>
          <w:p w14:paraId="1FD5FB96" w14:textId="77777777" w:rsidR="00847AD8" w:rsidRPr="00847AD8" w:rsidRDefault="00847AD8" w:rsidP="00847AD8">
            <w:pPr>
              <w:jc w:val="center"/>
            </w:pPr>
            <w:r w:rsidRPr="00847AD8">
              <w:rPr>
                <w:color w:val="000000"/>
              </w:rPr>
              <w:t>februarie</w:t>
            </w:r>
          </w:p>
        </w:tc>
      </w:tr>
      <w:tr w:rsidR="00847AD8" w:rsidRPr="00847AD8" w14:paraId="5D4F43A3"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EC88" w14:textId="77777777" w:rsidR="00847AD8" w:rsidRPr="00847AD8" w:rsidRDefault="00847AD8" w:rsidP="00847AD8">
            <w:r w:rsidRPr="00847AD8">
              <w:rPr>
                <w:color w:val="000000"/>
              </w:rPr>
              <w:t>Re-evaluarea Planului operaţional de combatere şi prevenire a violenţei în mediul şcolar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B1584" w14:textId="77777777" w:rsidR="00847AD8" w:rsidRPr="00847AD8" w:rsidRDefault="00847AD8" w:rsidP="00847AD8">
            <w:pPr>
              <w:jc w:val="center"/>
            </w:pPr>
            <w:r w:rsidRPr="00847AD8">
              <w:rPr>
                <w:color w:val="000000"/>
              </w:rPr>
              <w:t>Coordonatorul educativ</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54963" w14:textId="77777777" w:rsidR="00847AD8" w:rsidRPr="00847AD8" w:rsidRDefault="00847AD8" w:rsidP="00847AD8">
            <w:pPr>
              <w:jc w:val="center"/>
            </w:pPr>
            <w:r w:rsidRPr="00847AD8">
              <w:rPr>
                <w:color w:val="000000"/>
              </w:rPr>
              <w:t>Direcţiunea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D2C09" w14:textId="77777777" w:rsidR="00847AD8" w:rsidRPr="00847AD8" w:rsidRDefault="00847AD8" w:rsidP="00847AD8">
            <w:pPr>
              <w:jc w:val="center"/>
            </w:pPr>
            <w:r w:rsidRPr="00847AD8">
              <w:rPr>
                <w:color w:val="000000"/>
              </w:rPr>
              <w:t>permanent</w:t>
            </w:r>
          </w:p>
        </w:tc>
      </w:tr>
    </w:tbl>
    <w:p w14:paraId="480C6BC5" w14:textId="636C0171" w:rsidR="00847AD8" w:rsidRPr="00847AD8" w:rsidRDefault="00847AD8" w:rsidP="003E586D">
      <w:pPr>
        <w:rPr>
          <w:color w:val="000000"/>
        </w:rPr>
      </w:pPr>
      <w:r w:rsidRPr="00847AD8">
        <w:br/>
      </w:r>
      <w:r w:rsidRPr="00847AD8">
        <w:rPr>
          <w:b/>
          <w:bCs/>
          <w:color w:val="000000"/>
        </w:rPr>
        <w:t>ASPECTE PRIVIND IMPLEMENTAREA ACTIVITĂŢILOR PROPUSE </w:t>
      </w:r>
    </w:p>
    <w:p w14:paraId="1F8F4899" w14:textId="77777777" w:rsidR="00847AD8" w:rsidRPr="00847AD8" w:rsidRDefault="00847AD8" w:rsidP="00847AD8"/>
    <w:tbl>
      <w:tblPr>
        <w:tblW w:w="9918" w:type="dxa"/>
        <w:tblCellMar>
          <w:top w:w="15" w:type="dxa"/>
          <w:left w:w="15" w:type="dxa"/>
          <w:bottom w:w="15" w:type="dxa"/>
          <w:right w:w="15" w:type="dxa"/>
        </w:tblCellMar>
        <w:tblLook w:val="04A0" w:firstRow="1" w:lastRow="0" w:firstColumn="1" w:lastColumn="0" w:noHBand="0" w:noVBand="1"/>
      </w:tblPr>
      <w:tblGrid>
        <w:gridCol w:w="4673"/>
        <w:gridCol w:w="2226"/>
        <w:gridCol w:w="1616"/>
        <w:gridCol w:w="1403"/>
      </w:tblGrid>
      <w:tr w:rsidR="00847AD8" w:rsidRPr="00847AD8" w14:paraId="0FD0A6A4"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0DBDD" w14:textId="77777777" w:rsidR="00847AD8" w:rsidRPr="00847AD8" w:rsidRDefault="00847AD8" w:rsidP="00847AD8">
            <w:pPr>
              <w:jc w:val="center"/>
            </w:pPr>
            <w:r w:rsidRPr="00847AD8">
              <w:rPr>
                <w:b/>
                <w:bCs/>
                <w:color w:val="000000"/>
              </w:rPr>
              <w:t>Activităţi</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F95AA" w14:textId="77777777" w:rsidR="00847AD8" w:rsidRPr="00847AD8" w:rsidRDefault="00847AD8" w:rsidP="00847AD8">
            <w:pPr>
              <w:jc w:val="center"/>
            </w:pPr>
            <w:r w:rsidRPr="00847AD8">
              <w:rPr>
                <w:b/>
                <w:bCs/>
                <w:color w:val="000000"/>
              </w:rPr>
              <w:t>Resurse</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D4F35" w14:textId="77777777" w:rsidR="00847AD8" w:rsidRPr="00847AD8" w:rsidRDefault="00847AD8" w:rsidP="00847AD8">
            <w:pPr>
              <w:jc w:val="center"/>
            </w:pPr>
            <w:r w:rsidRPr="00847AD8">
              <w:rPr>
                <w:b/>
                <w:bCs/>
                <w:color w:val="000000"/>
              </w:rPr>
              <w:t>Colaboratori</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483C9" w14:textId="77777777" w:rsidR="00847AD8" w:rsidRPr="00847AD8" w:rsidRDefault="00847AD8" w:rsidP="00847AD8">
            <w:pPr>
              <w:jc w:val="center"/>
            </w:pPr>
            <w:r w:rsidRPr="00847AD8">
              <w:rPr>
                <w:b/>
                <w:bCs/>
                <w:color w:val="000000"/>
              </w:rPr>
              <w:t>Termen</w:t>
            </w:r>
          </w:p>
        </w:tc>
      </w:tr>
      <w:tr w:rsidR="00847AD8" w:rsidRPr="00847AD8" w14:paraId="0D55D217"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59547" w14:textId="77777777" w:rsidR="00847AD8" w:rsidRPr="00847AD8" w:rsidRDefault="00847AD8" w:rsidP="00847AD8">
            <w:r w:rsidRPr="00847AD8">
              <w:rPr>
                <w:color w:val="000000"/>
              </w:rPr>
              <w:t>Desfăşurarea activităţilor specifice funcţiei de diriginte conform noilor prevederi metodologice – Ordinul MECI nr. 5132 /10.09.2009</w:t>
            </w:r>
          </w:p>
          <w:p w14:paraId="4F8CAB5F" w14:textId="77777777" w:rsidR="00847AD8" w:rsidRPr="00847AD8" w:rsidRDefault="00847AD8" w:rsidP="00500836">
            <w:pPr>
              <w:numPr>
                <w:ilvl w:val="0"/>
                <w:numId w:val="101"/>
              </w:numPr>
              <w:tabs>
                <w:tab w:val="clear" w:pos="720"/>
                <w:tab w:val="num" w:pos="313"/>
              </w:tabs>
              <w:ind w:left="313" w:hanging="142"/>
              <w:textAlignment w:val="baseline"/>
              <w:rPr>
                <w:color w:val="000000"/>
              </w:rPr>
            </w:pPr>
            <w:r w:rsidRPr="00847AD8">
              <w:rPr>
                <w:color w:val="000000"/>
              </w:rPr>
              <w:t>Suport educaţional, consiliere şi orientare profesională pentru elevi (o oră săptămânal)</w:t>
            </w:r>
          </w:p>
          <w:p w14:paraId="62972889" w14:textId="77777777" w:rsidR="00847AD8" w:rsidRPr="00847AD8" w:rsidRDefault="00847AD8" w:rsidP="00500836">
            <w:pPr>
              <w:numPr>
                <w:ilvl w:val="0"/>
                <w:numId w:val="101"/>
              </w:numPr>
              <w:tabs>
                <w:tab w:val="clear" w:pos="720"/>
                <w:tab w:val="num" w:pos="313"/>
              </w:tabs>
              <w:ind w:left="313" w:hanging="142"/>
              <w:textAlignment w:val="baseline"/>
              <w:rPr>
                <w:color w:val="000000"/>
              </w:rPr>
            </w:pPr>
            <w:r w:rsidRPr="00847AD8">
              <w:rPr>
                <w:color w:val="000000"/>
              </w:rPr>
              <w:t>Suport educaţional şi consiliere pentru părinţi (o oră săptămânal)</w:t>
            </w:r>
          </w:p>
          <w:p w14:paraId="5BFB057B" w14:textId="77777777" w:rsidR="00847AD8" w:rsidRPr="00847AD8" w:rsidRDefault="00847AD8" w:rsidP="00500836">
            <w:pPr>
              <w:numPr>
                <w:ilvl w:val="0"/>
                <w:numId w:val="101"/>
              </w:numPr>
              <w:tabs>
                <w:tab w:val="clear" w:pos="720"/>
                <w:tab w:val="num" w:pos="313"/>
              </w:tabs>
              <w:ind w:left="313" w:hanging="142"/>
              <w:textAlignment w:val="baseline"/>
              <w:rPr>
                <w:color w:val="000000"/>
              </w:rPr>
            </w:pPr>
            <w:r w:rsidRPr="00847AD8">
              <w:rPr>
                <w:color w:val="000000"/>
              </w:rPr>
              <w:t>Activităţi extraşcolare, minim o activitate pe lună, care va fi consemnată în condica de prezenţă</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E273C" w14:textId="77777777" w:rsidR="00847AD8" w:rsidRPr="00847AD8" w:rsidRDefault="00847AD8" w:rsidP="00847AD8">
            <w:pPr>
              <w:jc w:val="center"/>
            </w:pPr>
            <w:r w:rsidRPr="00847AD8">
              <w:rPr>
                <w:color w:val="000000"/>
              </w:rPr>
              <w:t>Responsabilii Comisiei </w:t>
            </w:r>
          </w:p>
          <w:p w14:paraId="620403AF" w14:textId="77777777" w:rsidR="00847AD8" w:rsidRPr="00847AD8" w:rsidRDefault="00847AD8" w:rsidP="00847AD8">
            <w:pPr>
              <w:jc w:val="center"/>
            </w:pPr>
            <w:r w:rsidRPr="00847AD8">
              <w:rPr>
                <w:color w:val="000000"/>
              </w:rPr>
              <w:t>Diriginţii </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E3713" w14:textId="77777777" w:rsidR="00847AD8" w:rsidRPr="00847AD8" w:rsidRDefault="00847AD8" w:rsidP="00847AD8">
            <w:pPr>
              <w:jc w:val="center"/>
            </w:pPr>
            <w:r w:rsidRPr="00847AD8">
              <w:rPr>
                <w:color w:val="000000"/>
              </w:rPr>
              <w:t>Direcţiunea</w:t>
            </w:r>
          </w:p>
          <w:p w14:paraId="6F63C052" w14:textId="77777777" w:rsidR="00847AD8" w:rsidRPr="00847AD8" w:rsidRDefault="00847AD8" w:rsidP="00847AD8">
            <w:pPr>
              <w:jc w:val="center"/>
            </w:pPr>
            <w:r w:rsidRPr="00847AD8">
              <w:rPr>
                <w:color w:val="000000"/>
              </w:rPr>
              <w:t>Psihologul şcolar</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039F" w14:textId="77777777" w:rsidR="00847AD8" w:rsidRPr="00847AD8" w:rsidRDefault="00847AD8" w:rsidP="00847AD8">
            <w:pPr>
              <w:jc w:val="center"/>
            </w:pPr>
            <w:r w:rsidRPr="00847AD8">
              <w:rPr>
                <w:color w:val="000000"/>
              </w:rPr>
              <w:t>săptămânal</w:t>
            </w:r>
          </w:p>
        </w:tc>
      </w:tr>
      <w:tr w:rsidR="00847AD8" w:rsidRPr="00847AD8" w14:paraId="0F89773D"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98257" w14:textId="77777777" w:rsidR="00847AD8" w:rsidRPr="00847AD8" w:rsidRDefault="00847AD8" w:rsidP="00847AD8">
            <w:r w:rsidRPr="00847AD8">
              <w:rPr>
                <w:color w:val="000000"/>
              </w:rPr>
              <w:t>Respectarea termenelor privind etapele proiectelor educaţionale derulate</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A101B" w14:textId="77777777" w:rsidR="00847AD8" w:rsidRPr="00847AD8" w:rsidRDefault="00847AD8" w:rsidP="00847AD8">
            <w:pPr>
              <w:jc w:val="center"/>
            </w:pPr>
            <w:r w:rsidRPr="00847AD8">
              <w:rPr>
                <w:color w:val="000000"/>
              </w:rPr>
              <w:t>Coordonatorul educativ</w:t>
            </w:r>
          </w:p>
          <w:p w14:paraId="2F08C71B" w14:textId="77777777" w:rsidR="00847AD8" w:rsidRPr="00847AD8" w:rsidRDefault="00847AD8" w:rsidP="00847AD8">
            <w:pPr>
              <w:jc w:val="center"/>
            </w:pPr>
            <w:r w:rsidRPr="00847AD8">
              <w:rPr>
                <w:color w:val="000000"/>
              </w:rPr>
              <w:t>Consiliul elevilor</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B34D7" w14:textId="77777777" w:rsidR="00847AD8" w:rsidRPr="00847AD8" w:rsidRDefault="00847AD8" w:rsidP="00847AD8">
            <w:pPr>
              <w:jc w:val="center"/>
            </w:pPr>
            <w:r w:rsidRPr="00847AD8">
              <w:rPr>
                <w:color w:val="000000"/>
              </w:rPr>
              <w:t>Direcţiunea</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71ABC" w14:textId="77777777" w:rsidR="00847AD8" w:rsidRPr="00847AD8" w:rsidRDefault="00847AD8" w:rsidP="00847AD8">
            <w:pPr>
              <w:jc w:val="center"/>
            </w:pPr>
            <w:r w:rsidRPr="00847AD8">
              <w:rPr>
                <w:color w:val="000000"/>
              </w:rPr>
              <w:t>permanent</w:t>
            </w:r>
          </w:p>
        </w:tc>
      </w:tr>
      <w:tr w:rsidR="00847AD8" w:rsidRPr="00847AD8" w14:paraId="3C6E9E1E"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029F1" w14:textId="77777777" w:rsidR="00847AD8" w:rsidRPr="00847AD8" w:rsidRDefault="00847AD8" w:rsidP="00847AD8">
            <w:r w:rsidRPr="00847AD8">
              <w:rPr>
                <w:color w:val="000000"/>
              </w:rPr>
              <w:t>Acţiuni de prevenire a factorilor de risc asupra comportamentului şcolar şi comunitar al elevilor (consum de tutun, alcool, droguri, deteriorări de bunuri, violenţă, delincvenţă juvenilă, trafic de persoane etc.)</w:t>
            </w:r>
          </w:p>
          <w:p w14:paraId="2C45C0AB" w14:textId="77777777" w:rsidR="00847AD8" w:rsidRPr="00847AD8" w:rsidRDefault="00847AD8" w:rsidP="00847AD8">
            <w:r w:rsidRPr="00847AD8">
              <w:rPr>
                <w:color w:val="000000"/>
              </w:rPr>
              <w:t>Campanii antidrog</w:t>
            </w:r>
          </w:p>
          <w:p w14:paraId="0AFD29DB" w14:textId="77777777" w:rsidR="00847AD8" w:rsidRPr="00847AD8" w:rsidRDefault="00847AD8" w:rsidP="00847AD8">
            <w:r w:rsidRPr="00847AD8">
              <w:rPr>
                <w:color w:val="000000"/>
              </w:rPr>
              <w:t>Campanii anti bullying</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B5FD8" w14:textId="77777777" w:rsidR="00847AD8" w:rsidRPr="00847AD8" w:rsidRDefault="00847AD8" w:rsidP="00847AD8">
            <w:pPr>
              <w:jc w:val="center"/>
            </w:pPr>
            <w:r w:rsidRPr="00847AD8">
              <w:rPr>
                <w:color w:val="000000"/>
              </w:rPr>
              <w:t>Coordonatorul educativ</w:t>
            </w:r>
          </w:p>
          <w:p w14:paraId="59D8BE87" w14:textId="77777777" w:rsidR="00847AD8" w:rsidRPr="00847AD8" w:rsidRDefault="00847AD8" w:rsidP="00847AD8">
            <w:pPr>
              <w:jc w:val="center"/>
            </w:pPr>
            <w:r w:rsidRPr="00847AD8">
              <w:rPr>
                <w:color w:val="000000"/>
              </w:rPr>
              <w:t>Toţi profesorii</w:t>
            </w:r>
          </w:p>
          <w:p w14:paraId="6B1231CF" w14:textId="77777777" w:rsidR="00847AD8" w:rsidRPr="00847AD8" w:rsidRDefault="00847AD8" w:rsidP="00847AD8">
            <w:pPr>
              <w:jc w:val="center"/>
            </w:pPr>
            <w:r w:rsidRPr="00847AD8">
              <w:rPr>
                <w:color w:val="000000"/>
              </w:rPr>
              <w:t>Consiliul elevilor</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DBA33" w14:textId="77777777" w:rsidR="00847AD8" w:rsidRPr="00847AD8" w:rsidRDefault="00847AD8" w:rsidP="00847AD8">
            <w:pPr>
              <w:jc w:val="center"/>
            </w:pPr>
            <w:r w:rsidRPr="00847AD8">
              <w:rPr>
                <w:color w:val="000000"/>
              </w:rPr>
              <w:t>Direcţiunea</w:t>
            </w:r>
          </w:p>
          <w:p w14:paraId="0DAD14DE" w14:textId="77777777" w:rsidR="00847AD8" w:rsidRPr="00847AD8" w:rsidRDefault="00847AD8" w:rsidP="00847AD8">
            <w:pPr>
              <w:jc w:val="center"/>
            </w:pPr>
            <w:r w:rsidRPr="00847AD8">
              <w:rPr>
                <w:color w:val="000000"/>
              </w:rPr>
              <w:t>Instituţii cu atribuţii în educaţie</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63010" w14:textId="77777777" w:rsidR="00847AD8" w:rsidRPr="00847AD8" w:rsidRDefault="00847AD8" w:rsidP="00847AD8">
            <w:pPr>
              <w:jc w:val="center"/>
            </w:pPr>
            <w:r w:rsidRPr="00847AD8">
              <w:rPr>
                <w:color w:val="000000"/>
              </w:rPr>
              <w:t>permanent</w:t>
            </w:r>
          </w:p>
        </w:tc>
      </w:tr>
      <w:tr w:rsidR="00847AD8" w:rsidRPr="00847AD8" w14:paraId="21675AAB"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F795" w14:textId="4878D965" w:rsidR="00847AD8" w:rsidRPr="00847AD8" w:rsidRDefault="00847AD8" w:rsidP="00847AD8">
            <w:r w:rsidRPr="00847AD8">
              <w:rPr>
                <w:color w:val="000000"/>
              </w:rPr>
              <w:lastRenderedPageBreak/>
              <w:t>Oferirea de consiliere educativa şi psihologică pentru elevii cu devieri comportamentale sau a celor cu probleme sociale ori materiale</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4D27E" w14:textId="77777777" w:rsidR="00847AD8" w:rsidRPr="00847AD8" w:rsidRDefault="00847AD8" w:rsidP="00847AD8">
            <w:pPr>
              <w:jc w:val="center"/>
            </w:pPr>
            <w:r w:rsidRPr="00847AD8">
              <w:rPr>
                <w:color w:val="000000"/>
              </w:rPr>
              <w:t>Coordonatorul educativ</w:t>
            </w:r>
          </w:p>
          <w:p w14:paraId="60BBEA90" w14:textId="77777777" w:rsidR="00847AD8" w:rsidRPr="00847AD8" w:rsidRDefault="00847AD8" w:rsidP="00847AD8">
            <w:pPr>
              <w:jc w:val="center"/>
            </w:pPr>
            <w:r w:rsidRPr="00847AD8">
              <w:rPr>
                <w:color w:val="000000"/>
              </w:rPr>
              <w:t>Diriginţii</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27865" w14:textId="77777777" w:rsidR="00847AD8" w:rsidRPr="00847AD8" w:rsidRDefault="00847AD8" w:rsidP="00847AD8">
            <w:pPr>
              <w:jc w:val="center"/>
            </w:pPr>
            <w:r w:rsidRPr="00847AD8">
              <w:rPr>
                <w:color w:val="000000"/>
              </w:rPr>
              <w:t>Direcţiunea</w:t>
            </w:r>
          </w:p>
          <w:p w14:paraId="59718B9D" w14:textId="77777777" w:rsidR="00847AD8" w:rsidRPr="00847AD8" w:rsidRDefault="00847AD8" w:rsidP="00847AD8">
            <w:pPr>
              <w:jc w:val="center"/>
            </w:pPr>
            <w:r w:rsidRPr="00847AD8">
              <w:rPr>
                <w:color w:val="000000"/>
              </w:rPr>
              <w:t>Psihologul şcolar</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5E677" w14:textId="77777777" w:rsidR="00847AD8" w:rsidRPr="00847AD8" w:rsidRDefault="00847AD8" w:rsidP="00847AD8">
            <w:pPr>
              <w:jc w:val="center"/>
            </w:pPr>
            <w:r w:rsidRPr="00847AD8">
              <w:rPr>
                <w:color w:val="000000"/>
              </w:rPr>
              <w:t>permanent</w:t>
            </w:r>
          </w:p>
        </w:tc>
      </w:tr>
      <w:tr w:rsidR="00847AD8" w:rsidRPr="00847AD8" w14:paraId="45A69B69"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1A48" w14:textId="77777777" w:rsidR="00847AD8" w:rsidRPr="00847AD8" w:rsidRDefault="00847AD8" w:rsidP="00847AD8">
            <w:r w:rsidRPr="00847AD8">
              <w:rPr>
                <w:color w:val="000000"/>
              </w:rPr>
              <w:t>Susținerea proiectelor și programelor educative ale școlii: PEEP – program european de cultură, artă și cunoaștere, Concursul CAEM de fizică aplicată ”Horia Hulubei”, Colocviile „Iulia Hasdeu”, Proiectul Observator Lyceum, Proiectul Humanitas în licee, Simpozionul CAEM ”Imaginea publică a monarhiei”, diverse competiții sportive, de șah etc.  </w:t>
            </w:r>
          </w:p>
          <w:p w14:paraId="5912EC8F" w14:textId="77777777" w:rsidR="00847AD8" w:rsidRPr="00847AD8" w:rsidRDefault="00847AD8" w:rsidP="00847AD8">
            <w:r w:rsidRPr="00847AD8">
              <w:rPr>
                <w:color w:val="000000"/>
              </w:rPr>
              <w:t>Colocviile Erudio- Erisma, în parteneriat cu Facultatea de Litere, </w:t>
            </w:r>
          </w:p>
          <w:p w14:paraId="460A10D3" w14:textId="77777777" w:rsidR="00847AD8" w:rsidRPr="00847AD8" w:rsidRDefault="00847AD8" w:rsidP="00847AD8">
            <w:r w:rsidRPr="00847AD8">
              <w:rPr>
                <w:color w:val="000000"/>
              </w:rPr>
              <w:t>Observator Cultural Symposium</w:t>
            </w:r>
          </w:p>
          <w:p w14:paraId="0B34578E" w14:textId="77777777" w:rsidR="00847AD8" w:rsidRPr="00847AD8" w:rsidRDefault="00847AD8" w:rsidP="00847AD8">
            <w:r w:rsidRPr="00847AD8">
              <w:rPr>
                <w:color w:val="000000"/>
              </w:rPr>
              <w:t>Concursuri de dezbatere ale MUN</w:t>
            </w:r>
          </w:p>
          <w:p w14:paraId="720FA173" w14:textId="77777777" w:rsidR="00847AD8" w:rsidRPr="00847AD8" w:rsidRDefault="00847AD8" w:rsidP="00847AD8">
            <w:r w:rsidRPr="00847AD8">
              <w:rPr>
                <w:color w:val="000000"/>
              </w:rPr>
              <w:t>Olimpiade școlare: de lingvistică Solomon Marcus, Lectura, ca abilitate de viață, Limba și literatura romana, Tinerii dezbat, Cultură și spiritualitate, Tinere condeie</w:t>
            </w:r>
          </w:p>
          <w:p w14:paraId="5CB1A1D3" w14:textId="77777777" w:rsidR="00847AD8" w:rsidRPr="00847AD8" w:rsidRDefault="00847AD8" w:rsidP="00847AD8">
            <w:r w:rsidRPr="00847AD8">
              <w:rPr>
                <w:color w:val="000000"/>
              </w:rPr>
              <w:t>Olimpiada de limba franceza, engleza, spaniola</w:t>
            </w:r>
          </w:p>
          <w:p w14:paraId="259A0EF8" w14:textId="77777777" w:rsidR="00847AD8" w:rsidRPr="00847AD8" w:rsidRDefault="00847AD8" w:rsidP="00847AD8">
            <w:r w:rsidRPr="00847AD8">
              <w:rPr>
                <w:color w:val="000000"/>
              </w:rPr>
              <w:t xml:space="preserve">Organizarea concursului municipal  </w:t>
            </w:r>
            <w:r w:rsidRPr="00847AD8">
              <w:rPr>
                <w:i/>
                <w:iCs/>
                <w:color w:val="000000"/>
              </w:rPr>
              <w:t>Publicite</w:t>
            </w:r>
            <w:r w:rsidRPr="00847AD8">
              <w:rPr>
                <w:color w:val="000000"/>
              </w:rPr>
              <w:t>, in limba franceza</w:t>
            </w:r>
          </w:p>
          <w:p w14:paraId="223D087A" w14:textId="77777777" w:rsidR="00847AD8" w:rsidRPr="00847AD8" w:rsidRDefault="00847AD8" w:rsidP="00847AD8"/>
          <w:p w14:paraId="1A7AF5A2" w14:textId="77777777" w:rsidR="00847AD8" w:rsidRPr="00847AD8" w:rsidRDefault="00847AD8" w:rsidP="00847AD8">
            <w:r w:rsidRPr="00847AD8">
              <w:rPr>
                <w:color w:val="000000"/>
              </w:rPr>
              <w:t>Concursul Magic Words</w:t>
            </w:r>
          </w:p>
          <w:p w14:paraId="7A2DFC00" w14:textId="77777777" w:rsidR="00847AD8" w:rsidRPr="00847AD8" w:rsidRDefault="00847AD8" w:rsidP="00847AD8">
            <w:r w:rsidRPr="00847AD8">
              <w:rPr>
                <w:color w:val="000000"/>
              </w:rPr>
              <w:t>Protocol de colaborare cu asociația Ecotic</w:t>
            </w:r>
          </w:p>
          <w:p w14:paraId="51297606" w14:textId="77777777" w:rsidR="00847AD8" w:rsidRPr="00847AD8" w:rsidRDefault="00847AD8" w:rsidP="00847AD8">
            <w:r w:rsidRPr="00847AD8">
              <w:rPr>
                <w:color w:val="000000"/>
              </w:rPr>
              <w:t>Protocol de parteneriat cu Asociația Viitor Plus</w:t>
            </w:r>
          </w:p>
          <w:p w14:paraId="3EA19EEB" w14:textId="77777777" w:rsidR="00847AD8" w:rsidRPr="00847AD8" w:rsidRDefault="00847AD8" w:rsidP="00847AD8">
            <w:r w:rsidRPr="00847AD8">
              <w:rPr>
                <w:color w:val="000000"/>
              </w:rPr>
              <w:t>Protocol de parteneriat cu Biblioteca Metropolitana București</w:t>
            </w:r>
          </w:p>
          <w:p w14:paraId="595A75EF" w14:textId="77777777" w:rsidR="00847AD8" w:rsidRPr="00847AD8" w:rsidRDefault="00847AD8" w:rsidP="00847AD8">
            <w:r w:rsidRPr="00847AD8">
              <w:rPr>
                <w:color w:val="000000"/>
              </w:rPr>
              <w:t>Protocol de colaborare cu Baroul București</w:t>
            </w:r>
          </w:p>
          <w:p w14:paraId="7E6B467C" w14:textId="77777777" w:rsidR="00847AD8" w:rsidRPr="00847AD8" w:rsidRDefault="00847AD8" w:rsidP="00847AD8">
            <w:r w:rsidRPr="00847AD8">
              <w:rPr>
                <w:color w:val="000000"/>
              </w:rPr>
              <w:t>Protocol de colaborare cu Liceul Constantin Brancoveanu</w:t>
            </w:r>
          </w:p>
          <w:p w14:paraId="747BFC21" w14:textId="77777777" w:rsidR="00847AD8" w:rsidRPr="00847AD8" w:rsidRDefault="00847AD8" w:rsidP="00847AD8"/>
          <w:p w14:paraId="53846C35" w14:textId="77777777" w:rsidR="00847AD8" w:rsidRPr="00847AD8" w:rsidRDefault="00847AD8" w:rsidP="00847AD8">
            <w:r w:rsidRPr="00847AD8">
              <w:rPr>
                <w:color w:val="000000"/>
              </w:rPr>
              <w:t>Protocol de colaborare cu teatrul Excelsior</w:t>
            </w:r>
          </w:p>
          <w:p w14:paraId="1A380E97" w14:textId="77777777" w:rsidR="00847AD8" w:rsidRPr="00847AD8" w:rsidRDefault="00847AD8" w:rsidP="00847AD8">
            <w:r w:rsidRPr="00847AD8">
              <w:rPr>
                <w:color w:val="000000"/>
              </w:rPr>
              <w:t>Competiții sportive: Academia sportului. Trofeul Bucurestiului</w:t>
            </w:r>
          </w:p>
          <w:p w14:paraId="73946875" w14:textId="77777777" w:rsidR="00847AD8" w:rsidRPr="00847AD8" w:rsidRDefault="00847AD8" w:rsidP="00847AD8">
            <w:r w:rsidRPr="00847AD8">
              <w:rPr>
                <w:color w:val="000000"/>
              </w:rPr>
              <w:t>Protocol de colaborare cu asociația Proedus</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833C9" w14:textId="77777777" w:rsidR="00847AD8" w:rsidRPr="00847AD8" w:rsidRDefault="00847AD8" w:rsidP="00847AD8">
            <w:pPr>
              <w:jc w:val="center"/>
            </w:pPr>
            <w:r w:rsidRPr="00847AD8">
              <w:rPr>
                <w:color w:val="000000"/>
              </w:rPr>
              <w:t>Direcțiunea</w:t>
            </w:r>
          </w:p>
          <w:p w14:paraId="6167736B" w14:textId="77777777" w:rsidR="00847AD8" w:rsidRPr="00847AD8" w:rsidRDefault="00847AD8" w:rsidP="00847AD8">
            <w:pPr>
              <w:jc w:val="center"/>
            </w:pPr>
            <w:r w:rsidRPr="00847AD8">
              <w:rPr>
                <w:color w:val="000000"/>
              </w:rPr>
              <w:t>Coordonatorul educativ</w:t>
            </w:r>
          </w:p>
          <w:p w14:paraId="58C3C210" w14:textId="77777777" w:rsidR="00847AD8" w:rsidRPr="00847AD8" w:rsidRDefault="00847AD8" w:rsidP="00847AD8">
            <w:pPr>
              <w:jc w:val="center"/>
            </w:pPr>
            <w:r w:rsidRPr="00847AD8">
              <w:rPr>
                <w:color w:val="000000"/>
              </w:rPr>
              <w:t>Catedra de spaniolă</w:t>
            </w:r>
          </w:p>
          <w:p w14:paraId="68F8B2C2" w14:textId="77777777" w:rsidR="00847AD8" w:rsidRPr="00847AD8" w:rsidRDefault="00847AD8" w:rsidP="00847AD8">
            <w:pPr>
              <w:jc w:val="center"/>
            </w:pPr>
            <w:r w:rsidRPr="00847AD8">
              <w:rPr>
                <w:color w:val="000000"/>
              </w:rPr>
              <w:t>Catedra de limba engleză</w:t>
            </w:r>
          </w:p>
          <w:p w14:paraId="27EE993D" w14:textId="77777777" w:rsidR="00847AD8" w:rsidRPr="00847AD8" w:rsidRDefault="00847AD8" w:rsidP="00847AD8">
            <w:pPr>
              <w:jc w:val="center"/>
            </w:pPr>
            <w:r w:rsidRPr="00847AD8">
              <w:rPr>
                <w:color w:val="000000"/>
              </w:rPr>
              <w:t>Catedra de fizică </w:t>
            </w:r>
          </w:p>
          <w:p w14:paraId="07798E0F" w14:textId="77777777" w:rsidR="00847AD8" w:rsidRPr="00847AD8" w:rsidRDefault="00847AD8" w:rsidP="00847AD8">
            <w:pPr>
              <w:jc w:val="center"/>
            </w:pPr>
            <w:r w:rsidRPr="00847AD8">
              <w:rPr>
                <w:color w:val="000000"/>
              </w:rPr>
              <w:t>Catedra de română</w:t>
            </w:r>
          </w:p>
          <w:p w14:paraId="5D4B8135" w14:textId="77777777" w:rsidR="00847AD8" w:rsidRPr="00847AD8" w:rsidRDefault="00847AD8" w:rsidP="00847AD8">
            <w:pPr>
              <w:jc w:val="center"/>
            </w:pPr>
            <w:r w:rsidRPr="00847AD8">
              <w:rPr>
                <w:color w:val="000000"/>
              </w:rPr>
              <w:t>Catedra de istorie</w:t>
            </w:r>
          </w:p>
          <w:p w14:paraId="34A8AB17" w14:textId="77777777" w:rsidR="00847AD8" w:rsidRPr="00847AD8" w:rsidRDefault="00847AD8" w:rsidP="00847AD8">
            <w:pPr>
              <w:jc w:val="center"/>
            </w:pPr>
            <w:r w:rsidRPr="00847AD8">
              <w:rPr>
                <w:color w:val="000000"/>
              </w:rPr>
              <w:t>Catedra în limba engleza</w:t>
            </w:r>
          </w:p>
          <w:p w14:paraId="45B86D38" w14:textId="77777777" w:rsidR="00847AD8" w:rsidRPr="00847AD8" w:rsidRDefault="00847AD8" w:rsidP="00847AD8">
            <w:pPr>
              <w:jc w:val="center"/>
            </w:pPr>
            <w:r w:rsidRPr="00847AD8">
              <w:rPr>
                <w:color w:val="000000"/>
              </w:rPr>
              <w:t>Catedra de limba franceza</w:t>
            </w:r>
          </w:p>
          <w:p w14:paraId="4F42CB58" w14:textId="77777777" w:rsidR="00847AD8" w:rsidRPr="00847AD8" w:rsidRDefault="00847AD8" w:rsidP="00847AD8">
            <w:pPr>
              <w:jc w:val="center"/>
            </w:pPr>
            <w:r w:rsidRPr="00847AD8">
              <w:rPr>
                <w:color w:val="000000"/>
              </w:rPr>
              <w:t>Catedra de educație fizica</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CC2E" w14:textId="77777777" w:rsidR="00847AD8" w:rsidRPr="00847AD8" w:rsidRDefault="00847AD8" w:rsidP="00847AD8">
            <w:pPr>
              <w:jc w:val="center"/>
              <w:rPr>
                <w:lang w:val="de-DE"/>
              </w:rPr>
            </w:pPr>
            <w:r w:rsidRPr="00847AD8">
              <w:rPr>
                <w:color w:val="000000"/>
                <w:lang w:val="de-DE"/>
              </w:rPr>
              <w:t>Diriginți, </w:t>
            </w:r>
          </w:p>
          <w:p w14:paraId="51C8D90D" w14:textId="77777777" w:rsidR="00847AD8" w:rsidRPr="00847AD8" w:rsidRDefault="00847AD8" w:rsidP="00847AD8">
            <w:pPr>
              <w:jc w:val="center"/>
              <w:rPr>
                <w:lang w:val="de-DE"/>
              </w:rPr>
            </w:pPr>
            <w:r w:rsidRPr="00847AD8">
              <w:rPr>
                <w:color w:val="000000"/>
                <w:lang w:val="de-DE"/>
              </w:rPr>
              <w:t>profesori, </w:t>
            </w:r>
          </w:p>
          <w:p w14:paraId="213BA77C" w14:textId="77777777" w:rsidR="00847AD8" w:rsidRPr="00847AD8" w:rsidRDefault="00847AD8" w:rsidP="00847AD8">
            <w:pPr>
              <w:jc w:val="center"/>
              <w:rPr>
                <w:lang w:val="de-DE"/>
              </w:rPr>
            </w:pPr>
            <w:r w:rsidRPr="00847AD8">
              <w:rPr>
                <w:color w:val="000000"/>
                <w:lang w:val="de-DE"/>
              </w:rPr>
              <w:t>Instituțiile partenere,</w:t>
            </w:r>
          </w:p>
          <w:p w14:paraId="0894F8C5" w14:textId="77777777" w:rsidR="00847AD8" w:rsidRPr="00847AD8" w:rsidRDefault="00847AD8" w:rsidP="00847AD8">
            <w:pPr>
              <w:jc w:val="right"/>
              <w:rPr>
                <w:lang w:val="de-DE"/>
              </w:rPr>
            </w:pPr>
            <w:r w:rsidRPr="00847AD8">
              <w:rPr>
                <w:color w:val="000000"/>
                <w:lang w:val="de-DE"/>
              </w:rPr>
              <w:t>Asociația de părinți CNIH</w:t>
            </w:r>
          </w:p>
          <w:p w14:paraId="5618644C" w14:textId="77777777" w:rsidR="00847AD8" w:rsidRPr="00847AD8" w:rsidRDefault="00847AD8" w:rsidP="00847AD8">
            <w:pPr>
              <w:rPr>
                <w:lang w:val="de-DE"/>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CA36F" w14:textId="77777777" w:rsidR="00847AD8" w:rsidRPr="00847AD8" w:rsidRDefault="00847AD8" w:rsidP="00847AD8">
            <w:pPr>
              <w:jc w:val="center"/>
            </w:pPr>
            <w:r w:rsidRPr="00847AD8">
              <w:rPr>
                <w:color w:val="000000"/>
              </w:rPr>
              <w:t>Conform calendarului</w:t>
            </w:r>
          </w:p>
        </w:tc>
      </w:tr>
      <w:tr w:rsidR="00847AD8" w:rsidRPr="00847AD8" w14:paraId="178C0E0B"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ECEE" w14:textId="77777777" w:rsidR="00847AD8" w:rsidRPr="00847AD8" w:rsidRDefault="00847AD8" w:rsidP="00847AD8">
            <w:r w:rsidRPr="00847AD8">
              <w:rPr>
                <w:color w:val="000000"/>
              </w:rPr>
              <w:t>Organizarea şi derularea activităţilor tradiționale ale şcolii:  Ziua Porţilor deschise, Ziua şcolii (10 Mai).</w:t>
            </w:r>
          </w:p>
          <w:p w14:paraId="092226FA" w14:textId="77777777" w:rsidR="00847AD8" w:rsidRPr="00847AD8" w:rsidRDefault="00847AD8" w:rsidP="00847AD8">
            <w:r w:rsidRPr="00847AD8">
              <w:rPr>
                <w:color w:val="000000"/>
              </w:rPr>
              <w:t>Organizarea de targuri cu scopuri caritative: Targul De Crăciun, Târgul de Paști</w:t>
            </w:r>
          </w:p>
          <w:p w14:paraId="7E3E075A" w14:textId="77777777" w:rsidR="00847AD8" w:rsidRPr="00847AD8" w:rsidRDefault="00847AD8" w:rsidP="00847AD8">
            <w:r w:rsidRPr="00847AD8">
              <w:rPr>
                <w:color w:val="000000"/>
              </w:rPr>
              <w:lastRenderedPageBreak/>
              <w:t> Evenimentul caritativ Loving Anda.</w:t>
            </w:r>
          </w:p>
          <w:p w14:paraId="2CAD134A" w14:textId="77777777" w:rsidR="00847AD8" w:rsidRPr="00847AD8" w:rsidRDefault="00847AD8" w:rsidP="00847AD8">
            <w:r w:rsidRPr="00847AD8">
              <w:rPr>
                <w:color w:val="000000"/>
              </w:rPr>
              <w:t>Teatru în limba spaniolă, în limba română, Bookcafe, Clubul de de dezbateri, cercuri tematice etc.</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9C0A6" w14:textId="77777777" w:rsidR="00847AD8" w:rsidRPr="00847AD8" w:rsidRDefault="00847AD8" w:rsidP="00847AD8">
            <w:pPr>
              <w:jc w:val="center"/>
            </w:pPr>
            <w:r w:rsidRPr="00847AD8">
              <w:rPr>
                <w:color w:val="000000"/>
              </w:rPr>
              <w:lastRenderedPageBreak/>
              <w:t>Asociația de părinți CNIH</w:t>
            </w:r>
          </w:p>
          <w:p w14:paraId="04F04DB7" w14:textId="77777777" w:rsidR="00847AD8" w:rsidRPr="00847AD8" w:rsidRDefault="00847AD8" w:rsidP="00847AD8">
            <w:pPr>
              <w:jc w:val="center"/>
            </w:pPr>
            <w:r w:rsidRPr="00847AD8">
              <w:rPr>
                <w:color w:val="000000"/>
              </w:rPr>
              <w:t>Diriginţii cls. XII</w:t>
            </w:r>
          </w:p>
          <w:p w14:paraId="11E21BCE" w14:textId="77777777" w:rsidR="00847AD8" w:rsidRPr="00847AD8" w:rsidRDefault="00847AD8" w:rsidP="00847AD8">
            <w:pPr>
              <w:jc w:val="center"/>
            </w:pPr>
            <w:r w:rsidRPr="00847AD8">
              <w:rPr>
                <w:color w:val="000000"/>
              </w:rPr>
              <w:lastRenderedPageBreak/>
              <w:t>Profesorii, elevii tuturor claselor, asociația de părinți</w:t>
            </w:r>
          </w:p>
          <w:p w14:paraId="2A517BC3" w14:textId="77777777" w:rsidR="00847AD8" w:rsidRPr="00847AD8" w:rsidRDefault="00847AD8" w:rsidP="00847AD8">
            <w:pPr>
              <w:jc w:val="center"/>
            </w:pPr>
            <w:r w:rsidRPr="00847AD8">
              <w:rPr>
                <w:color w:val="000000"/>
              </w:rPr>
              <w:t>Catedra de limba romana</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5BE16" w14:textId="77777777" w:rsidR="00847AD8" w:rsidRPr="00847AD8" w:rsidRDefault="00847AD8" w:rsidP="00847AD8">
            <w:pPr>
              <w:jc w:val="center"/>
            </w:pPr>
            <w:r w:rsidRPr="00847AD8">
              <w:rPr>
                <w:color w:val="000000"/>
              </w:rPr>
              <w:lastRenderedPageBreak/>
              <w:t>Direcţiunea</w:t>
            </w:r>
          </w:p>
          <w:p w14:paraId="5E5A0817" w14:textId="77777777" w:rsidR="00847AD8" w:rsidRPr="00847AD8" w:rsidRDefault="00847AD8" w:rsidP="00847AD8">
            <w:pPr>
              <w:jc w:val="center"/>
            </w:pPr>
            <w:r w:rsidRPr="00847AD8">
              <w:rPr>
                <w:color w:val="000000"/>
              </w:rPr>
              <w:t>Instituțiile partenere</w:t>
            </w:r>
          </w:p>
          <w:p w14:paraId="3EF539BD" w14:textId="77777777" w:rsidR="00847AD8" w:rsidRPr="00847AD8" w:rsidRDefault="00847AD8" w:rsidP="00847AD8"/>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EA44" w14:textId="77777777" w:rsidR="00847AD8" w:rsidRPr="00847AD8" w:rsidRDefault="00847AD8" w:rsidP="00847AD8">
            <w:pPr>
              <w:jc w:val="center"/>
            </w:pPr>
            <w:r w:rsidRPr="00847AD8">
              <w:rPr>
                <w:color w:val="000000"/>
              </w:rPr>
              <w:t>conform calendarului</w:t>
            </w:r>
          </w:p>
        </w:tc>
      </w:tr>
      <w:tr w:rsidR="00847AD8" w:rsidRPr="00847AD8" w14:paraId="5EF98A24"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37F94" w14:textId="77777777" w:rsidR="00847AD8" w:rsidRPr="00847AD8" w:rsidRDefault="00847AD8" w:rsidP="00847AD8">
            <w:r w:rsidRPr="00847AD8">
              <w:rPr>
                <w:color w:val="000000"/>
              </w:rPr>
              <w:lastRenderedPageBreak/>
              <w:t>Implicarea elevilor cu iniţiativă în proiecte menite să stimuleze procesul de dezvoltare personală şi calitatea stilului de viaţă</w:t>
            </w:r>
          </w:p>
          <w:p w14:paraId="68424AD2" w14:textId="77777777" w:rsidR="00847AD8" w:rsidRPr="00847AD8" w:rsidRDefault="00847AD8" w:rsidP="00847AD8">
            <w:r w:rsidRPr="00847AD8">
              <w:rPr>
                <w:color w:val="000000"/>
              </w:rPr>
              <w:t>Activități de prevenire a consumului de droguri, protocol de colaborare cu Asociatia Rotary </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D5672" w14:textId="77777777" w:rsidR="00847AD8" w:rsidRPr="00847AD8" w:rsidRDefault="00847AD8" w:rsidP="00847AD8">
            <w:pPr>
              <w:jc w:val="center"/>
            </w:pPr>
            <w:r w:rsidRPr="00847AD8">
              <w:rPr>
                <w:color w:val="000000"/>
              </w:rPr>
              <w:t>Coordonatorul educativ</w:t>
            </w:r>
          </w:p>
          <w:p w14:paraId="162A2C6F" w14:textId="77777777" w:rsidR="00847AD8" w:rsidRPr="00847AD8" w:rsidRDefault="00847AD8" w:rsidP="00847AD8">
            <w:pPr>
              <w:jc w:val="center"/>
            </w:pPr>
            <w:r w:rsidRPr="00847AD8">
              <w:rPr>
                <w:color w:val="000000"/>
              </w:rPr>
              <w:t>Diriginţii </w:t>
            </w:r>
          </w:p>
          <w:p w14:paraId="6AF749B5" w14:textId="77777777" w:rsidR="00847AD8" w:rsidRPr="00847AD8" w:rsidRDefault="00847AD8" w:rsidP="00847AD8">
            <w:pPr>
              <w:jc w:val="center"/>
            </w:pPr>
            <w:r w:rsidRPr="00847AD8">
              <w:rPr>
                <w:color w:val="000000"/>
              </w:rPr>
              <w:t>Consiliul elevilor</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3851D" w14:textId="77777777" w:rsidR="00847AD8" w:rsidRPr="00847AD8" w:rsidRDefault="00847AD8" w:rsidP="00847AD8">
            <w:pPr>
              <w:jc w:val="center"/>
            </w:pPr>
            <w:r w:rsidRPr="00847AD8">
              <w:rPr>
                <w:color w:val="000000"/>
              </w:rPr>
              <w:t>Direcţiunea</w:t>
            </w:r>
          </w:p>
          <w:p w14:paraId="6CA673C9" w14:textId="77777777" w:rsidR="00847AD8" w:rsidRPr="00847AD8" w:rsidRDefault="00847AD8" w:rsidP="00847AD8">
            <w:pPr>
              <w:jc w:val="center"/>
            </w:pPr>
            <w:r w:rsidRPr="00847AD8">
              <w:rPr>
                <w:color w:val="000000"/>
              </w:rPr>
              <w:t>Profesorii şcolii</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E672" w14:textId="77777777" w:rsidR="00847AD8" w:rsidRPr="00847AD8" w:rsidRDefault="00847AD8" w:rsidP="00847AD8">
            <w:pPr>
              <w:jc w:val="center"/>
            </w:pPr>
            <w:r w:rsidRPr="00847AD8">
              <w:rPr>
                <w:color w:val="000000"/>
              </w:rPr>
              <w:t>permanent</w:t>
            </w:r>
          </w:p>
        </w:tc>
      </w:tr>
      <w:tr w:rsidR="00847AD8" w:rsidRPr="00847AD8" w14:paraId="7842EDDA"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F071A" w14:textId="4A3C50CF" w:rsidR="00847AD8" w:rsidRPr="00847AD8" w:rsidRDefault="00847AD8" w:rsidP="00847AD8">
            <w:r w:rsidRPr="00847AD8">
              <w:rPr>
                <w:color w:val="000000"/>
              </w:rPr>
              <w:t>Organizarea şi susţinerea echipei redacţionale a revistei şcolare, asigurarea apariţiei constante a acesteia şi transformarea ei într-un instrument de  promovare a imaginii liceului la nivel local, municipal şi naţional </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32249" w14:textId="77777777" w:rsidR="00C05BCE" w:rsidRDefault="00C05BCE" w:rsidP="00C05BCE">
            <w:pPr>
              <w:jc w:val="center"/>
              <w:rPr>
                <w:color w:val="000000"/>
              </w:rPr>
            </w:pPr>
          </w:p>
          <w:p w14:paraId="60196B3B" w14:textId="5CCADA3C" w:rsidR="00847AD8" w:rsidRPr="00847AD8" w:rsidRDefault="00847AD8" w:rsidP="00C05BCE">
            <w:pPr>
              <w:jc w:val="center"/>
            </w:pPr>
            <w:r w:rsidRPr="00847AD8">
              <w:rPr>
                <w:color w:val="000000"/>
              </w:rPr>
              <w:t>Responsabilii comisiei</w:t>
            </w:r>
          </w:p>
          <w:p w14:paraId="4A339A17" w14:textId="77777777" w:rsidR="00847AD8" w:rsidRPr="00847AD8" w:rsidRDefault="00847AD8" w:rsidP="00847AD8"/>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B2E29" w14:textId="77777777" w:rsidR="00847AD8" w:rsidRPr="00847AD8" w:rsidRDefault="00847AD8" w:rsidP="00847AD8"/>
          <w:p w14:paraId="1A16B184" w14:textId="77777777" w:rsidR="00847AD8" w:rsidRPr="00847AD8" w:rsidRDefault="00847AD8" w:rsidP="00847AD8">
            <w:pPr>
              <w:jc w:val="center"/>
            </w:pPr>
            <w:r w:rsidRPr="00847AD8">
              <w:rPr>
                <w:color w:val="000000"/>
              </w:rPr>
              <w:t>Direcţiunea</w:t>
            </w:r>
          </w:p>
          <w:p w14:paraId="73A4C787" w14:textId="77777777" w:rsidR="00847AD8" w:rsidRPr="00847AD8" w:rsidRDefault="00847AD8" w:rsidP="00847AD8">
            <w:pPr>
              <w:jc w:val="center"/>
            </w:pPr>
            <w:r w:rsidRPr="00847AD8">
              <w:rPr>
                <w:color w:val="000000"/>
              </w:rPr>
              <w:t>Consiliul elevilor</w:t>
            </w:r>
          </w:p>
          <w:p w14:paraId="13877730" w14:textId="77777777" w:rsidR="00847AD8" w:rsidRPr="00847AD8" w:rsidRDefault="00847AD8" w:rsidP="00847AD8"/>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42AB4" w14:textId="77777777" w:rsidR="00847AD8" w:rsidRPr="00847AD8" w:rsidRDefault="00847AD8" w:rsidP="00847AD8"/>
          <w:p w14:paraId="0817130F" w14:textId="77777777" w:rsidR="00847AD8" w:rsidRPr="00847AD8" w:rsidRDefault="00847AD8" w:rsidP="00847AD8">
            <w:pPr>
              <w:jc w:val="center"/>
            </w:pPr>
            <w:r w:rsidRPr="00847AD8">
              <w:rPr>
                <w:color w:val="000000"/>
              </w:rPr>
              <w:t>aprilie</w:t>
            </w:r>
          </w:p>
        </w:tc>
      </w:tr>
      <w:tr w:rsidR="00847AD8" w:rsidRPr="00847AD8" w14:paraId="4C233F6F"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BC85F" w14:textId="77777777" w:rsidR="00847AD8" w:rsidRPr="00847AD8" w:rsidRDefault="00847AD8" w:rsidP="00847AD8">
            <w:r w:rsidRPr="00847AD8">
              <w:rPr>
                <w:color w:val="000000"/>
              </w:rPr>
              <w:t>Construirea și păstrarea unui climat educațional pozitiv, animat de valorile democratice, de  cooperare, emulație, respectând mediul și normele ecologice </w:t>
            </w:r>
          </w:p>
          <w:p w14:paraId="6B32A7DF" w14:textId="77777777" w:rsidR="00847AD8" w:rsidRPr="00847AD8" w:rsidRDefault="00847AD8" w:rsidP="00847AD8"/>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EFB2B" w14:textId="77777777" w:rsidR="00847AD8" w:rsidRPr="00847AD8" w:rsidRDefault="00847AD8" w:rsidP="00847AD8">
            <w:r w:rsidRPr="00847AD8">
              <w:rPr>
                <w:color w:val="000000"/>
              </w:rPr>
              <w:t>Coordonatorul educativ</w:t>
            </w:r>
          </w:p>
          <w:p w14:paraId="03D65C7E" w14:textId="77777777" w:rsidR="00847AD8" w:rsidRPr="00847AD8" w:rsidRDefault="00847AD8" w:rsidP="00847AD8">
            <w:r w:rsidRPr="00847AD8">
              <w:rPr>
                <w:color w:val="000000"/>
              </w:rPr>
              <w:t>Consiliul  școlar al elevilor</w:t>
            </w:r>
          </w:p>
          <w:p w14:paraId="51A70645" w14:textId="77777777" w:rsidR="00847AD8" w:rsidRPr="00847AD8" w:rsidRDefault="00847AD8" w:rsidP="00847AD8">
            <w:r w:rsidRPr="00847AD8">
              <w:rPr>
                <w:color w:val="000000"/>
              </w:rPr>
              <w:t>Diriginții</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85D43" w14:textId="77777777" w:rsidR="00847AD8" w:rsidRPr="00847AD8" w:rsidRDefault="00847AD8" w:rsidP="00847AD8">
            <w:pPr>
              <w:jc w:val="center"/>
            </w:pPr>
            <w:r w:rsidRPr="00847AD8">
              <w:rPr>
                <w:color w:val="000000"/>
              </w:rPr>
              <w:t>Profesori, părinți</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E7ECC" w14:textId="77777777" w:rsidR="00847AD8" w:rsidRPr="00847AD8" w:rsidRDefault="00847AD8" w:rsidP="00847AD8">
            <w:pPr>
              <w:jc w:val="center"/>
            </w:pPr>
            <w:r w:rsidRPr="00847AD8">
              <w:rPr>
                <w:color w:val="000000"/>
              </w:rPr>
              <w:t>permanen</w:t>
            </w:r>
          </w:p>
        </w:tc>
      </w:tr>
      <w:tr w:rsidR="00847AD8" w:rsidRPr="00847AD8" w14:paraId="58FAC4FB"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9FFD" w14:textId="626131A4" w:rsidR="00847AD8" w:rsidRPr="00847AD8" w:rsidRDefault="00847AD8" w:rsidP="00847AD8">
            <w:r w:rsidRPr="00847AD8">
              <w:rPr>
                <w:color w:val="000000"/>
              </w:rPr>
              <w:t>Marcarea prin activităţi culturale a evenimentelor importante la nivel european, naţional şi local; cinstirea marilor evenimente ale istoriei şi culturii, precum Ziua Hispanității, Unirea, 15 ianuarie – Ziua Culturii române etc.</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128FD" w14:textId="77777777" w:rsidR="00C05BCE" w:rsidRDefault="00C05BCE" w:rsidP="00C05BCE">
            <w:pPr>
              <w:rPr>
                <w:color w:val="000000"/>
              </w:rPr>
            </w:pPr>
          </w:p>
          <w:p w14:paraId="32D471EC" w14:textId="6477BED7" w:rsidR="00847AD8" w:rsidRPr="00847AD8" w:rsidRDefault="00847AD8" w:rsidP="00C05BCE">
            <w:r w:rsidRPr="00847AD8">
              <w:rPr>
                <w:color w:val="000000"/>
              </w:rPr>
              <w:t>Diriginţii, profesorii</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66952" w14:textId="77777777" w:rsidR="00C05BCE" w:rsidRDefault="00C05BCE" w:rsidP="00847AD8">
            <w:pPr>
              <w:jc w:val="center"/>
              <w:rPr>
                <w:color w:val="000000"/>
              </w:rPr>
            </w:pPr>
          </w:p>
          <w:p w14:paraId="1B232961" w14:textId="64865561" w:rsidR="00847AD8" w:rsidRPr="00847AD8" w:rsidRDefault="00847AD8" w:rsidP="00847AD8">
            <w:pPr>
              <w:jc w:val="center"/>
            </w:pPr>
            <w:r w:rsidRPr="00847AD8">
              <w:rPr>
                <w:color w:val="000000"/>
              </w:rPr>
              <w:t>Consiliul elevilor</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E2518" w14:textId="77777777" w:rsidR="00C05BCE" w:rsidRDefault="00C05BCE" w:rsidP="00847AD8">
            <w:pPr>
              <w:jc w:val="center"/>
              <w:rPr>
                <w:color w:val="000000"/>
              </w:rPr>
            </w:pPr>
          </w:p>
          <w:p w14:paraId="2EF71C05" w14:textId="554C3DDD" w:rsidR="00847AD8" w:rsidRPr="00847AD8" w:rsidRDefault="00847AD8" w:rsidP="00847AD8">
            <w:pPr>
              <w:jc w:val="center"/>
            </w:pPr>
            <w:r w:rsidRPr="00847AD8">
              <w:rPr>
                <w:color w:val="000000"/>
              </w:rPr>
              <w:t>conform calendarului</w:t>
            </w:r>
          </w:p>
        </w:tc>
      </w:tr>
      <w:tr w:rsidR="00847AD8" w:rsidRPr="00847AD8" w14:paraId="21F427E2" w14:textId="77777777" w:rsidTr="003E586D">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3B0DE" w14:textId="77777777" w:rsidR="00847AD8" w:rsidRPr="00847AD8" w:rsidRDefault="00847AD8" w:rsidP="00847AD8">
            <w:r w:rsidRPr="00847AD8">
              <w:rPr>
                <w:color w:val="000000"/>
              </w:rPr>
              <w:t>Oferirea de consiliere legată de tehnicile de învăţare şi de managementul informaţiilor, pentru evitarea eşecului şcolar</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50CC4" w14:textId="77777777" w:rsidR="00847AD8" w:rsidRPr="00847AD8" w:rsidRDefault="00847AD8" w:rsidP="00847AD8">
            <w:pPr>
              <w:jc w:val="center"/>
            </w:pPr>
            <w:r w:rsidRPr="00847AD8">
              <w:rPr>
                <w:color w:val="000000"/>
              </w:rPr>
              <w:t>Psihologul şcolar</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7860F" w14:textId="77777777" w:rsidR="00847AD8" w:rsidRPr="00847AD8" w:rsidRDefault="00847AD8" w:rsidP="00847AD8">
            <w:pPr>
              <w:jc w:val="center"/>
            </w:pPr>
            <w:r w:rsidRPr="00847AD8">
              <w:rPr>
                <w:color w:val="000000"/>
              </w:rPr>
              <w:t>Coordonatorul educativ </w:t>
            </w:r>
          </w:p>
          <w:p w14:paraId="5B43F760" w14:textId="49BFCA48" w:rsidR="00847AD8" w:rsidRPr="00847AD8" w:rsidRDefault="00847AD8" w:rsidP="00663DCD">
            <w:pPr>
              <w:jc w:val="center"/>
            </w:pPr>
            <w:r w:rsidRPr="00847AD8">
              <w:rPr>
                <w:color w:val="000000"/>
              </w:rPr>
              <w:t>Diriginţii</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61443" w14:textId="77777777" w:rsidR="00847AD8" w:rsidRPr="00847AD8" w:rsidRDefault="00847AD8" w:rsidP="00847AD8">
            <w:pPr>
              <w:jc w:val="center"/>
            </w:pPr>
            <w:r w:rsidRPr="00847AD8">
              <w:rPr>
                <w:color w:val="000000"/>
              </w:rPr>
              <w:t>permanent</w:t>
            </w:r>
          </w:p>
        </w:tc>
      </w:tr>
    </w:tbl>
    <w:p w14:paraId="63A79DDB" w14:textId="77777777" w:rsidR="00462526" w:rsidRPr="00462526" w:rsidRDefault="00462526" w:rsidP="00462526">
      <w:pPr>
        <w:ind w:left="720"/>
        <w:textAlignment w:val="baseline"/>
        <w:rPr>
          <w:color w:val="000000"/>
        </w:rPr>
      </w:pPr>
    </w:p>
    <w:p w14:paraId="676A676D" w14:textId="6A088372" w:rsidR="00847AD8" w:rsidRPr="00847AD8" w:rsidRDefault="00847AD8" w:rsidP="00500836">
      <w:pPr>
        <w:numPr>
          <w:ilvl w:val="0"/>
          <w:numId w:val="102"/>
        </w:numPr>
        <w:textAlignment w:val="baseline"/>
        <w:rPr>
          <w:color w:val="000000"/>
        </w:rPr>
      </w:pPr>
      <w:r w:rsidRPr="00847AD8">
        <w:rPr>
          <w:b/>
          <w:bCs/>
          <w:color w:val="000000"/>
        </w:rPr>
        <w:t>ASPECTE CE PRIVESC CONTROLUL ŞI EVALUAREA PROGRAMELOR EDUCATIVE </w:t>
      </w:r>
    </w:p>
    <w:p w14:paraId="780EB3AF" w14:textId="77777777" w:rsidR="00847AD8" w:rsidRPr="00847AD8" w:rsidRDefault="00847AD8" w:rsidP="00847AD8"/>
    <w:tbl>
      <w:tblPr>
        <w:tblW w:w="0" w:type="auto"/>
        <w:tblCellMar>
          <w:top w:w="15" w:type="dxa"/>
          <w:left w:w="15" w:type="dxa"/>
          <w:bottom w:w="15" w:type="dxa"/>
          <w:right w:w="15" w:type="dxa"/>
        </w:tblCellMar>
        <w:tblLook w:val="04A0" w:firstRow="1" w:lastRow="0" w:firstColumn="1" w:lastColumn="0" w:noHBand="0" w:noVBand="1"/>
      </w:tblPr>
      <w:tblGrid>
        <w:gridCol w:w="4629"/>
        <w:gridCol w:w="1885"/>
        <w:gridCol w:w="1722"/>
        <w:gridCol w:w="1229"/>
      </w:tblGrid>
      <w:tr w:rsidR="00847AD8" w:rsidRPr="00847AD8" w14:paraId="765B522E"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040C6" w14:textId="77777777" w:rsidR="00847AD8" w:rsidRPr="00847AD8" w:rsidRDefault="00847AD8" w:rsidP="00847AD8">
            <w:pPr>
              <w:jc w:val="center"/>
            </w:pPr>
            <w:r w:rsidRPr="00847AD8">
              <w:rPr>
                <w:b/>
                <w:bCs/>
                <w:color w:val="000000"/>
              </w:rPr>
              <w:t>Activităţi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1E409" w14:textId="77777777" w:rsidR="00847AD8" w:rsidRPr="00847AD8" w:rsidRDefault="00847AD8" w:rsidP="00847AD8">
            <w:pPr>
              <w:jc w:val="center"/>
            </w:pPr>
            <w:r w:rsidRPr="00847AD8">
              <w:rPr>
                <w:b/>
                <w:bCs/>
                <w:color w:val="000000"/>
              </w:rPr>
              <w:t>Resurse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33FD" w14:textId="77777777" w:rsidR="00847AD8" w:rsidRPr="00847AD8" w:rsidRDefault="00847AD8" w:rsidP="00847AD8">
            <w:pPr>
              <w:jc w:val="center"/>
            </w:pPr>
            <w:r w:rsidRPr="00847AD8">
              <w:rPr>
                <w:b/>
                <w:bCs/>
                <w:color w:val="000000"/>
              </w:rPr>
              <w:t>Colaboratori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56187" w14:textId="77777777" w:rsidR="00847AD8" w:rsidRPr="00847AD8" w:rsidRDefault="00847AD8" w:rsidP="00847AD8">
            <w:pPr>
              <w:jc w:val="center"/>
            </w:pPr>
            <w:r w:rsidRPr="00847AD8">
              <w:rPr>
                <w:b/>
                <w:bCs/>
                <w:color w:val="000000"/>
              </w:rPr>
              <w:t>Termen</w:t>
            </w:r>
          </w:p>
        </w:tc>
      </w:tr>
      <w:tr w:rsidR="00847AD8" w:rsidRPr="00847AD8" w14:paraId="094456AD"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C9C42" w14:textId="77777777" w:rsidR="00847AD8" w:rsidRPr="00847AD8" w:rsidRDefault="00847AD8" w:rsidP="00847AD8">
            <w:r w:rsidRPr="00847AD8">
              <w:rPr>
                <w:color w:val="000000"/>
              </w:rPr>
              <w:t>Organizarea unui calendar de pregătire şi desfăşurare a unor ore demonstrative pe fiecare ciclu de învăţământ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35908" w14:textId="77777777" w:rsidR="00847AD8" w:rsidRPr="00847AD8" w:rsidRDefault="00847AD8" w:rsidP="00847AD8">
            <w:pPr>
              <w:jc w:val="center"/>
            </w:pPr>
            <w:r w:rsidRPr="00847AD8">
              <w:rPr>
                <w:color w:val="000000"/>
              </w:rPr>
              <w:t>Comisia diriginţilor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B6592" w14:textId="77777777" w:rsidR="00847AD8" w:rsidRPr="00847AD8" w:rsidRDefault="00847AD8" w:rsidP="00847AD8">
            <w:pPr>
              <w:jc w:val="center"/>
            </w:pPr>
            <w:r w:rsidRPr="00847AD8">
              <w:rPr>
                <w:color w:val="000000"/>
              </w:rPr>
              <w:t>Coordonatorul educativ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44776" w14:textId="77777777" w:rsidR="00847AD8" w:rsidRPr="00847AD8" w:rsidRDefault="00847AD8" w:rsidP="00847AD8">
            <w:pPr>
              <w:jc w:val="center"/>
            </w:pPr>
            <w:r w:rsidRPr="00847AD8">
              <w:rPr>
                <w:color w:val="000000"/>
              </w:rPr>
              <w:t>noiembrie</w:t>
            </w:r>
          </w:p>
          <w:p w14:paraId="31D66744" w14:textId="77777777" w:rsidR="00847AD8" w:rsidRPr="00847AD8" w:rsidRDefault="00847AD8" w:rsidP="00847AD8">
            <w:pPr>
              <w:jc w:val="center"/>
            </w:pPr>
            <w:r w:rsidRPr="00847AD8">
              <w:rPr>
                <w:color w:val="000000"/>
              </w:rPr>
              <w:t>februarie</w:t>
            </w:r>
          </w:p>
        </w:tc>
      </w:tr>
      <w:tr w:rsidR="00847AD8" w:rsidRPr="00847AD8" w14:paraId="62F52D3C"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DDC74" w14:textId="77777777" w:rsidR="00847AD8" w:rsidRPr="00847AD8" w:rsidRDefault="00847AD8" w:rsidP="00847AD8">
            <w:r w:rsidRPr="00847AD8">
              <w:rPr>
                <w:color w:val="000000"/>
              </w:rPr>
              <w:t>Asistenţe la orele de orientare şi consiliere, monitorizare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F0B0F" w14:textId="77777777" w:rsidR="00847AD8" w:rsidRPr="00847AD8" w:rsidRDefault="00847AD8" w:rsidP="00847AD8">
            <w:pPr>
              <w:jc w:val="center"/>
            </w:pPr>
            <w:r w:rsidRPr="00847AD8">
              <w:rPr>
                <w:color w:val="000000"/>
              </w:rPr>
              <w:t>Coordonatorul educativ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80BC7" w14:textId="77777777" w:rsidR="00847AD8" w:rsidRPr="00847AD8" w:rsidRDefault="00847AD8" w:rsidP="00847AD8">
            <w:pPr>
              <w:jc w:val="center"/>
            </w:pPr>
            <w:r w:rsidRPr="00847AD8">
              <w:rPr>
                <w:color w:val="000000"/>
              </w:rPr>
              <w:t>Direcţiunea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89628" w14:textId="77777777" w:rsidR="00847AD8" w:rsidRPr="00847AD8" w:rsidRDefault="00847AD8" w:rsidP="00847AD8">
            <w:pPr>
              <w:jc w:val="center"/>
            </w:pPr>
            <w:r w:rsidRPr="00847AD8">
              <w:rPr>
                <w:color w:val="000000"/>
              </w:rPr>
              <w:t>permanent</w:t>
            </w:r>
          </w:p>
        </w:tc>
      </w:tr>
      <w:tr w:rsidR="00847AD8" w:rsidRPr="00847AD8" w14:paraId="2613D938"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6A7D" w14:textId="00877124" w:rsidR="00847AD8" w:rsidRPr="00847AD8" w:rsidRDefault="00847AD8" w:rsidP="00847AD8">
            <w:r w:rsidRPr="00847AD8">
              <w:rPr>
                <w:color w:val="000000"/>
              </w:rPr>
              <w:t xml:space="preserve">Aplicarea unor seturi de teste şi chestionare în vederea ameliorării procesului instructiv-educativ în liceul nostru, interpretarea şi conceperea unei strategii de ameliorare şi </w:t>
            </w:r>
            <w:r w:rsidRPr="00847AD8">
              <w:rPr>
                <w:color w:val="000000"/>
              </w:rPr>
              <w:lastRenderedPageBreak/>
              <w:t>eficientizare, de prevenire prin consiliere educaţională şi psihologică a unor posibile situaţii conflictuale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72424" w14:textId="77777777" w:rsidR="00847AD8" w:rsidRPr="00847AD8" w:rsidRDefault="00847AD8" w:rsidP="00847AD8">
            <w:pPr>
              <w:jc w:val="center"/>
            </w:pPr>
            <w:r w:rsidRPr="00847AD8">
              <w:rPr>
                <w:color w:val="000000"/>
              </w:rPr>
              <w:lastRenderedPageBreak/>
              <w:t>Baterii de teste de la psihologul școlii</w:t>
            </w:r>
          </w:p>
          <w:p w14:paraId="4CD22DC1" w14:textId="77777777" w:rsidR="00847AD8" w:rsidRPr="00847AD8" w:rsidRDefault="00847AD8" w:rsidP="00847AD8">
            <w:pPr>
              <w:jc w:val="center"/>
            </w:pPr>
            <w:r w:rsidRPr="00847AD8">
              <w:rPr>
                <w:color w:val="000000"/>
              </w:rPr>
              <w:lastRenderedPageBreak/>
              <w:t>Coordonatorul educativ</w:t>
            </w:r>
          </w:p>
          <w:p w14:paraId="36321331" w14:textId="77777777" w:rsidR="00847AD8" w:rsidRPr="00847AD8" w:rsidRDefault="00847AD8" w:rsidP="00847AD8">
            <w:pPr>
              <w:jc w:val="center"/>
            </w:pPr>
            <w:r w:rsidRPr="00847AD8">
              <w:rPr>
                <w:color w:val="000000"/>
              </w:rPr>
              <w:t>Diriginţii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7139F" w14:textId="77777777" w:rsidR="00847AD8" w:rsidRPr="00847AD8" w:rsidRDefault="00847AD8" w:rsidP="00847AD8">
            <w:pPr>
              <w:jc w:val="center"/>
            </w:pPr>
            <w:r w:rsidRPr="00847AD8">
              <w:rPr>
                <w:color w:val="000000"/>
              </w:rPr>
              <w:lastRenderedPageBreak/>
              <w:t>Direcţiunea</w:t>
            </w:r>
          </w:p>
          <w:p w14:paraId="225885EB" w14:textId="77777777" w:rsidR="00847AD8" w:rsidRPr="00847AD8" w:rsidRDefault="00847AD8" w:rsidP="00847AD8">
            <w:pPr>
              <w:jc w:val="center"/>
            </w:pPr>
            <w:r w:rsidRPr="00847AD8">
              <w:rPr>
                <w:color w:val="000000"/>
              </w:rPr>
              <w:t>Psihologul şcolar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642F7" w14:textId="77777777" w:rsidR="00847AD8" w:rsidRPr="00847AD8" w:rsidRDefault="00847AD8" w:rsidP="00847AD8">
            <w:pPr>
              <w:jc w:val="center"/>
            </w:pPr>
            <w:r w:rsidRPr="00847AD8">
              <w:rPr>
                <w:color w:val="000000"/>
              </w:rPr>
              <w:t>aprilie</w:t>
            </w:r>
          </w:p>
        </w:tc>
      </w:tr>
      <w:tr w:rsidR="00847AD8" w:rsidRPr="00847AD8" w14:paraId="6D8C38E6"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AB21B" w14:textId="1EEC791E" w:rsidR="00847AD8" w:rsidRPr="00847AD8" w:rsidRDefault="00847AD8" w:rsidP="00847AD8">
            <w:r w:rsidRPr="00847AD8">
              <w:rPr>
                <w:color w:val="000000"/>
              </w:rPr>
              <w:lastRenderedPageBreak/>
              <w:t>Întruniri periodice ale Comisiei Diriginţilor pentru găsirea soluţiilor optime ale diferitelor aspecte legate de educaţia elevilor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F65E9" w14:textId="77777777" w:rsidR="00847AD8" w:rsidRPr="00847AD8" w:rsidRDefault="00847AD8" w:rsidP="00847AD8">
            <w:pPr>
              <w:jc w:val="center"/>
            </w:pPr>
            <w:r w:rsidRPr="00847AD8">
              <w:rPr>
                <w:color w:val="000000"/>
              </w:rPr>
              <w:t>Diriginţii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58D03" w14:textId="77777777" w:rsidR="00847AD8" w:rsidRPr="00847AD8" w:rsidRDefault="00847AD8" w:rsidP="00847AD8">
            <w:pPr>
              <w:jc w:val="center"/>
            </w:pPr>
            <w:r w:rsidRPr="00847AD8">
              <w:rPr>
                <w:color w:val="000000"/>
              </w:rPr>
              <w:t>Direcţiunea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7F1D" w14:textId="77777777" w:rsidR="00847AD8" w:rsidRPr="00847AD8" w:rsidRDefault="00847AD8" w:rsidP="00847AD8">
            <w:pPr>
              <w:jc w:val="center"/>
            </w:pPr>
            <w:r w:rsidRPr="00847AD8">
              <w:rPr>
                <w:color w:val="000000"/>
              </w:rPr>
              <w:t>periodic </w:t>
            </w:r>
          </w:p>
        </w:tc>
      </w:tr>
      <w:tr w:rsidR="00847AD8" w:rsidRPr="00847AD8" w14:paraId="53073649"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FC6B1" w14:textId="77777777" w:rsidR="00847AD8" w:rsidRPr="00847AD8" w:rsidRDefault="00847AD8" w:rsidP="00847AD8">
            <w:r w:rsidRPr="00847AD8">
              <w:rPr>
                <w:color w:val="000000"/>
              </w:rPr>
              <w:t>Prezentarea de rapoarte specifice: raport al dirigintelui la sfârşit de semestru, privitor la starea disciplinară a clasei, documente din care să reiasă măsurile de sancţionare în cazul nerespectării ROI, obiective şi acţiuni educative derulate, procese verbale ale şedinţelor cu părinţii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65495" w14:textId="77777777" w:rsidR="00847AD8" w:rsidRPr="00847AD8" w:rsidRDefault="00847AD8" w:rsidP="00847AD8">
            <w:pPr>
              <w:jc w:val="center"/>
            </w:pPr>
            <w:r w:rsidRPr="00847AD8">
              <w:rPr>
                <w:color w:val="000000"/>
              </w:rPr>
              <w:t>Coordonatorul educativ</w:t>
            </w:r>
          </w:p>
          <w:p w14:paraId="1787C1A1" w14:textId="77777777" w:rsidR="00847AD8" w:rsidRPr="00847AD8" w:rsidRDefault="00847AD8" w:rsidP="00847AD8">
            <w:pPr>
              <w:jc w:val="center"/>
            </w:pPr>
            <w:r w:rsidRPr="00847AD8">
              <w:rPr>
                <w:color w:val="000000"/>
              </w:rPr>
              <w:t>Diriginţii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C0DBC" w14:textId="77777777" w:rsidR="00847AD8" w:rsidRPr="00847AD8" w:rsidRDefault="00847AD8" w:rsidP="00847AD8">
            <w:pPr>
              <w:jc w:val="center"/>
            </w:pPr>
            <w:r w:rsidRPr="00847AD8">
              <w:rPr>
                <w:color w:val="000000"/>
              </w:rPr>
              <w:t>Direcţiunea</w:t>
            </w:r>
          </w:p>
          <w:p w14:paraId="2547D3BE" w14:textId="77777777" w:rsidR="00847AD8" w:rsidRPr="00847AD8" w:rsidRDefault="00847AD8" w:rsidP="00847AD8">
            <w:pPr>
              <w:jc w:val="center"/>
            </w:pPr>
            <w:r w:rsidRPr="00847AD8">
              <w:rPr>
                <w:color w:val="000000"/>
              </w:rPr>
              <w:t>Secretariatul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EFD2" w14:textId="77777777" w:rsidR="00847AD8" w:rsidRPr="00847AD8" w:rsidRDefault="00847AD8" w:rsidP="00847AD8"/>
        </w:tc>
      </w:tr>
      <w:tr w:rsidR="00847AD8" w:rsidRPr="00847AD8" w14:paraId="665676C7"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97BAE" w14:textId="25A60D7B" w:rsidR="00847AD8" w:rsidRPr="00847AD8" w:rsidRDefault="00847AD8" w:rsidP="00847AD8">
            <w:r w:rsidRPr="00847AD8">
              <w:rPr>
                <w:color w:val="000000"/>
              </w:rPr>
              <w:t>Realizarea unor investigaţii nemijlocite în rândul elevilor pentru a evidenţia priorităţile educative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D25" w14:textId="77777777" w:rsidR="00847AD8" w:rsidRPr="00847AD8" w:rsidRDefault="00847AD8" w:rsidP="00847AD8"/>
          <w:p w14:paraId="5B256A21" w14:textId="77777777" w:rsidR="00847AD8" w:rsidRPr="00847AD8" w:rsidRDefault="00847AD8" w:rsidP="00847AD8">
            <w:pPr>
              <w:jc w:val="center"/>
            </w:pPr>
            <w:r w:rsidRPr="00847AD8">
              <w:rPr>
                <w:color w:val="000000"/>
              </w:rPr>
              <w:t>Coordonatorul educativ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55BD7" w14:textId="77777777" w:rsidR="00847AD8" w:rsidRPr="00847AD8" w:rsidRDefault="00847AD8" w:rsidP="00847AD8"/>
          <w:p w14:paraId="5C811781" w14:textId="77777777" w:rsidR="00847AD8" w:rsidRPr="00847AD8" w:rsidRDefault="00847AD8" w:rsidP="00847AD8">
            <w:pPr>
              <w:jc w:val="center"/>
            </w:pPr>
            <w:r w:rsidRPr="00847AD8">
              <w:rPr>
                <w:color w:val="000000"/>
              </w:rPr>
              <w:t>Consiliul elevilor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F85E1" w14:textId="77777777" w:rsidR="00847AD8" w:rsidRPr="00847AD8" w:rsidRDefault="00847AD8" w:rsidP="00847AD8"/>
          <w:p w14:paraId="546FF6A8" w14:textId="77777777" w:rsidR="00847AD8" w:rsidRPr="00847AD8" w:rsidRDefault="00847AD8" w:rsidP="00847AD8">
            <w:pPr>
              <w:jc w:val="center"/>
            </w:pPr>
            <w:r w:rsidRPr="00847AD8">
              <w:rPr>
                <w:color w:val="000000"/>
              </w:rPr>
              <w:t>permanent</w:t>
            </w:r>
          </w:p>
        </w:tc>
      </w:tr>
      <w:tr w:rsidR="00847AD8" w:rsidRPr="00847AD8" w14:paraId="60728270" w14:textId="77777777" w:rsidTr="00E43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03ED6" w14:textId="61DBFBD3" w:rsidR="00847AD8" w:rsidRPr="00847AD8" w:rsidRDefault="00847AD8" w:rsidP="00847AD8">
            <w:r w:rsidRPr="00847AD8">
              <w:rPr>
                <w:color w:val="000000"/>
              </w:rPr>
              <w:t>Analiza stadiului îndeplinirii programelor de activităţi ale diriginţilor, comisiei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74C6C" w14:textId="77777777" w:rsidR="00847AD8" w:rsidRPr="00847AD8" w:rsidRDefault="00847AD8" w:rsidP="00847AD8">
            <w:pPr>
              <w:jc w:val="center"/>
            </w:pPr>
            <w:r w:rsidRPr="00847AD8">
              <w:rPr>
                <w:color w:val="000000"/>
              </w:rPr>
              <w:t>Coordonatorul educativ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2F3" w14:textId="77777777" w:rsidR="00847AD8" w:rsidRPr="00847AD8" w:rsidRDefault="00847AD8" w:rsidP="00847AD8">
            <w:pPr>
              <w:jc w:val="center"/>
            </w:pPr>
            <w:r w:rsidRPr="00847AD8">
              <w:rPr>
                <w:color w:val="000000"/>
              </w:rPr>
              <w:t>Direcţiunea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59218" w14:textId="77777777" w:rsidR="00847AD8" w:rsidRPr="00847AD8" w:rsidRDefault="00847AD8" w:rsidP="00847AD8">
            <w:pPr>
              <w:jc w:val="center"/>
            </w:pPr>
            <w:r w:rsidRPr="00847AD8">
              <w:rPr>
                <w:color w:val="000000"/>
              </w:rPr>
              <w:t>iunie</w:t>
            </w:r>
          </w:p>
        </w:tc>
      </w:tr>
    </w:tbl>
    <w:p w14:paraId="14099E16" w14:textId="77777777" w:rsidR="00B64098" w:rsidRPr="00FC60EB" w:rsidRDefault="00FC60EB" w:rsidP="00B64098">
      <w:pPr>
        <w:pStyle w:val="Heading1"/>
        <w:jc w:val="both"/>
        <w:rPr>
          <w:rFonts w:ascii="Times New Roman" w:hAnsi="Times New Roman" w:cs="Times New Roman"/>
          <w:b/>
          <w:color w:val="333399"/>
          <w:sz w:val="26"/>
          <w:szCs w:val="26"/>
        </w:rPr>
      </w:pPr>
      <w:bookmarkStart w:id="201" w:name="_Toc465333858"/>
      <w:bookmarkStart w:id="202" w:name="_Toc32566771"/>
      <w:bookmarkStart w:id="203" w:name="_Toc85544742"/>
      <w:r w:rsidRPr="00FC60EB">
        <w:rPr>
          <w:rFonts w:ascii="Times New Roman" w:hAnsi="Times New Roman" w:cs="Times New Roman"/>
          <w:b/>
          <w:color w:val="333399"/>
          <w:sz w:val="26"/>
          <w:szCs w:val="26"/>
        </w:rPr>
        <w:t>X. PARTENERIATUL SOCIAL INTER/INSTITUTIONAL SI CU SINDICATELE REPREZENTATIVE</w:t>
      </w:r>
      <w:bookmarkEnd w:id="201"/>
      <w:bookmarkEnd w:id="202"/>
      <w:bookmarkEnd w:id="203"/>
    </w:p>
    <w:p w14:paraId="5002744E" w14:textId="77777777" w:rsidR="00B64098" w:rsidRPr="00B64098" w:rsidRDefault="00B64098" w:rsidP="00B64098"/>
    <w:p w14:paraId="0934A4AA" w14:textId="77777777" w:rsidR="00B64098" w:rsidRPr="007E4689" w:rsidRDefault="00B64098" w:rsidP="00B64098">
      <w:pPr>
        <w:autoSpaceDE w:val="0"/>
        <w:autoSpaceDN w:val="0"/>
        <w:adjustRightInd w:val="0"/>
        <w:jc w:val="both"/>
        <w:rPr>
          <w:lang w:val="ro-RO"/>
        </w:rPr>
      </w:pPr>
      <w:bookmarkStart w:id="204" w:name="_Toc465333859"/>
      <w:r>
        <w:rPr>
          <w:lang w:val="ro-RO"/>
        </w:rPr>
        <w:t>Colegiul National „Iulia Hasdeu” colaboreaza</w:t>
      </w:r>
      <w:r w:rsidRPr="007E4689">
        <w:rPr>
          <w:lang w:val="ro-RO"/>
        </w:rPr>
        <w:t xml:space="preserve"> </w:t>
      </w:r>
      <w:r>
        <w:rPr>
          <w:lang w:val="ro-RO"/>
        </w:rPr>
        <w:t xml:space="preserve">in </w:t>
      </w:r>
      <w:r w:rsidRPr="007E4689">
        <w:rPr>
          <w:lang w:val="ro-RO"/>
        </w:rPr>
        <w:t xml:space="preserve">relatii </w:t>
      </w:r>
      <w:r>
        <w:rPr>
          <w:lang w:val="ro-RO"/>
        </w:rPr>
        <w:t>optime cu</w:t>
      </w:r>
      <w:r w:rsidRPr="007E4689">
        <w:rPr>
          <w:lang w:val="ro-RO"/>
        </w:rPr>
        <w:t>:</w:t>
      </w:r>
    </w:p>
    <w:p w14:paraId="439DB672" w14:textId="1349C6D9"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Sec</w:t>
      </w:r>
      <w:r w:rsidR="008350EF">
        <w:rPr>
          <w:lang w:val="ro-RO"/>
        </w:rPr>
        <w:t>ț</w:t>
      </w:r>
      <w:r w:rsidRPr="007E4689">
        <w:rPr>
          <w:lang w:val="ro-RO"/>
        </w:rPr>
        <w:t>ia 8 Politie</w:t>
      </w:r>
    </w:p>
    <w:p w14:paraId="146CFF18"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Politia Comunitara a sectorului 2</w:t>
      </w:r>
    </w:p>
    <w:p w14:paraId="348300BB"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Directia Generala de Politie a Municipiului Bucuresti</w:t>
      </w:r>
    </w:p>
    <w:p w14:paraId="20BFC493"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Directia de Sanatate Publica a Municipiului Bucuresti</w:t>
      </w:r>
    </w:p>
    <w:p w14:paraId="77E50F8B"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Primaria Sectorului 2</w:t>
      </w:r>
    </w:p>
    <w:p w14:paraId="29924707"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 xml:space="preserve">Primaria Municipiului Bucuresti </w:t>
      </w:r>
    </w:p>
    <w:p w14:paraId="6BBB9103"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Directia de Administrare a Patrimoniului Învatamântului Preuniversitar din sectorul 2</w:t>
      </w:r>
    </w:p>
    <w:p w14:paraId="15B70625" w14:textId="77777777" w:rsidR="00B64098" w:rsidRPr="007E4689" w:rsidRDefault="00B64098" w:rsidP="00091ABD">
      <w:pPr>
        <w:numPr>
          <w:ilvl w:val="0"/>
          <w:numId w:val="18"/>
        </w:numPr>
        <w:autoSpaceDE w:val="0"/>
        <w:autoSpaceDN w:val="0"/>
        <w:adjustRightInd w:val="0"/>
        <w:ind w:left="567" w:hanging="283"/>
        <w:jc w:val="both"/>
        <w:rPr>
          <w:lang w:val="ro-RO"/>
        </w:rPr>
      </w:pPr>
      <w:r w:rsidRPr="007E4689">
        <w:rPr>
          <w:lang w:val="ro-RO"/>
        </w:rPr>
        <w:t>Directia de protectie a copilului sector 2 si alte directii in cadrul Primariei Sectorului 2.</w:t>
      </w:r>
    </w:p>
    <w:p w14:paraId="29737C34" w14:textId="77777777" w:rsidR="00B64098" w:rsidRDefault="00B64098" w:rsidP="00B64098">
      <w:pPr>
        <w:autoSpaceDE w:val="0"/>
        <w:autoSpaceDN w:val="0"/>
        <w:adjustRightInd w:val="0"/>
        <w:jc w:val="both"/>
        <w:rPr>
          <w:lang w:val="ro-RO"/>
        </w:rPr>
      </w:pPr>
      <w:r w:rsidRPr="007E4689">
        <w:rPr>
          <w:lang w:val="ro-RO"/>
        </w:rPr>
        <w:t>concretizate prin derularea a diverse programe în parteneriat, implicarea în organizarea si desfasurarea unor actiuni de amploare precum si mentinerea contactului permanent între reprezentantii institutiilor, fiind aplicate toate prevederile legislatiei în vigoare.</w:t>
      </w:r>
    </w:p>
    <w:p w14:paraId="4E70AAA9" w14:textId="77777777" w:rsidR="00B64098" w:rsidRPr="007861C9" w:rsidRDefault="00B64098" w:rsidP="00C05BCE">
      <w:pPr>
        <w:pStyle w:val="Heading2"/>
        <w:spacing w:line="240" w:lineRule="auto"/>
      </w:pPr>
      <w:bookmarkStart w:id="205" w:name="_Toc32566772"/>
      <w:bookmarkStart w:id="206" w:name="_Toc85544743"/>
      <w:r w:rsidRPr="007861C9">
        <w:t>XI</w:t>
      </w:r>
      <w:r>
        <w:rPr>
          <w:lang w:val="en-US"/>
        </w:rPr>
        <w:t>I</w:t>
      </w:r>
      <w:r w:rsidRPr="007861C9">
        <w:t>.1. Parteneriat scoala-parinti</w:t>
      </w:r>
      <w:bookmarkEnd w:id="204"/>
      <w:bookmarkEnd w:id="205"/>
      <w:bookmarkEnd w:id="206"/>
    </w:p>
    <w:p w14:paraId="534FF214" w14:textId="77777777" w:rsidR="00B64098" w:rsidRDefault="00B64098" w:rsidP="00C05BCE">
      <w:pPr>
        <w:jc w:val="both"/>
      </w:pPr>
      <w:r>
        <w:rPr>
          <w:bCs/>
        </w:rPr>
        <w:t xml:space="preserve">Comitetul reprezentativ al </w:t>
      </w:r>
      <w:r w:rsidRPr="00952076">
        <w:rPr>
          <w:bCs/>
        </w:rPr>
        <w:t>Parinti</w:t>
      </w:r>
      <w:r>
        <w:rPr>
          <w:bCs/>
        </w:rPr>
        <w:t>lor</w:t>
      </w:r>
      <w:r w:rsidRPr="00952076">
        <w:rPr>
          <w:bCs/>
        </w:rPr>
        <w:t xml:space="preserve"> </w:t>
      </w:r>
      <w:r>
        <w:rPr>
          <w:bCs/>
        </w:rPr>
        <w:t>s-a implicat in activitatile scolii.</w:t>
      </w:r>
    </w:p>
    <w:p w14:paraId="4B6E66D4" w14:textId="388C7C44" w:rsidR="009324AB" w:rsidRDefault="009324AB" w:rsidP="00C05BCE">
      <w:pPr>
        <w:tabs>
          <w:tab w:val="left" w:pos="284"/>
          <w:tab w:val="left" w:pos="851"/>
        </w:tabs>
      </w:pPr>
    </w:p>
    <w:p w14:paraId="19529F8E" w14:textId="294AA6F1" w:rsidR="00625DBD" w:rsidRDefault="00625DBD" w:rsidP="009324AB">
      <w:pPr>
        <w:tabs>
          <w:tab w:val="left" w:pos="284"/>
          <w:tab w:val="left" w:pos="851"/>
        </w:tabs>
        <w:spacing w:line="276" w:lineRule="auto"/>
        <w:ind w:left="142" w:hanging="142"/>
        <w:jc w:val="center"/>
        <w:rPr>
          <w:b/>
          <w:i/>
          <w:sz w:val="26"/>
          <w:szCs w:val="26"/>
        </w:rPr>
      </w:pPr>
    </w:p>
    <w:p w14:paraId="2FF32B8A" w14:textId="77777777" w:rsidR="009D67C9" w:rsidRDefault="009D67C9" w:rsidP="009324AB">
      <w:pPr>
        <w:tabs>
          <w:tab w:val="left" w:pos="284"/>
          <w:tab w:val="left" w:pos="851"/>
        </w:tabs>
        <w:spacing w:line="276" w:lineRule="auto"/>
        <w:ind w:left="142" w:hanging="142"/>
        <w:jc w:val="center"/>
        <w:rPr>
          <w:b/>
          <w:i/>
          <w:sz w:val="26"/>
          <w:szCs w:val="26"/>
        </w:rPr>
      </w:pPr>
    </w:p>
    <w:p w14:paraId="656BAF7A" w14:textId="29F78FC1" w:rsidR="009324AB" w:rsidRPr="009324AB" w:rsidRDefault="009324AB" w:rsidP="009324AB">
      <w:pPr>
        <w:tabs>
          <w:tab w:val="left" w:pos="284"/>
          <w:tab w:val="left" w:pos="851"/>
        </w:tabs>
        <w:spacing w:line="276" w:lineRule="auto"/>
        <w:ind w:left="142" w:hanging="142"/>
        <w:jc w:val="center"/>
        <w:rPr>
          <w:b/>
          <w:i/>
          <w:sz w:val="26"/>
          <w:szCs w:val="26"/>
        </w:rPr>
      </w:pPr>
      <w:r w:rsidRPr="009324AB">
        <w:rPr>
          <w:b/>
          <w:i/>
          <w:sz w:val="26"/>
          <w:szCs w:val="26"/>
        </w:rPr>
        <w:t>Director,</w:t>
      </w:r>
    </w:p>
    <w:p w14:paraId="6F37BAB4" w14:textId="77777777" w:rsidR="009324AB" w:rsidRPr="009324AB" w:rsidRDefault="009324AB" w:rsidP="009324AB">
      <w:pPr>
        <w:tabs>
          <w:tab w:val="left" w:pos="284"/>
          <w:tab w:val="left" w:pos="851"/>
        </w:tabs>
        <w:spacing w:line="276" w:lineRule="auto"/>
        <w:ind w:left="142" w:hanging="142"/>
        <w:jc w:val="center"/>
        <w:rPr>
          <w:b/>
          <w:i/>
          <w:sz w:val="26"/>
          <w:szCs w:val="26"/>
        </w:rPr>
      </w:pPr>
      <w:r w:rsidRPr="009324AB">
        <w:rPr>
          <w:b/>
          <w:i/>
          <w:sz w:val="26"/>
          <w:szCs w:val="26"/>
        </w:rPr>
        <w:t>Prof. Maria-Magdalena CAPOTA</w:t>
      </w:r>
    </w:p>
    <w:sectPr w:rsidR="009324AB" w:rsidRPr="009324AB" w:rsidSect="00F24639">
      <w:headerReference w:type="default" r:id="rId13"/>
      <w:footerReference w:type="default" r:id="rId14"/>
      <w:pgSz w:w="12240" w:h="15840"/>
      <w:pgMar w:top="1440" w:right="1325"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B153" w14:textId="77777777" w:rsidR="00742E94" w:rsidRDefault="00742E94" w:rsidP="00C51985">
      <w:r>
        <w:separator/>
      </w:r>
    </w:p>
  </w:endnote>
  <w:endnote w:type="continuationSeparator" w:id="0">
    <w:p w14:paraId="4EFC0BEA" w14:textId="77777777" w:rsidR="00742E94" w:rsidRDefault="00742E94" w:rsidP="00C5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8737"/>
      <w:docPartObj>
        <w:docPartGallery w:val="Page Numbers (Bottom of Page)"/>
        <w:docPartUnique/>
      </w:docPartObj>
    </w:sdtPr>
    <w:sdtEndPr>
      <w:rPr>
        <w:noProof/>
      </w:rPr>
    </w:sdtEndPr>
    <w:sdtContent>
      <w:p w14:paraId="0224BCC5" w14:textId="1F5B0928" w:rsidR="00FB5833" w:rsidRDefault="00FB5833">
        <w:pPr>
          <w:pStyle w:val="Footer"/>
          <w:jc w:val="center"/>
        </w:pPr>
        <w:r>
          <w:fldChar w:fldCharType="begin"/>
        </w:r>
        <w:r>
          <w:instrText xml:space="preserve"> PAGE   \* MERGEFORMAT </w:instrText>
        </w:r>
        <w:r>
          <w:fldChar w:fldCharType="separate"/>
        </w:r>
        <w:r w:rsidR="00DF2FB4">
          <w:rPr>
            <w:noProof/>
          </w:rPr>
          <w:t>4</w:t>
        </w:r>
        <w:r>
          <w:rPr>
            <w:noProof/>
          </w:rPr>
          <w:fldChar w:fldCharType="end"/>
        </w:r>
      </w:p>
    </w:sdtContent>
  </w:sdt>
  <w:p w14:paraId="566A7468" w14:textId="77777777" w:rsidR="00FB5833" w:rsidRDefault="00FB58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7216" w14:textId="77777777" w:rsidR="00742E94" w:rsidRDefault="00742E94" w:rsidP="00C51985">
      <w:r>
        <w:separator/>
      </w:r>
    </w:p>
  </w:footnote>
  <w:footnote w:type="continuationSeparator" w:id="0">
    <w:p w14:paraId="640103E9" w14:textId="77777777" w:rsidR="00742E94" w:rsidRDefault="00742E94" w:rsidP="00C51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7DF7" w14:textId="77777777" w:rsidR="00FB5833" w:rsidRPr="004B3AF6" w:rsidRDefault="00FB5833" w:rsidP="00C51985">
    <w:pPr>
      <w:pStyle w:val="Header"/>
      <w:rPr>
        <w:rFonts w:ascii="Monotype Corsiva" w:hAnsi="Monotype Corsiva"/>
        <w:b/>
        <w:i/>
        <w:color w:val="7A0029"/>
      </w:rPr>
    </w:pPr>
    <w:r w:rsidRPr="005E2D7D">
      <w:rPr>
        <w:rFonts w:ascii="Monotype Corsiva" w:hAnsi="Monotype Corsiva"/>
      </w:rPr>
      <w:tab/>
    </w:r>
    <w:r w:rsidRPr="004B3AF6">
      <w:rPr>
        <w:rFonts w:ascii="Monotype Corsiva" w:hAnsi="Monotype Corsiva"/>
        <w:b/>
        <w:i/>
        <w:color w:val="7A0029"/>
      </w:rPr>
      <w:t>COLEGIUL NA</w:t>
    </w:r>
    <w:r w:rsidRPr="004B3AF6">
      <w:rPr>
        <w:rFonts w:ascii="Monotype Corsiva" w:hAnsi="Monotype Corsiva" w:cs="Cambria"/>
        <w:b/>
        <w:i/>
        <w:color w:val="7A0029"/>
      </w:rPr>
      <w:t>Ţ</w:t>
    </w:r>
    <w:r w:rsidRPr="004B3AF6">
      <w:rPr>
        <w:rFonts w:ascii="Monotype Corsiva" w:hAnsi="Monotype Corsiva"/>
        <w:b/>
        <w:i/>
        <w:color w:val="7A0029"/>
      </w:rPr>
      <w:t>IONAL ,,IULIA HASDEU</w:t>
    </w:r>
    <w:r w:rsidRPr="004B3AF6">
      <w:rPr>
        <w:rFonts w:ascii="Monotype Corsiva" w:hAnsi="Monotype Corsiva" w:cs="Lucida Calligraphy"/>
        <w:b/>
        <w:i/>
        <w:color w:val="7A0029"/>
      </w:rPr>
      <w:t>”</w:t>
    </w:r>
  </w:p>
  <w:p w14:paraId="2CCD3AE2" w14:textId="77777777" w:rsidR="00FB5833" w:rsidRPr="009200BB" w:rsidRDefault="00FB5833" w:rsidP="00C51985">
    <w:pPr>
      <w:pStyle w:val="Header"/>
      <w:rPr>
        <w:i/>
        <w:color w:val="8A002E"/>
      </w:rPr>
    </w:pPr>
  </w:p>
  <w:p w14:paraId="5858B4E2" w14:textId="77777777" w:rsidR="00FB5833" w:rsidRDefault="00FB5833" w:rsidP="00C51985">
    <w:pPr>
      <w:pStyle w:val="Header"/>
      <w:jc w:val="center"/>
      <w:rPr>
        <w:b/>
        <w:i/>
        <w:lang w:val="ro-RO" w:eastAsia="ro-RO"/>
      </w:rPr>
    </w:pPr>
    <w:r w:rsidRPr="006854FE">
      <w:rPr>
        <w:b/>
        <w:i/>
        <w:lang w:val="ro-RO" w:eastAsia="ro-RO"/>
      </w:rPr>
      <w:t xml:space="preserve">Raportul privind starea și calitatea învățământului </w:t>
    </w:r>
  </w:p>
  <w:p w14:paraId="5E203890" w14:textId="57CD8DBB" w:rsidR="00FB5833" w:rsidRPr="00AE7CF7" w:rsidRDefault="00FB5833" w:rsidP="00AE7CF7">
    <w:pPr>
      <w:pStyle w:val="Header"/>
      <w:jc w:val="center"/>
      <w:rPr>
        <w:b/>
        <w:i/>
        <w:lang w:val="ro-RO" w:eastAsia="ro-RO"/>
      </w:rPr>
    </w:pPr>
    <w:r>
      <w:rPr>
        <w:b/>
        <w:i/>
        <w:lang w:val="ro-RO" w:eastAsia="ro-RO"/>
      </w:rPr>
      <w:t xml:space="preserve">pentru </w:t>
    </w:r>
    <w:r w:rsidRPr="006854FE">
      <w:rPr>
        <w:b/>
        <w:i/>
        <w:lang w:val="ro-RO" w:eastAsia="ro-RO"/>
      </w:rPr>
      <w:t>anul școlar 202</w:t>
    </w:r>
    <w:r>
      <w:rPr>
        <w:b/>
        <w:i/>
        <w:lang w:val="ro-RO" w:eastAsia="ro-RO"/>
      </w:rPr>
      <w:t>2</w:t>
    </w:r>
    <w:r w:rsidRPr="006854FE">
      <w:rPr>
        <w:b/>
        <w:i/>
        <w:lang w:val="ro-RO" w:eastAsia="ro-RO"/>
      </w:rPr>
      <w:t>-20</w:t>
    </w:r>
    <w:r>
      <w:rPr>
        <w:b/>
        <w:i/>
        <w:lang w:val="ro-RO" w:eastAsia="ro-RO"/>
      </w:rPr>
      <w:t>23</w:t>
    </w:r>
  </w:p>
  <w:p w14:paraId="1526CCD3" w14:textId="77777777" w:rsidR="00FB5833" w:rsidRPr="00C51985" w:rsidRDefault="00FB5833" w:rsidP="00C51985">
    <w:pPr>
      <w:pStyle w:val="Header"/>
      <w:tabs>
        <w:tab w:val="clear" w:pos="4680"/>
        <w:tab w:val="clear" w:pos="9360"/>
        <w:tab w:val="left" w:pos="2216"/>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6ACB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sz w:val="28"/>
        <w:szCs w:val="28"/>
        <w:lang w:val="pt-BR"/>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4"/>
        <w:szCs w:val="24"/>
        <w:lang w:val="ro-R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sz w:val="24"/>
        <w:szCs w:val="24"/>
        <w:lang w:val="ro-R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Wingdings" w:hAnsi="Wingdings" w:cs="Wingdings" w:hint="default"/>
        <w:sz w:val="24"/>
        <w:szCs w:val="24"/>
        <w:lang w:val="ro-RO" w:eastAsia="zh-CN" w:bidi="ar-SA"/>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Wingdings" w:hAnsi="Wingdings" w:cs="Wingdings" w:hint="default"/>
        <w:lang w:val="ro-RO"/>
      </w:rPr>
    </w:lvl>
  </w:abstractNum>
  <w:abstractNum w:abstractNumId="7" w15:restartNumberingAfterBreak="0">
    <w:nsid w:val="00781C04"/>
    <w:multiLevelType w:val="multilevel"/>
    <w:tmpl w:val="EACACAC0"/>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140255B"/>
    <w:multiLevelType w:val="hybridMultilevel"/>
    <w:tmpl w:val="BD247E52"/>
    <w:lvl w:ilvl="0" w:tplc="FFFFFFFF">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02505FE6"/>
    <w:multiLevelType w:val="hybridMultilevel"/>
    <w:tmpl w:val="617E739C"/>
    <w:lvl w:ilvl="0" w:tplc="641A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57A94"/>
    <w:multiLevelType w:val="hybridMultilevel"/>
    <w:tmpl w:val="A47007E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032836C8"/>
    <w:multiLevelType w:val="hybridMultilevel"/>
    <w:tmpl w:val="0F0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D81610"/>
    <w:multiLevelType w:val="hybridMultilevel"/>
    <w:tmpl w:val="6324BC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0A174F89"/>
    <w:multiLevelType w:val="hybridMultilevel"/>
    <w:tmpl w:val="1E5E43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A6D2958"/>
    <w:multiLevelType w:val="hybridMultilevel"/>
    <w:tmpl w:val="897AA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CC34667"/>
    <w:multiLevelType w:val="hybridMultilevel"/>
    <w:tmpl w:val="3B080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5E6997"/>
    <w:multiLevelType w:val="hybridMultilevel"/>
    <w:tmpl w:val="91C6D644"/>
    <w:lvl w:ilvl="0" w:tplc="C1C07E52">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0EE05B8F"/>
    <w:multiLevelType w:val="hybridMultilevel"/>
    <w:tmpl w:val="D52485F8"/>
    <w:lvl w:ilvl="0" w:tplc="16D40A62">
      <w:start w:val="2"/>
      <w:numFmt w:val="bullet"/>
      <w:lvlText w:val="-"/>
      <w:lvlJc w:val="left"/>
      <w:pPr>
        <w:ind w:left="720" w:hanging="360"/>
      </w:pPr>
      <w:rPr>
        <w:rFonts w:ascii="Times New Roman" w:eastAsia="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5E4CE4"/>
    <w:multiLevelType w:val="hybridMultilevel"/>
    <w:tmpl w:val="3146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612BF8"/>
    <w:multiLevelType w:val="multilevel"/>
    <w:tmpl w:val="E776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8A548A"/>
    <w:multiLevelType w:val="hybridMultilevel"/>
    <w:tmpl w:val="D4F66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E537D"/>
    <w:multiLevelType w:val="hybridMultilevel"/>
    <w:tmpl w:val="40FC5980"/>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60411"/>
    <w:multiLevelType w:val="hybridMultilevel"/>
    <w:tmpl w:val="760404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1FA54AA"/>
    <w:multiLevelType w:val="hybridMultilevel"/>
    <w:tmpl w:val="7E7E3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2632623"/>
    <w:multiLevelType w:val="hybridMultilevel"/>
    <w:tmpl w:val="8DDA6310"/>
    <w:lvl w:ilvl="0" w:tplc="F96C3186">
      <w:start w:val="4"/>
      <w:numFmt w:val="upperRoman"/>
      <w:lvlText w:val="%1."/>
      <w:lvlJc w:val="right"/>
      <w:pPr>
        <w:tabs>
          <w:tab w:val="num" w:pos="720"/>
        </w:tabs>
        <w:ind w:left="720" w:hanging="360"/>
      </w:pPr>
    </w:lvl>
    <w:lvl w:ilvl="1" w:tplc="2A58D528" w:tentative="1">
      <w:start w:val="1"/>
      <w:numFmt w:val="decimal"/>
      <w:lvlText w:val="%2."/>
      <w:lvlJc w:val="left"/>
      <w:pPr>
        <w:tabs>
          <w:tab w:val="num" w:pos="1440"/>
        </w:tabs>
        <w:ind w:left="1440" w:hanging="360"/>
      </w:pPr>
    </w:lvl>
    <w:lvl w:ilvl="2" w:tplc="12F6D320" w:tentative="1">
      <w:start w:val="1"/>
      <w:numFmt w:val="decimal"/>
      <w:lvlText w:val="%3."/>
      <w:lvlJc w:val="left"/>
      <w:pPr>
        <w:tabs>
          <w:tab w:val="num" w:pos="2160"/>
        </w:tabs>
        <w:ind w:left="2160" w:hanging="360"/>
      </w:pPr>
    </w:lvl>
    <w:lvl w:ilvl="3" w:tplc="2E20F904" w:tentative="1">
      <w:start w:val="1"/>
      <w:numFmt w:val="decimal"/>
      <w:lvlText w:val="%4."/>
      <w:lvlJc w:val="left"/>
      <w:pPr>
        <w:tabs>
          <w:tab w:val="num" w:pos="2880"/>
        </w:tabs>
        <w:ind w:left="2880" w:hanging="360"/>
      </w:pPr>
    </w:lvl>
    <w:lvl w:ilvl="4" w:tplc="A64A061C" w:tentative="1">
      <w:start w:val="1"/>
      <w:numFmt w:val="decimal"/>
      <w:lvlText w:val="%5."/>
      <w:lvlJc w:val="left"/>
      <w:pPr>
        <w:tabs>
          <w:tab w:val="num" w:pos="3600"/>
        </w:tabs>
        <w:ind w:left="3600" w:hanging="360"/>
      </w:pPr>
    </w:lvl>
    <w:lvl w:ilvl="5" w:tplc="A998B534" w:tentative="1">
      <w:start w:val="1"/>
      <w:numFmt w:val="decimal"/>
      <w:lvlText w:val="%6."/>
      <w:lvlJc w:val="left"/>
      <w:pPr>
        <w:tabs>
          <w:tab w:val="num" w:pos="4320"/>
        </w:tabs>
        <w:ind w:left="4320" w:hanging="360"/>
      </w:pPr>
    </w:lvl>
    <w:lvl w:ilvl="6" w:tplc="FA845DBC" w:tentative="1">
      <w:start w:val="1"/>
      <w:numFmt w:val="decimal"/>
      <w:lvlText w:val="%7."/>
      <w:lvlJc w:val="left"/>
      <w:pPr>
        <w:tabs>
          <w:tab w:val="num" w:pos="5040"/>
        </w:tabs>
        <w:ind w:left="5040" w:hanging="360"/>
      </w:pPr>
    </w:lvl>
    <w:lvl w:ilvl="7" w:tplc="5964D64C" w:tentative="1">
      <w:start w:val="1"/>
      <w:numFmt w:val="decimal"/>
      <w:lvlText w:val="%8."/>
      <w:lvlJc w:val="left"/>
      <w:pPr>
        <w:tabs>
          <w:tab w:val="num" w:pos="5760"/>
        </w:tabs>
        <w:ind w:left="5760" w:hanging="360"/>
      </w:pPr>
    </w:lvl>
    <w:lvl w:ilvl="8" w:tplc="C36EF3D6" w:tentative="1">
      <w:start w:val="1"/>
      <w:numFmt w:val="decimal"/>
      <w:lvlText w:val="%9."/>
      <w:lvlJc w:val="left"/>
      <w:pPr>
        <w:tabs>
          <w:tab w:val="num" w:pos="6480"/>
        </w:tabs>
        <w:ind w:left="6480" w:hanging="360"/>
      </w:pPr>
    </w:lvl>
  </w:abstractNum>
  <w:abstractNum w:abstractNumId="25" w15:restartNumberingAfterBreak="0">
    <w:nsid w:val="12DA575E"/>
    <w:multiLevelType w:val="hybridMultilevel"/>
    <w:tmpl w:val="EF0073D2"/>
    <w:lvl w:ilvl="0" w:tplc="2D4C2E98">
      <w:numFmt w:val="bullet"/>
      <w:lvlText w:val="-"/>
      <w:lvlJc w:val="left"/>
      <w:pPr>
        <w:ind w:left="862" w:hanging="360"/>
      </w:pPr>
      <w:rPr>
        <w:rFonts w:ascii="Times New Roman" w:eastAsiaTheme="minorHAns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6" w15:restartNumberingAfterBreak="0">
    <w:nsid w:val="136B32DC"/>
    <w:multiLevelType w:val="hybridMultilevel"/>
    <w:tmpl w:val="C6040678"/>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15:restartNumberingAfterBreak="0">
    <w:nsid w:val="13CC2522"/>
    <w:multiLevelType w:val="hybridMultilevel"/>
    <w:tmpl w:val="777E784E"/>
    <w:lvl w:ilvl="0" w:tplc="0409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8" w15:restartNumberingAfterBreak="0">
    <w:nsid w:val="14524BF0"/>
    <w:multiLevelType w:val="hybridMultilevel"/>
    <w:tmpl w:val="AED0F838"/>
    <w:lvl w:ilvl="0" w:tplc="BE509B12">
      <w:start w:val="202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14DF6CFD"/>
    <w:multiLevelType w:val="hybridMultilevel"/>
    <w:tmpl w:val="F2487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A78A8"/>
    <w:multiLevelType w:val="hybridMultilevel"/>
    <w:tmpl w:val="3160C090"/>
    <w:lvl w:ilvl="0" w:tplc="46DCCE2C">
      <w:start w:val="1"/>
      <w:numFmt w:val="bullet"/>
      <w:lvlText w:val=""/>
      <w:lvlJc w:val="left"/>
      <w:pPr>
        <w:ind w:left="920" w:hanging="360"/>
      </w:pPr>
      <w:rPr>
        <w:rFonts w:ascii="Wingdings" w:hAnsi="Wingdings" w:hint="default"/>
        <w:color w:val="auto"/>
        <w:w w:val="100"/>
        <w:sz w:val="24"/>
        <w:szCs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15:restartNumberingAfterBreak="0">
    <w:nsid w:val="160A393F"/>
    <w:multiLevelType w:val="hybridMultilevel"/>
    <w:tmpl w:val="AAD43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611EFF"/>
    <w:multiLevelType w:val="hybridMultilevel"/>
    <w:tmpl w:val="8820DEDE"/>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3" w15:restartNumberingAfterBreak="0">
    <w:nsid w:val="178F7881"/>
    <w:multiLevelType w:val="hybridMultilevel"/>
    <w:tmpl w:val="6938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D923D1"/>
    <w:multiLevelType w:val="hybridMultilevel"/>
    <w:tmpl w:val="623C1624"/>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5" w15:restartNumberingAfterBreak="0">
    <w:nsid w:val="1BC92899"/>
    <w:multiLevelType w:val="hybridMultilevel"/>
    <w:tmpl w:val="2C24D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0A24F1"/>
    <w:multiLevelType w:val="hybridMultilevel"/>
    <w:tmpl w:val="E55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0F4F76"/>
    <w:multiLevelType w:val="hybridMultilevel"/>
    <w:tmpl w:val="6EE8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EC05C30"/>
    <w:multiLevelType w:val="hybridMultilevel"/>
    <w:tmpl w:val="D73A8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D2256C"/>
    <w:multiLevelType w:val="hybridMultilevel"/>
    <w:tmpl w:val="93C693B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1086729"/>
    <w:multiLevelType w:val="hybridMultilevel"/>
    <w:tmpl w:val="ABF6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DE0CF6"/>
    <w:multiLevelType w:val="hybridMultilevel"/>
    <w:tmpl w:val="4EE8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612265"/>
    <w:multiLevelType w:val="hybridMultilevel"/>
    <w:tmpl w:val="DEE460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2C01C0"/>
    <w:multiLevelType w:val="hybridMultilevel"/>
    <w:tmpl w:val="C66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3966B6"/>
    <w:multiLevelType w:val="hybridMultilevel"/>
    <w:tmpl w:val="EEA26138"/>
    <w:lvl w:ilvl="0" w:tplc="400CA0D0">
      <w:start w:val="1"/>
      <w:numFmt w:val="decimal"/>
      <w:lvlText w:val="%1."/>
      <w:lvlJc w:val="left"/>
      <w:pPr>
        <w:ind w:left="1211" w:hanging="360"/>
      </w:pPr>
      <w:rPr>
        <w:b/>
      </w:rPr>
    </w:lvl>
    <w:lvl w:ilvl="1" w:tplc="03784C8C">
      <w:start w:val="1"/>
      <w:numFmt w:val="lowerLetter"/>
      <w:lvlText w:val="%2."/>
      <w:lvlJc w:val="left"/>
      <w:pPr>
        <w:ind w:left="1353" w:hanging="360"/>
      </w:pPr>
      <w:rPr>
        <w:b w:val="0"/>
      </w:rPr>
    </w:lvl>
    <w:lvl w:ilvl="2" w:tplc="0418001B">
      <w:start w:val="1"/>
      <w:numFmt w:val="lowerRoman"/>
      <w:lvlText w:val="%3."/>
      <w:lvlJc w:val="right"/>
      <w:pPr>
        <w:ind w:left="2865" w:hanging="180"/>
      </w:pPr>
    </w:lvl>
    <w:lvl w:ilvl="3" w:tplc="0418000F">
      <w:start w:val="1"/>
      <w:numFmt w:val="decimal"/>
      <w:lvlText w:val="%4."/>
      <w:lvlJc w:val="left"/>
      <w:pPr>
        <w:ind w:left="3585" w:hanging="360"/>
      </w:pPr>
    </w:lvl>
    <w:lvl w:ilvl="4" w:tplc="04180019">
      <w:start w:val="1"/>
      <w:numFmt w:val="lowerLetter"/>
      <w:lvlText w:val="%5."/>
      <w:lvlJc w:val="left"/>
      <w:pPr>
        <w:ind w:left="4305" w:hanging="360"/>
      </w:pPr>
    </w:lvl>
    <w:lvl w:ilvl="5" w:tplc="0418001B">
      <w:start w:val="1"/>
      <w:numFmt w:val="lowerRoman"/>
      <w:lvlText w:val="%6."/>
      <w:lvlJc w:val="right"/>
      <w:pPr>
        <w:ind w:left="5025" w:hanging="180"/>
      </w:pPr>
    </w:lvl>
    <w:lvl w:ilvl="6" w:tplc="0418000F">
      <w:start w:val="1"/>
      <w:numFmt w:val="decimal"/>
      <w:lvlText w:val="%7."/>
      <w:lvlJc w:val="left"/>
      <w:pPr>
        <w:ind w:left="5745" w:hanging="360"/>
      </w:pPr>
    </w:lvl>
    <w:lvl w:ilvl="7" w:tplc="04180019">
      <w:start w:val="1"/>
      <w:numFmt w:val="lowerLetter"/>
      <w:lvlText w:val="%8."/>
      <w:lvlJc w:val="left"/>
      <w:pPr>
        <w:ind w:left="6465" w:hanging="360"/>
      </w:pPr>
    </w:lvl>
    <w:lvl w:ilvl="8" w:tplc="0418001B">
      <w:start w:val="1"/>
      <w:numFmt w:val="lowerRoman"/>
      <w:lvlText w:val="%9."/>
      <w:lvlJc w:val="right"/>
      <w:pPr>
        <w:ind w:left="7185" w:hanging="180"/>
      </w:pPr>
    </w:lvl>
  </w:abstractNum>
  <w:abstractNum w:abstractNumId="45" w15:restartNumberingAfterBreak="0">
    <w:nsid w:val="24951175"/>
    <w:multiLevelType w:val="hybridMultilevel"/>
    <w:tmpl w:val="80F018E4"/>
    <w:lvl w:ilvl="0" w:tplc="04090019">
      <w:start w:val="1"/>
      <w:numFmt w:val="lowerLetter"/>
      <w:lvlText w:val="%1."/>
      <w:lvlJc w:val="left"/>
      <w:pPr>
        <w:ind w:left="720" w:hanging="360"/>
      </w:pPr>
    </w:lvl>
    <w:lvl w:ilvl="1" w:tplc="2D685FD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4CF6367"/>
    <w:multiLevelType w:val="hybridMultilevel"/>
    <w:tmpl w:val="22685438"/>
    <w:lvl w:ilvl="0" w:tplc="1EEE0E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060CBB"/>
    <w:multiLevelType w:val="hybridMultilevel"/>
    <w:tmpl w:val="2702F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9F0A9F"/>
    <w:multiLevelType w:val="hybridMultilevel"/>
    <w:tmpl w:val="3776F80C"/>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952CF4"/>
    <w:multiLevelType w:val="hybridMultilevel"/>
    <w:tmpl w:val="1F7E80E8"/>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0" w15:restartNumberingAfterBreak="0">
    <w:nsid w:val="281312FB"/>
    <w:multiLevelType w:val="hybridMultilevel"/>
    <w:tmpl w:val="7DC6A94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15:restartNumberingAfterBreak="0">
    <w:nsid w:val="28D700D8"/>
    <w:multiLevelType w:val="multilevel"/>
    <w:tmpl w:val="F45E4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9EC6D62"/>
    <w:multiLevelType w:val="hybridMultilevel"/>
    <w:tmpl w:val="33C2E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E3706B"/>
    <w:multiLevelType w:val="hybridMultilevel"/>
    <w:tmpl w:val="259633C8"/>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3A7A16"/>
    <w:multiLevelType w:val="multilevel"/>
    <w:tmpl w:val="BD307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CD355CE"/>
    <w:multiLevelType w:val="hybridMultilevel"/>
    <w:tmpl w:val="8026B2F8"/>
    <w:lvl w:ilvl="0" w:tplc="71344F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DF100E"/>
    <w:multiLevelType w:val="hybridMultilevel"/>
    <w:tmpl w:val="99DC284E"/>
    <w:lvl w:ilvl="0" w:tplc="BD26EFD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15:restartNumberingAfterBreak="0">
    <w:nsid w:val="2D280EC5"/>
    <w:multiLevelType w:val="hybridMultilevel"/>
    <w:tmpl w:val="04627834"/>
    <w:lvl w:ilvl="0" w:tplc="7DAA41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A4211E"/>
    <w:multiLevelType w:val="hybridMultilevel"/>
    <w:tmpl w:val="5590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1178A2"/>
    <w:multiLevelType w:val="hybridMultilevel"/>
    <w:tmpl w:val="7AEAC01A"/>
    <w:lvl w:ilvl="0" w:tplc="B0145F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0" w15:restartNumberingAfterBreak="0">
    <w:nsid w:val="2E1B6E01"/>
    <w:multiLevelType w:val="hybridMultilevel"/>
    <w:tmpl w:val="284A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BB6D85"/>
    <w:multiLevelType w:val="hybridMultilevel"/>
    <w:tmpl w:val="C7242C2A"/>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125790"/>
    <w:multiLevelType w:val="hybridMultilevel"/>
    <w:tmpl w:val="DF2E9AE4"/>
    <w:lvl w:ilvl="0" w:tplc="A58670FC">
      <w:start w:val="1"/>
      <w:numFmt w:val="bullet"/>
      <w:lvlText w:val="-"/>
      <w:lvlJc w:val="left"/>
      <w:pPr>
        <w:ind w:left="938" w:hanging="360"/>
      </w:pPr>
      <w:rPr>
        <w:rFonts w:ascii="Times New Roman" w:eastAsia="Calibr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3" w15:restartNumberingAfterBreak="0">
    <w:nsid w:val="30D04B81"/>
    <w:multiLevelType w:val="hybridMultilevel"/>
    <w:tmpl w:val="A4445D0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4" w15:restartNumberingAfterBreak="0">
    <w:nsid w:val="35535CD6"/>
    <w:multiLevelType w:val="hybridMultilevel"/>
    <w:tmpl w:val="FF52A5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464722"/>
    <w:multiLevelType w:val="hybridMultilevel"/>
    <w:tmpl w:val="6D2234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375F6CE2"/>
    <w:multiLevelType w:val="hybridMultilevel"/>
    <w:tmpl w:val="F1C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752D0A"/>
    <w:multiLevelType w:val="hybridMultilevel"/>
    <w:tmpl w:val="58A6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E744E3"/>
    <w:multiLevelType w:val="hybridMultilevel"/>
    <w:tmpl w:val="AC8E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FC425B"/>
    <w:multiLevelType w:val="hybridMultilevel"/>
    <w:tmpl w:val="C13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C6246"/>
    <w:multiLevelType w:val="hybridMultilevel"/>
    <w:tmpl w:val="B746AD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3EB8636C"/>
    <w:multiLevelType w:val="multilevel"/>
    <w:tmpl w:val="028E5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F270EE4"/>
    <w:multiLevelType w:val="multilevel"/>
    <w:tmpl w:val="082CBAF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3F6A098F"/>
    <w:multiLevelType w:val="hybridMultilevel"/>
    <w:tmpl w:val="85CC75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3F6D677E"/>
    <w:multiLevelType w:val="hybridMultilevel"/>
    <w:tmpl w:val="4B8837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3FA84C1B"/>
    <w:multiLevelType w:val="multilevel"/>
    <w:tmpl w:val="B4E67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FC82120"/>
    <w:multiLevelType w:val="multilevel"/>
    <w:tmpl w:val="0C486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B859A3"/>
    <w:multiLevelType w:val="multilevel"/>
    <w:tmpl w:val="264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2FE59B3"/>
    <w:multiLevelType w:val="multilevel"/>
    <w:tmpl w:val="F400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3332F44"/>
    <w:multiLevelType w:val="hybridMultilevel"/>
    <w:tmpl w:val="0C9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B27B6F"/>
    <w:multiLevelType w:val="hybridMultilevel"/>
    <w:tmpl w:val="0A1E9D56"/>
    <w:lvl w:ilvl="0" w:tplc="459A9F4E">
      <w:start w:val="5"/>
      <w:numFmt w:val="bullet"/>
      <w:lvlText w:val="-"/>
      <w:lvlJc w:val="left"/>
      <w:pPr>
        <w:ind w:left="862" w:hanging="360"/>
      </w:pPr>
      <w:rPr>
        <w:rFonts w:ascii="Times New Roman" w:eastAsiaTheme="minorHAns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1" w15:restartNumberingAfterBreak="0">
    <w:nsid w:val="478741E6"/>
    <w:multiLevelType w:val="multilevel"/>
    <w:tmpl w:val="9352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9092023"/>
    <w:multiLevelType w:val="multilevel"/>
    <w:tmpl w:val="46F46FD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491A325E"/>
    <w:multiLevelType w:val="hybridMultilevel"/>
    <w:tmpl w:val="92320B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4" w15:restartNumberingAfterBreak="0">
    <w:nsid w:val="49B97231"/>
    <w:multiLevelType w:val="hybridMultilevel"/>
    <w:tmpl w:val="73EC8534"/>
    <w:lvl w:ilvl="0" w:tplc="DD5CAB3A">
      <w:start w:val="2"/>
      <w:numFmt w:val="bullet"/>
      <w:lvlText w:val="-"/>
      <w:lvlJc w:val="left"/>
      <w:pPr>
        <w:ind w:left="3905"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5" w15:restartNumberingAfterBreak="0">
    <w:nsid w:val="4A1C5F95"/>
    <w:multiLevelType w:val="hybridMultilevel"/>
    <w:tmpl w:val="21F06FC2"/>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6" w15:restartNumberingAfterBreak="0">
    <w:nsid w:val="4A2E02C9"/>
    <w:multiLevelType w:val="multilevel"/>
    <w:tmpl w:val="2CD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D421F08"/>
    <w:multiLevelType w:val="hybridMultilevel"/>
    <w:tmpl w:val="BFA24BF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026344"/>
    <w:multiLevelType w:val="hybridMultilevel"/>
    <w:tmpl w:val="4F4452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516E2281"/>
    <w:multiLevelType w:val="hybridMultilevel"/>
    <w:tmpl w:val="E97A886E"/>
    <w:lvl w:ilvl="0" w:tplc="FFFFFFFF">
      <w:start w:val="1"/>
      <w:numFmt w:val="bullet"/>
      <w:lvlText w:val=""/>
      <w:lvlJc w:val="left"/>
      <w:pPr>
        <w:ind w:left="720" w:hanging="360"/>
      </w:pPr>
      <w:rPr>
        <w:rFonts w:ascii="Wingdings" w:hAnsi="Wingdings" w:hint="default"/>
        <w:color w:val="C00000"/>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8F9A9C2E">
      <w:start w:val="1"/>
      <w:numFmt w:val="bullet"/>
      <w:lvlText w:val=""/>
      <w:lvlJc w:val="left"/>
      <w:pPr>
        <w:ind w:left="720" w:hanging="360"/>
      </w:pPr>
      <w:rPr>
        <w:rFonts w:ascii="Symbol" w:hAnsi="Symbol" w:hint="default"/>
        <w:color w:val="auto"/>
        <w:w w:val="100"/>
        <w:sz w:val="24"/>
        <w:szCs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1CD602C"/>
    <w:multiLevelType w:val="hybridMultilevel"/>
    <w:tmpl w:val="33D03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C02EEE"/>
    <w:multiLevelType w:val="hybridMultilevel"/>
    <w:tmpl w:val="1FC4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51676D2"/>
    <w:multiLevelType w:val="hybridMultilevel"/>
    <w:tmpl w:val="37EA7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6C87753"/>
    <w:multiLevelType w:val="hybridMultilevel"/>
    <w:tmpl w:val="DA2C8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57621A59"/>
    <w:multiLevelType w:val="multilevel"/>
    <w:tmpl w:val="DB54A64A"/>
    <w:styleLink w:val="WWNum2"/>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95" w15:restartNumberingAfterBreak="0">
    <w:nsid w:val="581A1B19"/>
    <w:multiLevelType w:val="hybridMultilevel"/>
    <w:tmpl w:val="9128216C"/>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FF7C69"/>
    <w:multiLevelType w:val="hybridMultilevel"/>
    <w:tmpl w:val="1B18AD94"/>
    <w:lvl w:ilvl="0" w:tplc="F440E420">
      <w:start w:val="1"/>
      <w:numFmt w:val="decimal"/>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97" w15:restartNumberingAfterBreak="0">
    <w:nsid w:val="5A9001D8"/>
    <w:multiLevelType w:val="hybridMultilevel"/>
    <w:tmpl w:val="D90AF21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8" w15:restartNumberingAfterBreak="0">
    <w:nsid w:val="5C556C4E"/>
    <w:multiLevelType w:val="hybridMultilevel"/>
    <w:tmpl w:val="770C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EB38E0"/>
    <w:multiLevelType w:val="multilevel"/>
    <w:tmpl w:val="301AC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F447D97"/>
    <w:multiLevelType w:val="hybridMultilevel"/>
    <w:tmpl w:val="B152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AD190E"/>
    <w:multiLevelType w:val="hybridMultilevel"/>
    <w:tmpl w:val="B2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5B2853"/>
    <w:multiLevelType w:val="hybridMultilevel"/>
    <w:tmpl w:val="522E4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B951EA"/>
    <w:multiLevelType w:val="multilevel"/>
    <w:tmpl w:val="6FD0186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64C81845"/>
    <w:multiLevelType w:val="hybridMultilevel"/>
    <w:tmpl w:val="913E9A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65605553"/>
    <w:multiLevelType w:val="multilevel"/>
    <w:tmpl w:val="35A685E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672F459A"/>
    <w:multiLevelType w:val="hybridMultilevel"/>
    <w:tmpl w:val="24B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685F6B"/>
    <w:multiLevelType w:val="hybridMultilevel"/>
    <w:tmpl w:val="C744F7C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08" w15:restartNumberingAfterBreak="0">
    <w:nsid w:val="67EC26B2"/>
    <w:multiLevelType w:val="hybridMultilevel"/>
    <w:tmpl w:val="86D624B6"/>
    <w:lvl w:ilvl="0" w:tplc="CD66787A">
      <w:start w:val="4"/>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15:restartNumberingAfterBreak="0">
    <w:nsid w:val="686708CC"/>
    <w:multiLevelType w:val="multilevel"/>
    <w:tmpl w:val="4C4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476A92"/>
    <w:multiLevelType w:val="hybridMultilevel"/>
    <w:tmpl w:val="C2665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C2055E3"/>
    <w:multiLevelType w:val="hybridMultilevel"/>
    <w:tmpl w:val="613257F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6CF5385A"/>
    <w:multiLevelType w:val="multilevel"/>
    <w:tmpl w:val="45A06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D923F40"/>
    <w:multiLevelType w:val="hybridMultilevel"/>
    <w:tmpl w:val="836A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FD51B48"/>
    <w:multiLevelType w:val="hybridMultilevel"/>
    <w:tmpl w:val="5AA4CE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15:restartNumberingAfterBreak="0">
    <w:nsid w:val="714F4568"/>
    <w:multiLevelType w:val="hybridMultilevel"/>
    <w:tmpl w:val="D3C6D656"/>
    <w:lvl w:ilvl="0" w:tplc="8F9A9C2E">
      <w:start w:val="1"/>
      <w:numFmt w:val="bullet"/>
      <w:lvlText w:val=""/>
      <w:lvlJc w:val="left"/>
      <w:pPr>
        <w:ind w:left="720" w:hanging="360"/>
      </w:pPr>
      <w:rPr>
        <w:rFonts w:ascii="Symbol" w:hAnsi="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1B504B"/>
    <w:multiLevelType w:val="hybridMultilevel"/>
    <w:tmpl w:val="0D32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3E72B1"/>
    <w:multiLevelType w:val="multilevel"/>
    <w:tmpl w:val="9C700388"/>
    <w:styleLink w:val="WW8Num14"/>
    <w:lvl w:ilvl="0">
      <w:numFmt w:val="bullet"/>
      <w:lvlText w:val=""/>
      <w:lvlJc w:val="left"/>
      <w:pPr>
        <w:ind w:left="720" w:hanging="360"/>
      </w:pPr>
      <w:rPr>
        <w:rFonts w:ascii="Symbol" w:hAnsi="Symbol" w:cs="Symbol"/>
        <w:color w:val="000000"/>
        <w:sz w:val="24"/>
        <w:szCs w:val="24"/>
        <w:shd w:val="clear" w:color="auto" w:fill="FFFFFF"/>
        <w:lang w:val="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shd w:val="clear" w:color="auto" w:fill="FFFFFF"/>
        <w:lang w:val="ro-R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shd w:val="clear" w:color="auto" w:fill="FFFFFF"/>
        <w:lang w:val="ro-RO"/>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8" w15:restartNumberingAfterBreak="0">
    <w:nsid w:val="73334BCE"/>
    <w:multiLevelType w:val="hybridMultilevel"/>
    <w:tmpl w:val="64081C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3C40143"/>
    <w:multiLevelType w:val="hybridMultilevel"/>
    <w:tmpl w:val="344238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74C2036B"/>
    <w:multiLevelType w:val="hybridMultilevel"/>
    <w:tmpl w:val="9748513C"/>
    <w:lvl w:ilvl="0" w:tplc="04180001">
      <w:start w:val="1"/>
      <w:numFmt w:val="bullet"/>
      <w:lvlText w:val=""/>
      <w:lvlJc w:val="left"/>
      <w:pPr>
        <w:ind w:left="720" w:hanging="360"/>
      </w:pPr>
      <w:rPr>
        <w:rFonts w:ascii="Symbol" w:hAnsi="Symbol" w:hint="default"/>
      </w:rPr>
    </w:lvl>
    <w:lvl w:ilvl="1" w:tplc="F4A621DC">
      <w:start w:val="4"/>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75423D97"/>
    <w:multiLevelType w:val="hybridMultilevel"/>
    <w:tmpl w:val="C0948C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75A04B76"/>
    <w:multiLevelType w:val="multilevel"/>
    <w:tmpl w:val="76B0D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6100A00"/>
    <w:multiLevelType w:val="hybridMultilevel"/>
    <w:tmpl w:val="9922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932CD8"/>
    <w:multiLevelType w:val="hybridMultilevel"/>
    <w:tmpl w:val="B7221EFC"/>
    <w:lvl w:ilvl="0" w:tplc="0392563E">
      <w:start w:val="1"/>
      <w:numFmt w:val="decimal"/>
      <w:lvlText w:val="%1)"/>
      <w:lvlJc w:val="left"/>
      <w:pPr>
        <w:tabs>
          <w:tab w:val="num" w:pos="927"/>
        </w:tabs>
        <w:ind w:left="907" w:hanging="340"/>
      </w:pPr>
      <w:rPr>
        <w:rFonts w:hint="default"/>
      </w:rPr>
    </w:lvl>
    <w:lvl w:ilvl="1" w:tplc="EF703A8A">
      <w:start w:val="1"/>
      <w:numFmt w:val="bullet"/>
      <w:lvlText w:val="-"/>
      <w:lvlJc w:val="left"/>
      <w:pPr>
        <w:tabs>
          <w:tab w:val="num" w:pos="1211"/>
        </w:tabs>
        <w:ind w:left="1191" w:hanging="340"/>
      </w:pPr>
      <w:rPr>
        <w:rFonts w:ascii="Times New Roman" w:eastAsia="Times New Roman" w:hAnsi="Times New Roman" w:cs="Times New Roman" w:hint="default"/>
      </w:rPr>
    </w:lvl>
    <w:lvl w:ilvl="2" w:tplc="C858753A">
      <w:start w:val="1"/>
      <w:numFmt w:val="bullet"/>
      <w:lvlText w:val="-"/>
      <w:lvlJc w:val="left"/>
      <w:pPr>
        <w:tabs>
          <w:tab w:val="num" w:pos="2340"/>
        </w:tabs>
        <w:ind w:left="2340" w:hanging="360"/>
      </w:pPr>
      <w:rPr>
        <w:rFonts w:ascii="Times New Roman" w:eastAsia="Times New Roman" w:hAnsi="Times New Roman" w:cs="Times New Roman" w:hint="default"/>
      </w:rPr>
    </w:lvl>
    <w:lvl w:ilvl="3" w:tplc="ED72F38A">
      <w:start w:val="6"/>
      <w:numFmt w:val="upperRoman"/>
      <w:lvlText w:val="%4."/>
      <w:lvlJc w:val="left"/>
      <w:pPr>
        <w:ind w:left="3240" w:hanging="720"/>
      </w:pPr>
      <w:rPr>
        <w:rFonts w:hint="default"/>
      </w:rPr>
    </w:lvl>
    <w:lvl w:ilvl="4" w:tplc="08ECA13E">
      <w:start w:val="8"/>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6F60B3E"/>
    <w:multiLevelType w:val="hybridMultilevel"/>
    <w:tmpl w:val="EB92C8E6"/>
    <w:lvl w:ilvl="0" w:tplc="04180001">
      <w:start w:val="1"/>
      <w:numFmt w:val="bullet"/>
      <w:lvlText w:val=""/>
      <w:lvlJc w:val="left"/>
      <w:pPr>
        <w:ind w:left="932" w:hanging="360"/>
      </w:pPr>
      <w:rPr>
        <w:rFonts w:ascii="Symbol" w:hAnsi="Symbol" w:hint="default"/>
      </w:rPr>
    </w:lvl>
    <w:lvl w:ilvl="1" w:tplc="04180003" w:tentative="1">
      <w:start w:val="1"/>
      <w:numFmt w:val="bullet"/>
      <w:lvlText w:val="o"/>
      <w:lvlJc w:val="left"/>
      <w:pPr>
        <w:ind w:left="1652" w:hanging="360"/>
      </w:pPr>
      <w:rPr>
        <w:rFonts w:ascii="Courier New" w:hAnsi="Courier New" w:cs="Courier New" w:hint="default"/>
      </w:rPr>
    </w:lvl>
    <w:lvl w:ilvl="2" w:tplc="04180005" w:tentative="1">
      <w:start w:val="1"/>
      <w:numFmt w:val="bullet"/>
      <w:lvlText w:val=""/>
      <w:lvlJc w:val="left"/>
      <w:pPr>
        <w:ind w:left="2372" w:hanging="360"/>
      </w:pPr>
      <w:rPr>
        <w:rFonts w:ascii="Wingdings" w:hAnsi="Wingdings" w:hint="default"/>
      </w:rPr>
    </w:lvl>
    <w:lvl w:ilvl="3" w:tplc="04180001" w:tentative="1">
      <w:start w:val="1"/>
      <w:numFmt w:val="bullet"/>
      <w:lvlText w:val=""/>
      <w:lvlJc w:val="left"/>
      <w:pPr>
        <w:ind w:left="3092" w:hanging="360"/>
      </w:pPr>
      <w:rPr>
        <w:rFonts w:ascii="Symbol" w:hAnsi="Symbol" w:hint="default"/>
      </w:rPr>
    </w:lvl>
    <w:lvl w:ilvl="4" w:tplc="04180003" w:tentative="1">
      <w:start w:val="1"/>
      <w:numFmt w:val="bullet"/>
      <w:lvlText w:val="o"/>
      <w:lvlJc w:val="left"/>
      <w:pPr>
        <w:ind w:left="3812" w:hanging="360"/>
      </w:pPr>
      <w:rPr>
        <w:rFonts w:ascii="Courier New" w:hAnsi="Courier New" w:cs="Courier New" w:hint="default"/>
      </w:rPr>
    </w:lvl>
    <w:lvl w:ilvl="5" w:tplc="04180005" w:tentative="1">
      <w:start w:val="1"/>
      <w:numFmt w:val="bullet"/>
      <w:lvlText w:val=""/>
      <w:lvlJc w:val="left"/>
      <w:pPr>
        <w:ind w:left="4532" w:hanging="360"/>
      </w:pPr>
      <w:rPr>
        <w:rFonts w:ascii="Wingdings" w:hAnsi="Wingdings" w:hint="default"/>
      </w:rPr>
    </w:lvl>
    <w:lvl w:ilvl="6" w:tplc="04180001" w:tentative="1">
      <w:start w:val="1"/>
      <w:numFmt w:val="bullet"/>
      <w:lvlText w:val=""/>
      <w:lvlJc w:val="left"/>
      <w:pPr>
        <w:ind w:left="5252" w:hanging="360"/>
      </w:pPr>
      <w:rPr>
        <w:rFonts w:ascii="Symbol" w:hAnsi="Symbol" w:hint="default"/>
      </w:rPr>
    </w:lvl>
    <w:lvl w:ilvl="7" w:tplc="04180003" w:tentative="1">
      <w:start w:val="1"/>
      <w:numFmt w:val="bullet"/>
      <w:lvlText w:val="o"/>
      <w:lvlJc w:val="left"/>
      <w:pPr>
        <w:ind w:left="5972" w:hanging="360"/>
      </w:pPr>
      <w:rPr>
        <w:rFonts w:ascii="Courier New" w:hAnsi="Courier New" w:cs="Courier New" w:hint="default"/>
      </w:rPr>
    </w:lvl>
    <w:lvl w:ilvl="8" w:tplc="04180005" w:tentative="1">
      <w:start w:val="1"/>
      <w:numFmt w:val="bullet"/>
      <w:lvlText w:val=""/>
      <w:lvlJc w:val="left"/>
      <w:pPr>
        <w:ind w:left="6692" w:hanging="360"/>
      </w:pPr>
      <w:rPr>
        <w:rFonts w:ascii="Wingdings" w:hAnsi="Wingdings" w:hint="default"/>
      </w:rPr>
    </w:lvl>
  </w:abstractNum>
  <w:abstractNum w:abstractNumId="126" w15:restartNumberingAfterBreak="0">
    <w:nsid w:val="774B434C"/>
    <w:multiLevelType w:val="multilevel"/>
    <w:tmpl w:val="13B0A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7C2280E"/>
    <w:multiLevelType w:val="hybridMultilevel"/>
    <w:tmpl w:val="B27CE668"/>
    <w:lvl w:ilvl="0" w:tplc="A6602182">
      <w:start w:val="1"/>
      <w:numFmt w:val="decimal"/>
      <w:lvlText w:val="%1."/>
      <w:lvlJc w:val="left"/>
      <w:pPr>
        <w:tabs>
          <w:tab w:val="num" w:pos="720"/>
        </w:tabs>
        <w:ind w:left="720" w:hanging="360"/>
      </w:pPr>
      <w:rPr>
        <w:b/>
      </w:rPr>
    </w:lvl>
    <w:lvl w:ilvl="1" w:tplc="0418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590C782A">
      <w:start w:val="1"/>
      <w:numFmt w:val="upperRoman"/>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9865249"/>
    <w:multiLevelType w:val="hybridMultilevel"/>
    <w:tmpl w:val="4F2A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432D4E"/>
    <w:multiLevelType w:val="hybridMultilevel"/>
    <w:tmpl w:val="FEE06DAE"/>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30" w15:restartNumberingAfterBreak="0">
    <w:nsid w:val="7A711173"/>
    <w:multiLevelType w:val="hybridMultilevel"/>
    <w:tmpl w:val="5EC29D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7C052946"/>
    <w:multiLevelType w:val="hybridMultilevel"/>
    <w:tmpl w:val="37DA250A"/>
    <w:lvl w:ilvl="0" w:tplc="FFFFFFFF">
      <w:start w:val="1"/>
      <w:numFmt w:val="bullet"/>
      <w:lvlText w:val=""/>
      <w:lvlJc w:val="left"/>
      <w:pPr>
        <w:ind w:left="720" w:hanging="360"/>
      </w:pPr>
      <w:rPr>
        <w:rFonts w:ascii="Wingdings" w:hAnsi="Wingdings" w:hint="default"/>
        <w:color w:val="C00000"/>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8F9A9C2E">
      <w:start w:val="1"/>
      <w:numFmt w:val="bullet"/>
      <w:lvlText w:val=""/>
      <w:lvlJc w:val="left"/>
      <w:pPr>
        <w:ind w:left="720" w:hanging="360"/>
      </w:pPr>
      <w:rPr>
        <w:rFonts w:ascii="Symbol" w:hAnsi="Symbol" w:hint="default"/>
        <w:color w:val="auto"/>
        <w:w w:val="100"/>
        <w:sz w:val="24"/>
        <w:szCs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CF638F7"/>
    <w:multiLevelType w:val="hybridMultilevel"/>
    <w:tmpl w:val="A3767E04"/>
    <w:lvl w:ilvl="0" w:tplc="2EBC3D0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CFD50BF"/>
    <w:multiLevelType w:val="multilevel"/>
    <w:tmpl w:val="EA7C2FB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7D2551F6"/>
    <w:multiLevelType w:val="multilevel"/>
    <w:tmpl w:val="2716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27"/>
  </w:num>
  <w:num w:numId="3">
    <w:abstractNumId w:val="56"/>
  </w:num>
  <w:num w:numId="4">
    <w:abstractNumId w:val="117"/>
  </w:num>
  <w:num w:numId="5">
    <w:abstractNumId w:val="42"/>
  </w:num>
  <w:num w:numId="6">
    <w:abstractNumId w:val="87"/>
  </w:num>
  <w:num w:numId="7">
    <w:abstractNumId w:val="64"/>
  </w:num>
  <w:num w:numId="8">
    <w:abstractNumId w:val="96"/>
  </w:num>
  <w:num w:numId="9">
    <w:abstractNumId w:val="16"/>
  </w:num>
  <w:num w:numId="10">
    <w:abstractNumId w:val="52"/>
  </w:num>
  <w:num w:numId="11">
    <w:abstractNumId w:val="127"/>
  </w:num>
  <w:num w:numId="12">
    <w:abstractNumId w:val="124"/>
  </w:num>
  <w:num w:numId="13">
    <w:abstractNumId w:val="33"/>
  </w:num>
  <w:num w:numId="14">
    <w:abstractNumId w:val="121"/>
  </w:num>
  <w:num w:numId="15">
    <w:abstractNumId w:val="31"/>
  </w:num>
  <w:num w:numId="16">
    <w:abstractNumId w:val="90"/>
  </w:num>
  <w:num w:numId="17">
    <w:abstractNumId w:val="18"/>
  </w:num>
  <w:num w:numId="18">
    <w:abstractNumId w:val="84"/>
  </w:num>
  <w:num w:numId="19">
    <w:abstractNumId w:val="132"/>
  </w:num>
  <w:num w:numId="20">
    <w:abstractNumId w:val="35"/>
  </w:num>
  <w:num w:numId="21">
    <w:abstractNumId w:val="130"/>
  </w:num>
  <w:num w:numId="22">
    <w:abstractNumId w:val="10"/>
  </w:num>
  <w:num w:numId="23">
    <w:abstractNumId w:val="55"/>
  </w:num>
  <w:num w:numId="24">
    <w:abstractNumId w:val="91"/>
  </w:num>
  <w:num w:numId="25">
    <w:abstractNumId w:val="93"/>
  </w:num>
  <w:num w:numId="26">
    <w:abstractNumId w:val="37"/>
  </w:num>
  <w:num w:numId="27">
    <w:abstractNumId w:val="110"/>
  </w:num>
  <w:num w:numId="28">
    <w:abstractNumId w:val="79"/>
  </w:num>
  <w:num w:numId="29">
    <w:abstractNumId w:val="92"/>
  </w:num>
  <w:num w:numId="30">
    <w:abstractNumId w:val="23"/>
  </w:num>
  <w:num w:numId="31">
    <w:abstractNumId w:val="17"/>
  </w:num>
  <w:num w:numId="32">
    <w:abstractNumId w:val="60"/>
  </w:num>
  <w:num w:numId="33">
    <w:abstractNumId w:val="113"/>
  </w:num>
  <w:num w:numId="34">
    <w:abstractNumId w:val="15"/>
  </w:num>
  <w:num w:numId="35">
    <w:abstractNumId w:val="106"/>
  </w:num>
  <w:num w:numId="36">
    <w:abstractNumId w:val="11"/>
  </w:num>
  <w:num w:numId="37">
    <w:abstractNumId w:val="72"/>
  </w:num>
  <w:num w:numId="38">
    <w:abstractNumId w:val="94"/>
  </w:num>
  <w:num w:numId="39">
    <w:abstractNumId w:val="133"/>
  </w:num>
  <w:num w:numId="40">
    <w:abstractNumId w:val="105"/>
  </w:num>
  <w:num w:numId="41">
    <w:abstractNumId w:val="0"/>
  </w:num>
  <w:num w:numId="42">
    <w:abstractNumId w:val="128"/>
  </w:num>
  <w:num w:numId="43">
    <w:abstractNumId w:val="78"/>
  </w:num>
  <w:num w:numId="44">
    <w:abstractNumId w:val="134"/>
  </w:num>
  <w:num w:numId="45">
    <w:abstractNumId w:val="112"/>
  </w:num>
  <w:num w:numId="46">
    <w:abstractNumId w:val="99"/>
  </w:num>
  <w:num w:numId="47">
    <w:abstractNumId w:val="19"/>
  </w:num>
  <w:num w:numId="48">
    <w:abstractNumId w:val="71"/>
  </w:num>
  <w:num w:numId="49">
    <w:abstractNumId w:val="75"/>
  </w:num>
  <w:num w:numId="50">
    <w:abstractNumId w:val="76"/>
  </w:num>
  <w:num w:numId="51">
    <w:abstractNumId w:val="122"/>
  </w:num>
  <w:num w:numId="52">
    <w:abstractNumId w:val="34"/>
  </w:num>
  <w:num w:numId="53">
    <w:abstractNumId w:val="50"/>
  </w:num>
  <w:num w:numId="54">
    <w:abstractNumId w:val="26"/>
  </w:num>
  <w:num w:numId="55">
    <w:abstractNumId w:val="85"/>
  </w:num>
  <w:num w:numId="56">
    <w:abstractNumId w:val="129"/>
  </w:num>
  <w:num w:numId="57">
    <w:abstractNumId w:val="32"/>
  </w:num>
  <w:num w:numId="58">
    <w:abstractNumId w:val="125"/>
  </w:num>
  <w:num w:numId="59">
    <w:abstractNumId w:val="62"/>
  </w:num>
  <w:num w:numId="60">
    <w:abstractNumId w:val="43"/>
  </w:num>
  <w:num w:numId="61">
    <w:abstractNumId w:val="36"/>
  </w:num>
  <w:num w:numId="62">
    <w:abstractNumId w:val="40"/>
  </w:num>
  <w:num w:numId="63">
    <w:abstractNumId w:val="83"/>
  </w:num>
  <w:num w:numId="64">
    <w:abstractNumId w:val="66"/>
  </w:num>
  <w:num w:numId="65">
    <w:abstractNumId w:val="67"/>
  </w:num>
  <w:num w:numId="66">
    <w:abstractNumId w:val="51"/>
  </w:num>
  <w:num w:numId="67">
    <w:abstractNumId w:val="103"/>
  </w:num>
  <w:num w:numId="68">
    <w:abstractNumId w:val="82"/>
  </w:num>
  <w:num w:numId="69">
    <w:abstractNumId w:val="74"/>
  </w:num>
  <w:num w:numId="70">
    <w:abstractNumId w:val="114"/>
  </w:num>
  <w:num w:numId="71">
    <w:abstractNumId w:val="28"/>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100"/>
  </w:num>
  <w:num w:numId="75">
    <w:abstractNumId w:val="58"/>
  </w:num>
  <w:num w:numId="76">
    <w:abstractNumId w:val="69"/>
  </w:num>
  <w:num w:numId="77">
    <w:abstractNumId w:val="9"/>
  </w:num>
  <w:num w:numId="78">
    <w:abstractNumId w:val="46"/>
  </w:num>
  <w:num w:numId="79">
    <w:abstractNumId w:val="98"/>
  </w:num>
  <w:num w:numId="80">
    <w:abstractNumId w:val="63"/>
  </w:num>
  <w:num w:numId="81">
    <w:abstractNumId w:val="97"/>
  </w:num>
  <w:num w:numId="82">
    <w:abstractNumId w:val="116"/>
  </w:num>
  <w:num w:numId="83">
    <w:abstractNumId w:val="12"/>
  </w:num>
  <w:num w:numId="84">
    <w:abstractNumId w:val="57"/>
  </w:num>
  <w:num w:numId="85">
    <w:abstractNumId w:val="8"/>
  </w:num>
  <w:num w:numId="86">
    <w:abstractNumId w:val="88"/>
  </w:num>
  <w:num w:numId="87">
    <w:abstractNumId w:val="39"/>
  </w:num>
  <w:num w:numId="88">
    <w:abstractNumId w:val="65"/>
  </w:num>
  <w:num w:numId="89">
    <w:abstractNumId w:val="107"/>
  </w:num>
  <w:num w:numId="90">
    <w:abstractNumId w:val="13"/>
  </w:num>
  <w:num w:numId="91">
    <w:abstractNumId w:val="73"/>
  </w:num>
  <w:num w:numId="92">
    <w:abstractNumId w:val="119"/>
  </w:num>
  <w:num w:numId="93">
    <w:abstractNumId w:val="70"/>
  </w:num>
  <w:num w:numId="94">
    <w:abstractNumId w:val="108"/>
  </w:num>
  <w:num w:numId="95">
    <w:abstractNumId w:val="104"/>
  </w:num>
  <w:num w:numId="96">
    <w:abstractNumId w:val="45"/>
  </w:num>
  <w:num w:numId="97">
    <w:abstractNumId w:val="111"/>
  </w:num>
  <w:num w:numId="98">
    <w:abstractNumId w:val="118"/>
  </w:num>
  <w:num w:numId="99">
    <w:abstractNumId w:val="81"/>
    <w:lvlOverride w:ilvl="0">
      <w:lvl w:ilvl="0">
        <w:numFmt w:val="upperRoman"/>
        <w:lvlText w:val="%1."/>
        <w:lvlJc w:val="right"/>
      </w:lvl>
    </w:lvlOverride>
  </w:num>
  <w:num w:numId="100">
    <w:abstractNumId w:val="86"/>
  </w:num>
  <w:num w:numId="101">
    <w:abstractNumId w:val="109"/>
  </w:num>
  <w:num w:numId="102">
    <w:abstractNumId w:val="24"/>
  </w:num>
  <w:num w:numId="103">
    <w:abstractNumId w:val="101"/>
  </w:num>
  <w:num w:numId="104">
    <w:abstractNumId w:val="38"/>
  </w:num>
  <w:num w:numId="105">
    <w:abstractNumId w:val="123"/>
  </w:num>
  <w:num w:numId="106">
    <w:abstractNumId w:val="102"/>
  </w:num>
  <w:num w:numId="107">
    <w:abstractNumId w:val="29"/>
  </w:num>
  <w:num w:numId="108">
    <w:abstractNumId w:val="120"/>
  </w:num>
  <w:num w:numId="109">
    <w:abstractNumId w:val="59"/>
  </w:num>
  <w:num w:numId="110">
    <w:abstractNumId w:val="22"/>
  </w:num>
  <w:num w:numId="111">
    <w:abstractNumId w:val="14"/>
  </w:num>
  <w:num w:numId="112">
    <w:abstractNumId w:val="77"/>
  </w:num>
  <w:num w:numId="113">
    <w:abstractNumId w:val="68"/>
  </w:num>
  <w:num w:numId="114">
    <w:abstractNumId w:val="41"/>
  </w:num>
  <w:num w:numId="115">
    <w:abstractNumId w:val="20"/>
  </w:num>
  <w:num w:numId="116">
    <w:abstractNumId w:val="47"/>
  </w:num>
  <w:num w:numId="117">
    <w:abstractNumId w:val="54"/>
  </w:num>
  <w:num w:numId="118">
    <w:abstractNumId w:val="80"/>
  </w:num>
  <w:num w:numId="119">
    <w:abstractNumId w:val="25"/>
  </w:num>
  <w:num w:numId="120">
    <w:abstractNumId w:val="126"/>
  </w:num>
  <w:num w:numId="121">
    <w:abstractNumId w:val="21"/>
  </w:num>
  <w:num w:numId="122">
    <w:abstractNumId w:val="89"/>
  </w:num>
  <w:num w:numId="123">
    <w:abstractNumId w:val="115"/>
  </w:num>
  <w:num w:numId="124">
    <w:abstractNumId w:val="53"/>
  </w:num>
  <w:num w:numId="125">
    <w:abstractNumId w:val="61"/>
  </w:num>
  <w:num w:numId="126">
    <w:abstractNumId w:val="48"/>
  </w:num>
  <w:num w:numId="127">
    <w:abstractNumId w:val="131"/>
  </w:num>
  <w:num w:numId="128">
    <w:abstractNumId w:val="95"/>
  </w:num>
  <w:num w:numId="129">
    <w:abstractNumId w:val="1"/>
  </w:num>
  <w:num w:numId="130">
    <w:abstractNumId w:val="2"/>
  </w:num>
  <w:num w:numId="131">
    <w:abstractNumId w:val="3"/>
  </w:num>
  <w:num w:numId="132">
    <w:abstractNumId w:val="4"/>
  </w:num>
  <w:num w:numId="133">
    <w:abstractNumId w:val="5"/>
  </w:num>
  <w:num w:numId="134">
    <w:abstractNumId w:val="6"/>
  </w:num>
  <w:num w:numId="135">
    <w:abstractNumId w:val="3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85"/>
    <w:rsid w:val="00000964"/>
    <w:rsid w:val="00000A00"/>
    <w:rsid w:val="0000180E"/>
    <w:rsid w:val="00004DB2"/>
    <w:rsid w:val="000052B1"/>
    <w:rsid w:val="00005396"/>
    <w:rsid w:val="000119C1"/>
    <w:rsid w:val="00011F10"/>
    <w:rsid w:val="0002644B"/>
    <w:rsid w:val="000279C7"/>
    <w:rsid w:val="00027DC9"/>
    <w:rsid w:val="00031224"/>
    <w:rsid w:val="0003162B"/>
    <w:rsid w:val="00043C97"/>
    <w:rsid w:val="000501A2"/>
    <w:rsid w:val="00051CFD"/>
    <w:rsid w:val="00055820"/>
    <w:rsid w:val="0006056D"/>
    <w:rsid w:val="00063BF5"/>
    <w:rsid w:val="000649BD"/>
    <w:rsid w:val="00067D82"/>
    <w:rsid w:val="00072587"/>
    <w:rsid w:val="00073B26"/>
    <w:rsid w:val="00074D30"/>
    <w:rsid w:val="00080F09"/>
    <w:rsid w:val="00086B39"/>
    <w:rsid w:val="00086D1F"/>
    <w:rsid w:val="00086EB4"/>
    <w:rsid w:val="0009067B"/>
    <w:rsid w:val="00090B69"/>
    <w:rsid w:val="00091A3B"/>
    <w:rsid w:val="00091ABD"/>
    <w:rsid w:val="000963D8"/>
    <w:rsid w:val="000A2EA6"/>
    <w:rsid w:val="000B5DD4"/>
    <w:rsid w:val="000C376B"/>
    <w:rsid w:val="000D12DC"/>
    <w:rsid w:val="000D1962"/>
    <w:rsid w:val="000D7FF4"/>
    <w:rsid w:val="000E23C9"/>
    <w:rsid w:val="000E272B"/>
    <w:rsid w:val="000F1AA5"/>
    <w:rsid w:val="000F7D73"/>
    <w:rsid w:val="0010060C"/>
    <w:rsid w:val="00121D44"/>
    <w:rsid w:val="00122542"/>
    <w:rsid w:val="00122B2F"/>
    <w:rsid w:val="00130A9B"/>
    <w:rsid w:val="001317BB"/>
    <w:rsid w:val="001328ED"/>
    <w:rsid w:val="00136936"/>
    <w:rsid w:val="00147D70"/>
    <w:rsid w:val="00151F63"/>
    <w:rsid w:val="001529B6"/>
    <w:rsid w:val="00152D0D"/>
    <w:rsid w:val="00171113"/>
    <w:rsid w:val="00173068"/>
    <w:rsid w:val="00176CB2"/>
    <w:rsid w:val="00184D46"/>
    <w:rsid w:val="001858CC"/>
    <w:rsid w:val="001923F9"/>
    <w:rsid w:val="001A11A5"/>
    <w:rsid w:val="001A20E1"/>
    <w:rsid w:val="001A54C1"/>
    <w:rsid w:val="001A5970"/>
    <w:rsid w:val="001A5AFA"/>
    <w:rsid w:val="001A7577"/>
    <w:rsid w:val="001B32B6"/>
    <w:rsid w:val="001B3500"/>
    <w:rsid w:val="001D119B"/>
    <w:rsid w:val="001D2D64"/>
    <w:rsid w:val="00200FA4"/>
    <w:rsid w:val="00202DB9"/>
    <w:rsid w:val="00215147"/>
    <w:rsid w:val="00216AFA"/>
    <w:rsid w:val="00217113"/>
    <w:rsid w:val="002173AB"/>
    <w:rsid w:val="002203A4"/>
    <w:rsid w:val="002210A7"/>
    <w:rsid w:val="00224F3C"/>
    <w:rsid w:val="00225EBF"/>
    <w:rsid w:val="0022726F"/>
    <w:rsid w:val="00231B2C"/>
    <w:rsid w:val="00255BFB"/>
    <w:rsid w:val="002560CE"/>
    <w:rsid w:val="00261742"/>
    <w:rsid w:val="00273206"/>
    <w:rsid w:val="00274A9D"/>
    <w:rsid w:val="00277602"/>
    <w:rsid w:val="0028185F"/>
    <w:rsid w:val="00282132"/>
    <w:rsid w:val="002916A7"/>
    <w:rsid w:val="00297397"/>
    <w:rsid w:val="002A378E"/>
    <w:rsid w:val="002C0817"/>
    <w:rsid w:val="002C65D7"/>
    <w:rsid w:val="002D08C0"/>
    <w:rsid w:val="002D1106"/>
    <w:rsid w:val="002D1963"/>
    <w:rsid w:val="002D1E69"/>
    <w:rsid w:val="002D2541"/>
    <w:rsid w:val="002D2643"/>
    <w:rsid w:val="002D394E"/>
    <w:rsid w:val="002D5C4B"/>
    <w:rsid w:val="002E1769"/>
    <w:rsid w:val="002E35EF"/>
    <w:rsid w:val="002E5325"/>
    <w:rsid w:val="002F0D9B"/>
    <w:rsid w:val="002F1095"/>
    <w:rsid w:val="002F24AA"/>
    <w:rsid w:val="002F3488"/>
    <w:rsid w:val="002F66AB"/>
    <w:rsid w:val="00301BA9"/>
    <w:rsid w:val="00305F4D"/>
    <w:rsid w:val="00307291"/>
    <w:rsid w:val="00313E3C"/>
    <w:rsid w:val="0031790B"/>
    <w:rsid w:val="00321FBA"/>
    <w:rsid w:val="00322207"/>
    <w:rsid w:val="00322B0D"/>
    <w:rsid w:val="00326867"/>
    <w:rsid w:val="003325F2"/>
    <w:rsid w:val="00333585"/>
    <w:rsid w:val="003344C1"/>
    <w:rsid w:val="00334E10"/>
    <w:rsid w:val="00340B78"/>
    <w:rsid w:val="003413D4"/>
    <w:rsid w:val="00341AED"/>
    <w:rsid w:val="00343904"/>
    <w:rsid w:val="00344D42"/>
    <w:rsid w:val="00345847"/>
    <w:rsid w:val="00356FEB"/>
    <w:rsid w:val="00357341"/>
    <w:rsid w:val="003577F3"/>
    <w:rsid w:val="00365FDB"/>
    <w:rsid w:val="00371486"/>
    <w:rsid w:val="003716A9"/>
    <w:rsid w:val="003727CA"/>
    <w:rsid w:val="00377868"/>
    <w:rsid w:val="00380776"/>
    <w:rsid w:val="00380CC7"/>
    <w:rsid w:val="00381BCA"/>
    <w:rsid w:val="00390C56"/>
    <w:rsid w:val="003917DF"/>
    <w:rsid w:val="003A1872"/>
    <w:rsid w:val="003A482A"/>
    <w:rsid w:val="003C01E4"/>
    <w:rsid w:val="003C24E3"/>
    <w:rsid w:val="003D51E5"/>
    <w:rsid w:val="003D6504"/>
    <w:rsid w:val="003E32F9"/>
    <w:rsid w:val="003E586D"/>
    <w:rsid w:val="003F5DAA"/>
    <w:rsid w:val="00401C4D"/>
    <w:rsid w:val="00404490"/>
    <w:rsid w:val="00404819"/>
    <w:rsid w:val="00416658"/>
    <w:rsid w:val="00417703"/>
    <w:rsid w:val="00417D93"/>
    <w:rsid w:val="00420E81"/>
    <w:rsid w:val="0042270B"/>
    <w:rsid w:val="00423C2A"/>
    <w:rsid w:val="00430765"/>
    <w:rsid w:val="0043438B"/>
    <w:rsid w:val="004352AB"/>
    <w:rsid w:val="0044372B"/>
    <w:rsid w:val="00445CE5"/>
    <w:rsid w:val="00447309"/>
    <w:rsid w:val="00451CBE"/>
    <w:rsid w:val="00462526"/>
    <w:rsid w:val="00467D28"/>
    <w:rsid w:val="00471A1D"/>
    <w:rsid w:val="0047374A"/>
    <w:rsid w:val="00473780"/>
    <w:rsid w:val="00474201"/>
    <w:rsid w:val="00474575"/>
    <w:rsid w:val="004754F5"/>
    <w:rsid w:val="004917A7"/>
    <w:rsid w:val="00497416"/>
    <w:rsid w:val="004A15AE"/>
    <w:rsid w:val="004A61E2"/>
    <w:rsid w:val="004A740B"/>
    <w:rsid w:val="004B3AF6"/>
    <w:rsid w:val="004B49FC"/>
    <w:rsid w:val="004B5FE2"/>
    <w:rsid w:val="004C1A89"/>
    <w:rsid w:val="004C2D29"/>
    <w:rsid w:val="004D4ACB"/>
    <w:rsid w:val="004D52EB"/>
    <w:rsid w:val="004D6881"/>
    <w:rsid w:val="004E0C27"/>
    <w:rsid w:val="004E64A8"/>
    <w:rsid w:val="004F31D2"/>
    <w:rsid w:val="004F6B47"/>
    <w:rsid w:val="004F6EFE"/>
    <w:rsid w:val="004F7C8D"/>
    <w:rsid w:val="00500836"/>
    <w:rsid w:val="0050146B"/>
    <w:rsid w:val="00502B7B"/>
    <w:rsid w:val="0050326A"/>
    <w:rsid w:val="00507C7C"/>
    <w:rsid w:val="00515E45"/>
    <w:rsid w:val="00516AEC"/>
    <w:rsid w:val="005212CE"/>
    <w:rsid w:val="00521EF1"/>
    <w:rsid w:val="00524E6C"/>
    <w:rsid w:val="005264FD"/>
    <w:rsid w:val="00530C28"/>
    <w:rsid w:val="00535441"/>
    <w:rsid w:val="00537CA6"/>
    <w:rsid w:val="00537D77"/>
    <w:rsid w:val="00543D9A"/>
    <w:rsid w:val="00544717"/>
    <w:rsid w:val="00557A20"/>
    <w:rsid w:val="0056703E"/>
    <w:rsid w:val="005676C9"/>
    <w:rsid w:val="00567957"/>
    <w:rsid w:val="00570DC6"/>
    <w:rsid w:val="0057236A"/>
    <w:rsid w:val="005757AD"/>
    <w:rsid w:val="00577411"/>
    <w:rsid w:val="0057771A"/>
    <w:rsid w:val="00580FB5"/>
    <w:rsid w:val="00582F68"/>
    <w:rsid w:val="00590D7D"/>
    <w:rsid w:val="00591941"/>
    <w:rsid w:val="00594F03"/>
    <w:rsid w:val="005A6268"/>
    <w:rsid w:val="005A6A08"/>
    <w:rsid w:val="005A7025"/>
    <w:rsid w:val="005A7D1A"/>
    <w:rsid w:val="005B260B"/>
    <w:rsid w:val="005C0E99"/>
    <w:rsid w:val="005D767D"/>
    <w:rsid w:val="005E2D7D"/>
    <w:rsid w:val="005F133C"/>
    <w:rsid w:val="00620822"/>
    <w:rsid w:val="006215E1"/>
    <w:rsid w:val="00622D41"/>
    <w:rsid w:val="00625DBD"/>
    <w:rsid w:val="00625E04"/>
    <w:rsid w:val="00626F31"/>
    <w:rsid w:val="00632648"/>
    <w:rsid w:val="00634BB7"/>
    <w:rsid w:val="006352BB"/>
    <w:rsid w:val="006372C4"/>
    <w:rsid w:val="00637A76"/>
    <w:rsid w:val="0064072C"/>
    <w:rsid w:val="00650489"/>
    <w:rsid w:val="00663DCD"/>
    <w:rsid w:val="00665D68"/>
    <w:rsid w:val="00670434"/>
    <w:rsid w:val="00676AEB"/>
    <w:rsid w:val="00677B89"/>
    <w:rsid w:val="00680694"/>
    <w:rsid w:val="00681BCA"/>
    <w:rsid w:val="006835AD"/>
    <w:rsid w:val="006854FE"/>
    <w:rsid w:val="00685946"/>
    <w:rsid w:val="00687191"/>
    <w:rsid w:val="006903D5"/>
    <w:rsid w:val="00693BBE"/>
    <w:rsid w:val="0069587A"/>
    <w:rsid w:val="006A1933"/>
    <w:rsid w:val="006A1F5E"/>
    <w:rsid w:val="006A319C"/>
    <w:rsid w:val="006A386D"/>
    <w:rsid w:val="006B0A56"/>
    <w:rsid w:val="006B4D5C"/>
    <w:rsid w:val="006C3ABF"/>
    <w:rsid w:val="006C3DDC"/>
    <w:rsid w:val="006C5F45"/>
    <w:rsid w:val="006D2AC8"/>
    <w:rsid w:val="006D33BC"/>
    <w:rsid w:val="006D395F"/>
    <w:rsid w:val="006D76CB"/>
    <w:rsid w:val="006F4B73"/>
    <w:rsid w:val="006F6BDE"/>
    <w:rsid w:val="006F6E06"/>
    <w:rsid w:val="00701411"/>
    <w:rsid w:val="007015AC"/>
    <w:rsid w:val="007059B0"/>
    <w:rsid w:val="00707DA5"/>
    <w:rsid w:val="00710AEA"/>
    <w:rsid w:val="007151A6"/>
    <w:rsid w:val="0071589B"/>
    <w:rsid w:val="0072434F"/>
    <w:rsid w:val="00725A2A"/>
    <w:rsid w:val="00727E79"/>
    <w:rsid w:val="00740E95"/>
    <w:rsid w:val="00742E94"/>
    <w:rsid w:val="00750135"/>
    <w:rsid w:val="007538AF"/>
    <w:rsid w:val="00762375"/>
    <w:rsid w:val="007669AF"/>
    <w:rsid w:val="007756F1"/>
    <w:rsid w:val="0079065A"/>
    <w:rsid w:val="00792918"/>
    <w:rsid w:val="00794862"/>
    <w:rsid w:val="007A3BA5"/>
    <w:rsid w:val="007A7BA7"/>
    <w:rsid w:val="007B19FC"/>
    <w:rsid w:val="007B2EE3"/>
    <w:rsid w:val="007B5F30"/>
    <w:rsid w:val="007C031A"/>
    <w:rsid w:val="007D4C76"/>
    <w:rsid w:val="007E0A8E"/>
    <w:rsid w:val="007E3E9E"/>
    <w:rsid w:val="007F16B3"/>
    <w:rsid w:val="0080117B"/>
    <w:rsid w:val="00812173"/>
    <w:rsid w:val="0081299E"/>
    <w:rsid w:val="008129D9"/>
    <w:rsid w:val="00817A7D"/>
    <w:rsid w:val="00824273"/>
    <w:rsid w:val="008268F1"/>
    <w:rsid w:val="00827679"/>
    <w:rsid w:val="008313AE"/>
    <w:rsid w:val="008326E2"/>
    <w:rsid w:val="008343BA"/>
    <w:rsid w:val="008348BA"/>
    <w:rsid w:val="008350EF"/>
    <w:rsid w:val="00837112"/>
    <w:rsid w:val="00837490"/>
    <w:rsid w:val="00841081"/>
    <w:rsid w:val="00844331"/>
    <w:rsid w:val="008447EF"/>
    <w:rsid w:val="008450AD"/>
    <w:rsid w:val="0084674D"/>
    <w:rsid w:val="00847AD8"/>
    <w:rsid w:val="00851DFA"/>
    <w:rsid w:val="00861084"/>
    <w:rsid w:val="00862937"/>
    <w:rsid w:val="00865DE9"/>
    <w:rsid w:val="008668D1"/>
    <w:rsid w:val="00872A62"/>
    <w:rsid w:val="00877556"/>
    <w:rsid w:val="00877728"/>
    <w:rsid w:val="00877DF3"/>
    <w:rsid w:val="0088445B"/>
    <w:rsid w:val="00885F79"/>
    <w:rsid w:val="00886BC9"/>
    <w:rsid w:val="00887E20"/>
    <w:rsid w:val="00893EDC"/>
    <w:rsid w:val="0089483B"/>
    <w:rsid w:val="00896368"/>
    <w:rsid w:val="008A353D"/>
    <w:rsid w:val="008B03DA"/>
    <w:rsid w:val="008B1900"/>
    <w:rsid w:val="008B1AF3"/>
    <w:rsid w:val="008B4CCD"/>
    <w:rsid w:val="008C1B87"/>
    <w:rsid w:val="008C25B6"/>
    <w:rsid w:val="008C551C"/>
    <w:rsid w:val="008C5626"/>
    <w:rsid w:val="008E56FD"/>
    <w:rsid w:val="008E5F52"/>
    <w:rsid w:val="008E7553"/>
    <w:rsid w:val="008E7B0C"/>
    <w:rsid w:val="008F02E8"/>
    <w:rsid w:val="008F1A67"/>
    <w:rsid w:val="008F2EDA"/>
    <w:rsid w:val="008F66BF"/>
    <w:rsid w:val="00905C5A"/>
    <w:rsid w:val="00911104"/>
    <w:rsid w:val="009200BB"/>
    <w:rsid w:val="00921DE8"/>
    <w:rsid w:val="009251D0"/>
    <w:rsid w:val="0093207F"/>
    <w:rsid w:val="009324AB"/>
    <w:rsid w:val="00935388"/>
    <w:rsid w:val="0093664C"/>
    <w:rsid w:val="0094583C"/>
    <w:rsid w:val="009463C8"/>
    <w:rsid w:val="00951A70"/>
    <w:rsid w:val="0095652C"/>
    <w:rsid w:val="00965286"/>
    <w:rsid w:val="00965360"/>
    <w:rsid w:val="00976C54"/>
    <w:rsid w:val="00982C89"/>
    <w:rsid w:val="00983F24"/>
    <w:rsid w:val="0099211D"/>
    <w:rsid w:val="00994706"/>
    <w:rsid w:val="00995854"/>
    <w:rsid w:val="00996194"/>
    <w:rsid w:val="009A3B52"/>
    <w:rsid w:val="009A522B"/>
    <w:rsid w:val="009B0EAB"/>
    <w:rsid w:val="009B3C91"/>
    <w:rsid w:val="009B66F3"/>
    <w:rsid w:val="009B779C"/>
    <w:rsid w:val="009B7CAD"/>
    <w:rsid w:val="009C15B4"/>
    <w:rsid w:val="009C5ECF"/>
    <w:rsid w:val="009C7428"/>
    <w:rsid w:val="009D10E5"/>
    <w:rsid w:val="009D67C9"/>
    <w:rsid w:val="009E2721"/>
    <w:rsid w:val="009E4FC0"/>
    <w:rsid w:val="009E524D"/>
    <w:rsid w:val="009E645B"/>
    <w:rsid w:val="009F035E"/>
    <w:rsid w:val="009F0626"/>
    <w:rsid w:val="009F0B07"/>
    <w:rsid w:val="009F1900"/>
    <w:rsid w:val="009F29AF"/>
    <w:rsid w:val="009F3452"/>
    <w:rsid w:val="009F3629"/>
    <w:rsid w:val="00A05D00"/>
    <w:rsid w:val="00A0700A"/>
    <w:rsid w:val="00A07ED8"/>
    <w:rsid w:val="00A14955"/>
    <w:rsid w:val="00A16654"/>
    <w:rsid w:val="00A177F4"/>
    <w:rsid w:val="00A22A58"/>
    <w:rsid w:val="00A25594"/>
    <w:rsid w:val="00A372C0"/>
    <w:rsid w:val="00A44DF2"/>
    <w:rsid w:val="00A502AB"/>
    <w:rsid w:val="00A505C4"/>
    <w:rsid w:val="00A53AB7"/>
    <w:rsid w:val="00A61253"/>
    <w:rsid w:val="00A64BCE"/>
    <w:rsid w:val="00A668D3"/>
    <w:rsid w:val="00A725CD"/>
    <w:rsid w:val="00A802F0"/>
    <w:rsid w:val="00A8520E"/>
    <w:rsid w:val="00A91B34"/>
    <w:rsid w:val="00A9526B"/>
    <w:rsid w:val="00AA17C3"/>
    <w:rsid w:val="00AA6B28"/>
    <w:rsid w:val="00AB0E4D"/>
    <w:rsid w:val="00AB135E"/>
    <w:rsid w:val="00AB211A"/>
    <w:rsid w:val="00AB463F"/>
    <w:rsid w:val="00AB4B32"/>
    <w:rsid w:val="00AB5B93"/>
    <w:rsid w:val="00AB796A"/>
    <w:rsid w:val="00AC3C53"/>
    <w:rsid w:val="00AD0F74"/>
    <w:rsid w:val="00AD2406"/>
    <w:rsid w:val="00AD360F"/>
    <w:rsid w:val="00AD5210"/>
    <w:rsid w:val="00AD649A"/>
    <w:rsid w:val="00AE0149"/>
    <w:rsid w:val="00AE23C2"/>
    <w:rsid w:val="00AE4408"/>
    <w:rsid w:val="00AE598A"/>
    <w:rsid w:val="00AE7780"/>
    <w:rsid w:val="00AE7CF7"/>
    <w:rsid w:val="00AF311A"/>
    <w:rsid w:val="00B05468"/>
    <w:rsid w:val="00B05B5F"/>
    <w:rsid w:val="00B07CA2"/>
    <w:rsid w:val="00B07DEF"/>
    <w:rsid w:val="00B13718"/>
    <w:rsid w:val="00B22182"/>
    <w:rsid w:val="00B23D86"/>
    <w:rsid w:val="00B240B1"/>
    <w:rsid w:val="00B2696E"/>
    <w:rsid w:val="00B26DBF"/>
    <w:rsid w:val="00B26FB3"/>
    <w:rsid w:val="00B27958"/>
    <w:rsid w:val="00B301EF"/>
    <w:rsid w:val="00B34FB3"/>
    <w:rsid w:val="00B36D11"/>
    <w:rsid w:val="00B4499F"/>
    <w:rsid w:val="00B457A5"/>
    <w:rsid w:val="00B4687E"/>
    <w:rsid w:val="00B516AB"/>
    <w:rsid w:val="00B53DAA"/>
    <w:rsid w:val="00B56C58"/>
    <w:rsid w:val="00B56ECE"/>
    <w:rsid w:val="00B60F33"/>
    <w:rsid w:val="00B61387"/>
    <w:rsid w:val="00B62B49"/>
    <w:rsid w:val="00B64098"/>
    <w:rsid w:val="00B67B93"/>
    <w:rsid w:val="00B72451"/>
    <w:rsid w:val="00B7357C"/>
    <w:rsid w:val="00B74E15"/>
    <w:rsid w:val="00B81060"/>
    <w:rsid w:val="00B87D1C"/>
    <w:rsid w:val="00B916F9"/>
    <w:rsid w:val="00B92B7C"/>
    <w:rsid w:val="00B95E57"/>
    <w:rsid w:val="00B97E1B"/>
    <w:rsid w:val="00BA5C86"/>
    <w:rsid w:val="00BA6689"/>
    <w:rsid w:val="00BA7F6A"/>
    <w:rsid w:val="00BB1A2F"/>
    <w:rsid w:val="00BB5EB9"/>
    <w:rsid w:val="00BB6DAE"/>
    <w:rsid w:val="00BC1CFB"/>
    <w:rsid w:val="00BC44D3"/>
    <w:rsid w:val="00BC6699"/>
    <w:rsid w:val="00BE05F3"/>
    <w:rsid w:val="00BE11F6"/>
    <w:rsid w:val="00BE15C4"/>
    <w:rsid w:val="00BE61F5"/>
    <w:rsid w:val="00BE6D60"/>
    <w:rsid w:val="00BF4D0F"/>
    <w:rsid w:val="00BF5A1C"/>
    <w:rsid w:val="00C05BCE"/>
    <w:rsid w:val="00C0689C"/>
    <w:rsid w:val="00C07B7D"/>
    <w:rsid w:val="00C131F3"/>
    <w:rsid w:val="00C20D9B"/>
    <w:rsid w:val="00C22402"/>
    <w:rsid w:val="00C239D9"/>
    <w:rsid w:val="00C24097"/>
    <w:rsid w:val="00C24B7B"/>
    <w:rsid w:val="00C25608"/>
    <w:rsid w:val="00C256E3"/>
    <w:rsid w:val="00C261C2"/>
    <w:rsid w:val="00C303A3"/>
    <w:rsid w:val="00C31071"/>
    <w:rsid w:val="00C34F92"/>
    <w:rsid w:val="00C36164"/>
    <w:rsid w:val="00C43E22"/>
    <w:rsid w:val="00C4423A"/>
    <w:rsid w:val="00C45612"/>
    <w:rsid w:val="00C45A0D"/>
    <w:rsid w:val="00C475DB"/>
    <w:rsid w:val="00C47D8A"/>
    <w:rsid w:val="00C51985"/>
    <w:rsid w:val="00C60C89"/>
    <w:rsid w:val="00C667AA"/>
    <w:rsid w:val="00C71C25"/>
    <w:rsid w:val="00C806BA"/>
    <w:rsid w:val="00C80B32"/>
    <w:rsid w:val="00C8335F"/>
    <w:rsid w:val="00C8358B"/>
    <w:rsid w:val="00C85708"/>
    <w:rsid w:val="00CA18F8"/>
    <w:rsid w:val="00CA2383"/>
    <w:rsid w:val="00CA3A17"/>
    <w:rsid w:val="00CA4CFE"/>
    <w:rsid w:val="00CA50F5"/>
    <w:rsid w:val="00CB2159"/>
    <w:rsid w:val="00CC2715"/>
    <w:rsid w:val="00CC7F99"/>
    <w:rsid w:val="00CD6602"/>
    <w:rsid w:val="00CE04CD"/>
    <w:rsid w:val="00CE1D45"/>
    <w:rsid w:val="00CF58EF"/>
    <w:rsid w:val="00CF6F59"/>
    <w:rsid w:val="00D00C6D"/>
    <w:rsid w:val="00D01D09"/>
    <w:rsid w:val="00D02279"/>
    <w:rsid w:val="00D02D44"/>
    <w:rsid w:val="00D0349A"/>
    <w:rsid w:val="00D04A67"/>
    <w:rsid w:val="00D04BA9"/>
    <w:rsid w:val="00D050E4"/>
    <w:rsid w:val="00D10C1D"/>
    <w:rsid w:val="00D128C1"/>
    <w:rsid w:val="00D16182"/>
    <w:rsid w:val="00D1703D"/>
    <w:rsid w:val="00D1748B"/>
    <w:rsid w:val="00D22F73"/>
    <w:rsid w:val="00D24117"/>
    <w:rsid w:val="00D31539"/>
    <w:rsid w:val="00D31C47"/>
    <w:rsid w:val="00D346D0"/>
    <w:rsid w:val="00D4239B"/>
    <w:rsid w:val="00D425EB"/>
    <w:rsid w:val="00D42766"/>
    <w:rsid w:val="00D429CA"/>
    <w:rsid w:val="00D43782"/>
    <w:rsid w:val="00D44E07"/>
    <w:rsid w:val="00D45D23"/>
    <w:rsid w:val="00D47DA5"/>
    <w:rsid w:val="00D52728"/>
    <w:rsid w:val="00D604B3"/>
    <w:rsid w:val="00D63A3A"/>
    <w:rsid w:val="00D660C0"/>
    <w:rsid w:val="00D706B4"/>
    <w:rsid w:val="00D73F26"/>
    <w:rsid w:val="00D804A8"/>
    <w:rsid w:val="00D8107B"/>
    <w:rsid w:val="00D86DE2"/>
    <w:rsid w:val="00D91442"/>
    <w:rsid w:val="00D9394A"/>
    <w:rsid w:val="00DA006C"/>
    <w:rsid w:val="00DA10D3"/>
    <w:rsid w:val="00DA4AE2"/>
    <w:rsid w:val="00DA4B61"/>
    <w:rsid w:val="00DB5E1C"/>
    <w:rsid w:val="00DC343F"/>
    <w:rsid w:val="00DC4E9D"/>
    <w:rsid w:val="00DC7100"/>
    <w:rsid w:val="00DD21E7"/>
    <w:rsid w:val="00DD2474"/>
    <w:rsid w:val="00DD5288"/>
    <w:rsid w:val="00DD6A74"/>
    <w:rsid w:val="00DE2FA1"/>
    <w:rsid w:val="00DE43D7"/>
    <w:rsid w:val="00DE5256"/>
    <w:rsid w:val="00DF0252"/>
    <w:rsid w:val="00DF2FB4"/>
    <w:rsid w:val="00DF33BB"/>
    <w:rsid w:val="00E01DFC"/>
    <w:rsid w:val="00E05C13"/>
    <w:rsid w:val="00E06FE7"/>
    <w:rsid w:val="00E077F3"/>
    <w:rsid w:val="00E134E5"/>
    <w:rsid w:val="00E13796"/>
    <w:rsid w:val="00E14D7C"/>
    <w:rsid w:val="00E17368"/>
    <w:rsid w:val="00E20C17"/>
    <w:rsid w:val="00E21595"/>
    <w:rsid w:val="00E234EA"/>
    <w:rsid w:val="00E2359C"/>
    <w:rsid w:val="00E23F61"/>
    <w:rsid w:val="00E33A20"/>
    <w:rsid w:val="00E40E6B"/>
    <w:rsid w:val="00E4285C"/>
    <w:rsid w:val="00E4391C"/>
    <w:rsid w:val="00E47FFB"/>
    <w:rsid w:val="00E5006A"/>
    <w:rsid w:val="00E52730"/>
    <w:rsid w:val="00E5363B"/>
    <w:rsid w:val="00E556F5"/>
    <w:rsid w:val="00E6032D"/>
    <w:rsid w:val="00E62EB8"/>
    <w:rsid w:val="00E673B4"/>
    <w:rsid w:val="00E74354"/>
    <w:rsid w:val="00E7632C"/>
    <w:rsid w:val="00E83B71"/>
    <w:rsid w:val="00E84012"/>
    <w:rsid w:val="00E92B44"/>
    <w:rsid w:val="00E963FE"/>
    <w:rsid w:val="00E9685D"/>
    <w:rsid w:val="00EA6AFD"/>
    <w:rsid w:val="00EB052E"/>
    <w:rsid w:val="00EB602F"/>
    <w:rsid w:val="00EC1EA7"/>
    <w:rsid w:val="00EC5F23"/>
    <w:rsid w:val="00EC7883"/>
    <w:rsid w:val="00ED0704"/>
    <w:rsid w:val="00ED2499"/>
    <w:rsid w:val="00ED260E"/>
    <w:rsid w:val="00ED26D5"/>
    <w:rsid w:val="00ED6BEF"/>
    <w:rsid w:val="00EE572B"/>
    <w:rsid w:val="00EE65A2"/>
    <w:rsid w:val="00EE6DC7"/>
    <w:rsid w:val="00F00A65"/>
    <w:rsid w:val="00F00AF8"/>
    <w:rsid w:val="00F01300"/>
    <w:rsid w:val="00F058BD"/>
    <w:rsid w:val="00F10957"/>
    <w:rsid w:val="00F23274"/>
    <w:rsid w:val="00F2403A"/>
    <w:rsid w:val="00F24639"/>
    <w:rsid w:val="00F24702"/>
    <w:rsid w:val="00F24CD2"/>
    <w:rsid w:val="00F2757C"/>
    <w:rsid w:val="00F277DD"/>
    <w:rsid w:val="00F344DE"/>
    <w:rsid w:val="00F36A34"/>
    <w:rsid w:val="00F41C4C"/>
    <w:rsid w:val="00F426EC"/>
    <w:rsid w:val="00F42916"/>
    <w:rsid w:val="00F43A38"/>
    <w:rsid w:val="00F446EB"/>
    <w:rsid w:val="00F44BCC"/>
    <w:rsid w:val="00F50F14"/>
    <w:rsid w:val="00F52019"/>
    <w:rsid w:val="00F5265E"/>
    <w:rsid w:val="00F56EAB"/>
    <w:rsid w:val="00F57D59"/>
    <w:rsid w:val="00F60BD3"/>
    <w:rsid w:val="00F64132"/>
    <w:rsid w:val="00F6524E"/>
    <w:rsid w:val="00F65C82"/>
    <w:rsid w:val="00F70217"/>
    <w:rsid w:val="00F742BD"/>
    <w:rsid w:val="00F806AA"/>
    <w:rsid w:val="00F81C62"/>
    <w:rsid w:val="00F86540"/>
    <w:rsid w:val="00F90CAA"/>
    <w:rsid w:val="00F911EA"/>
    <w:rsid w:val="00F918BC"/>
    <w:rsid w:val="00F935BF"/>
    <w:rsid w:val="00F95FFF"/>
    <w:rsid w:val="00FA55A3"/>
    <w:rsid w:val="00FA5DB6"/>
    <w:rsid w:val="00FA7953"/>
    <w:rsid w:val="00FB43DB"/>
    <w:rsid w:val="00FB5833"/>
    <w:rsid w:val="00FC1246"/>
    <w:rsid w:val="00FC393A"/>
    <w:rsid w:val="00FC60EB"/>
    <w:rsid w:val="00FD2039"/>
    <w:rsid w:val="00FD4221"/>
    <w:rsid w:val="00FD51A2"/>
    <w:rsid w:val="00FD59F6"/>
    <w:rsid w:val="00FE01CE"/>
    <w:rsid w:val="00FE19C1"/>
    <w:rsid w:val="00FE1EA2"/>
    <w:rsid w:val="00FE7390"/>
    <w:rsid w:val="00FF0A54"/>
    <w:rsid w:val="00FF1206"/>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F577"/>
  <w15:chartTrackingRefBased/>
  <w15:docId w15:val="{DE787225-6572-4A82-9664-EEE6FC8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B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1985"/>
    <w:pPr>
      <w:keepNext/>
      <w:spacing w:before="240" w:after="60" w:line="360" w:lineRule="auto"/>
      <w:outlineLvl w:val="1"/>
    </w:pPr>
    <w:rPr>
      <w:b/>
      <w:bCs/>
      <w:iCs/>
      <w:szCs w:val="28"/>
      <w:lang w:val="x-none" w:eastAsia="x-none"/>
    </w:rPr>
  </w:style>
  <w:style w:type="paragraph" w:styleId="Heading3">
    <w:name w:val="heading 3"/>
    <w:basedOn w:val="Normal"/>
    <w:next w:val="Normal"/>
    <w:link w:val="Heading3Char"/>
    <w:uiPriority w:val="9"/>
    <w:semiHidden/>
    <w:unhideWhenUsed/>
    <w:qFormat/>
    <w:rsid w:val="00B05B5F"/>
    <w:pPr>
      <w:keepNext/>
      <w:spacing w:before="240" w:after="60"/>
      <w:outlineLvl w:val="2"/>
    </w:pPr>
    <w:rPr>
      <w:rFonts w:ascii="Cambria" w:hAnsi="Cambria"/>
      <w:b/>
      <w:bCs/>
      <w:i/>
      <w:sz w:val="26"/>
      <w:szCs w:val="26"/>
    </w:rPr>
  </w:style>
  <w:style w:type="paragraph" w:styleId="Heading4">
    <w:name w:val="heading 4"/>
    <w:basedOn w:val="Normal"/>
    <w:next w:val="Normal"/>
    <w:link w:val="Heading4Char"/>
    <w:uiPriority w:val="9"/>
    <w:semiHidden/>
    <w:unhideWhenUsed/>
    <w:qFormat/>
    <w:rsid w:val="00B05B5F"/>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unhideWhenUsed/>
    <w:qFormat/>
    <w:rsid w:val="00B05B5F"/>
    <w:pPr>
      <w:spacing w:before="240" w:after="60"/>
      <w:outlineLvl w:val="6"/>
    </w:pPr>
    <w:rPr>
      <w:rFonts w:ascii="Calibri" w:hAnsi="Calibri"/>
      <w:lang w:val="ro-RO"/>
    </w:rPr>
  </w:style>
  <w:style w:type="paragraph" w:styleId="Heading8">
    <w:name w:val="heading 8"/>
    <w:basedOn w:val="Normal"/>
    <w:next w:val="Normal"/>
    <w:link w:val="Heading8Char"/>
    <w:unhideWhenUsed/>
    <w:qFormat/>
    <w:rsid w:val="00B05B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985"/>
    <w:rPr>
      <w:rFonts w:ascii="Times New Roman" w:eastAsia="Times New Roman" w:hAnsi="Times New Roman" w:cs="Times New Roman"/>
      <w:b/>
      <w:bCs/>
      <w:iCs/>
      <w:sz w:val="24"/>
      <w:szCs w:val="28"/>
      <w:lang w:val="x-none" w:eastAsia="x-none"/>
    </w:rPr>
  </w:style>
  <w:style w:type="paragraph" w:styleId="Header">
    <w:name w:val="header"/>
    <w:basedOn w:val="Normal"/>
    <w:link w:val="HeaderChar"/>
    <w:uiPriority w:val="99"/>
    <w:unhideWhenUsed/>
    <w:rsid w:val="00C51985"/>
    <w:pPr>
      <w:tabs>
        <w:tab w:val="center" w:pos="4680"/>
        <w:tab w:val="right" w:pos="9360"/>
      </w:tabs>
    </w:pPr>
  </w:style>
  <w:style w:type="character" w:customStyle="1" w:styleId="HeaderChar">
    <w:name w:val="Header Char"/>
    <w:basedOn w:val="DefaultParagraphFont"/>
    <w:link w:val="Header"/>
    <w:uiPriority w:val="99"/>
    <w:rsid w:val="00C519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85"/>
    <w:pPr>
      <w:tabs>
        <w:tab w:val="center" w:pos="4680"/>
        <w:tab w:val="right" w:pos="9360"/>
      </w:tabs>
    </w:pPr>
  </w:style>
  <w:style w:type="character" w:customStyle="1" w:styleId="FooterChar">
    <w:name w:val="Footer Char"/>
    <w:basedOn w:val="DefaultParagraphFont"/>
    <w:link w:val="Footer"/>
    <w:uiPriority w:val="99"/>
    <w:rsid w:val="00C51985"/>
    <w:rPr>
      <w:rFonts w:ascii="Times New Roman" w:eastAsia="Times New Roman" w:hAnsi="Times New Roman" w:cs="Times New Roman"/>
      <w:sz w:val="24"/>
      <w:szCs w:val="24"/>
    </w:rPr>
  </w:style>
  <w:style w:type="paragraph" w:styleId="ListParagraph">
    <w:name w:val="List Paragraph"/>
    <w:basedOn w:val="Normal"/>
    <w:qFormat/>
    <w:rsid w:val="00D31C47"/>
    <w:pPr>
      <w:ind w:left="720"/>
      <w:contextualSpacing/>
    </w:pPr>
  </w:style>
  <w:style w:type="paragraph" w:styleId="NoSpacing">
    <w:name w:val="No Spacing"/>
    <w:link w:val="NoSpacingChar"/>
    <w:uiPriority w:val="1"/>
    <w:qFormat/>
    <w:rsid w:val="00ED26D5"/>
    <w:pPr>
      <w:spacing w:after="0" w:line="240" w:lineRule="auto"/>
    </w:pPr>
  </w:style>
  <w:style w:type="character" w:customStyle="1" w:styleId="Fontdeparagrafimplicit">
    <w:name w:val="Font de paragraf implicit"/>
    <w:rsid w:val="00865DE9"/>
  </w:style>
  <w:style w:type="paragraph" w:customStyle="1" w:styleId="Standard">
    <w:name w:val="Standard"/>
    <w:rsid w:val="00865DE9"/>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zh-CN"/>
    </w:rPr>
  </w:style>
  <w:style w:type="paragraph" w:customStyle="1" w:styleId="Listparagraf">
    <w:name w:val="Listă paragraf"/>
    <w:basedOn w:val="Normal"/>
    <w:qFormat/>
    <w:rsid w:val="00865DE9"/>
    <w:pPr>
      <w:autoSpaceDN w:val="0"/>
      <w:ind w:left="720"/>
    </w:pPr>
    <w:rPr>
      <w:lang w:val="ro-RO" w:eastAsia="ro-RO"/>
    </w:rPr>
  </w:style>
  <w:style w:type="paragraph" w:customStyle="1" w:styleId="Frspaiere">
    <w:name w:val="Fără spațiere"/>
    <w:rsid w:val="00865DE9"/>
    <w:pPr>
      <w:autoSpaceDN w:val="0"/>
      <w:spacing w:after="0" w:line="240" w:lineRule="auto"/>
    </w:pPr>
    <w:rPr>
      <w:rFonts w:ascii="Calibri" w:eastAsia="Calibri" w:hAnsi="Calibri" w:cs="Times New Roman"/>
    </w:rPr>
  </w:style>
  <w:style w:type="character" w:customStyle="1" w:styleId="yiv275066413tab">
    <w:name w:val="yiv275066413tab"/>
    <w:basedOn w:val="Fontdeparagrafimplicit"/>
    <w:rsid w:val="00865DE9"/>
  </w:style>
  <w:style w:type="paragraph" w:styleId="NormalWeb">
    <w:name w:val="Normal (Web)"/>
    <w:basedOn w:val="Normal"/>
    <w:rsid w:val="00865DE9"/>
    <w:pPr>
      <w:autoSpaceDN w:val="0"/>
      <w:spacing w:before="100" w:after="119"/>
    </w:pPr>
    <w:rPr>
      <w:lang w:val="ro-RO" w:eastAsia="ro-RO"/>
    </w:rPr>
  </w:style>
  <w:style w:type="numbering" w:customStyle="1" w:styleId="WW8Num14">
    <w:name w:val="WW8Num14"/>
    <w:basedOn w:val="NoList"/>
    <w:rsid w:val="00865DE9"/>
    <w:pPr>
      <w:numPr>
        <w:numId w:val="4"/>
      </w:numPr>
    </w:pPr>
  </w:style>
  <w:style w:type="numbering" w:customStyle="1" w:styleId="NoList1">
    <w:name w:val="No List1"/>
    <w:next w:val="NoList"/>
    <w:uiPriority w:val="99"/>
    <w:semiHidden/>
    <w:unhideWhenUsed/>
    <w:rsid w:val="00305F4D"/>
  </w:style>
  <w:style w:type="paragraph" w:customStyle="1" w:styleId="Normal1">
    <w:name w:val="Normal1"/>
    <w:rsid w:val="00305F4D"/>
    <w:pPr>
      <w:spacing w:after="0" w:line="240" w:lineRule="auto"/>
    </w:pPr>
    <w:rPr>
      <w:rFonts w:ascii="Times New Roman" w:eastAsia="Times New Roman" w:hAnsi="Times New Roman" w:cs="Times New Roman"/>
      <w:sz w:val="24"/>
      <w:szCs w:val="24"/>
      <w:lang w:val="ro-RO"/>
    </w:rPr>
  </w:style>
  <w:style w:type="table" w:styleId="TableGrid">
    <w:name w:val="Table Grid"/>
    <w:basedOn w:val="TableNormal"/>
    <w:uiPriority w:val="39"/>
    <w:rsid w:val="00305F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5F4D"/>
    <w:rPr>
      <w:color w:val="0000FF"/>
      <w:u w:val="single"/>
    </w:rPr>
  </w:style>
  <w:style w:type="paragraph" w:styleId="BodyText">
    <w:name w:val="Body Text"/>
    <w:basedOn w:val="Normal"/>
    <w:link w:val="BodyTextChar"/>
    <w:uiPriority w:val="1"/>
    <w:qFormat/>
    <w:rsid w:val="00305F4D"/>
    <w:pPr>
      <w:widowControl w:val="0"/>
      <w:autoSpaceDE w:val="0"/>
      <w:autoSpaceDN w:val="0"/>
    </w:pPr>
    <w:rPr>
      <w:rFonts w:ascii="Microsoft Sans Serif" w:eastAsia="Microsoft Sans Serif" w:hAnsi="Microsoft Sans Serif"/>
      <w:sz w:val="22"/>
      <w:szCs w:val="22"/>
      <w:lang w:val="ro-RO" w:eastAsia="x-none"/>
    </w:rPr>
  </w:style>
  <w:style w:type="character" w:customStyle="1" w:styleId="BodyTextChar">
    <w:name w:val="Body Text Char"/>
    <w:basedOn w:val="DefaultParagraphFont"/>
    <w:link w:val="BodyText"/>
    <w:uiPriority w:val="1"/>
    <w:rsid w:val="00305F4D"/>
    <w:rPr>
      <w:rFonts w:ascii="Microsoft Sans Serif" w:eastAsia="Microsoft Sans Serif" w:hAnsi="Microsoft Sans Serif" w:cs="Times New Roman"/>
      <w:lang w:val="ro-RO" w:eastAsia="x-none"/>
    </w:rPr>
  </w:style>
  <w:style w:type="paragraph" w:customStyle="1" w:styleId="Default">
    <w:name w:val="Default"/>
    <w:rsid w:val="00305F4D"/>
    <w:pPr>
      <w:autoSpaceDE w:val="0"/>
      <w:autoSpaceDN w:val="0"/>
      <w:adjustRightInd w:val="0"/>
      <w:spacing w:after="0" w:line="240" w:lineRule="auto"/>
    </w:pPr>
    <w:rPr>
      <w:rFonts w:ascii="Trebuchet MS" w:eastAsia="Calibri" w:hAnsi="Trebuchet MS" w:cs="Trebuchet MS"/>
      <w:color w:val="000000"/>
      <w:sz w:val="24"/>
      <w:szCs w:val="24"/>
      <w:lang w:val="ro-RO"/>
    </w:rPr>
  </w:style>
  <w:style w:type="paragraph" w:styleId="Caption">
    <w:name w:val="caption"/>
    <w:basedOn w:val="Normal"/>
    <w:qFormat/>
    <w:rsid w:val="00305F4D"/>
    <w:pPr>
      <w:suppressLineNumbers/>
      <w:suppressAutoHyphens/>
      <w:spacing w:before="120" w:after="120" w:line="259" w:lineRule="auto"/>
    </w:pPr>
    <w:rPr>
      <w:rFonts w:ascii="Calibri" w:eastAsia="Calibri" w:hAnsi="Calibri" w:cs="Arial"/>
      <w:i/>
      <w:iCs/>
    </w:rPr>
  </w:style>
  <w:style w:type="paragraph" w:customStyle="1" w:styleId="Index">
    <w:name w:val="Index"/>
    <w:basedOn w:val="Normal"/>
    <w:qFormat/>
    <w:rsid w:val="00305F4D"/>
    <w:pPr>
      <w:suppressLineNumbers/>
      <w:suppressAutoHyphens/>
      <w:spacing w:after="160" w:line="259" w:lineRule="auto"/>
    </w:pPr>
    <w:rPr>
      <w:rFonts w:ascii="Calibri" w:eastAsia="Calibri" w:hAnsi="Calibri" w:cs="Arial"/>
      <w:sz w:val="22"/>
      <w:szCs w:val="22"/>
    </w:rPr>
  </w:style>
  <w:style w:type="character" w:customStyle="1" w:styleId="y2iqfc">
    <w:name w:val="y2iqfc"/>
    <w:rsid w:val="00305F4D"/>
  </w:style>
  <w:style w:type="character" w:styleId="FollowedHyperlink">
    <w:name w:val="FollowedHyperlink"/>
    <w:basedOn w:val="DefaultParagraphFont"/>
    <w:uiPriority w:val="99"/>
    <w:semiHidden/>
    <w:unhideWhenUsed/>
    <w:rsid w:val="00305F4D"/>
    <w:rPr>
      <w:color w:val="954F72" w:themeColor="followedHyperlink"/>
      <w:u w:val="single"/>
    </w:rPr>
  </w:style>
  <w:style w:type="character" w:customStyle="1" w:styleId="NoSpacingChar">
    <w:name w:val="No Spacing Char"/>
    <w:link w:val="NoSpacing"/>
    <w:uiPriority w:val="1"/>
    <w:rsid w:val="00F42916"/>
  </w:style>
  <w:style w:type="character" w:customStyle="1" w:styleId="Heading1Char">
    <w:name w:val="Heading 1 Char"/>
    <w:basedOn w:val="DefaultParagraphFont"/>
    <w:link w:val="Heading1"/>
    <w:rsid w:val="00B05B5F"/>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rsid w:val="00B05B5F"/>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semiHidden/>
    <w:rsid w:val="00B05B5F"/>
    <w:rPr>
      <w:rFonts w:ascii="Cambria" w:eastAsia="Times New Roman" w:hAnsi="Cambria" w:cs="Times New Roman"/>
      <w:b/>
      <w:bCs/>
      <w:i/>
      <w:sz w:val="26"/>
      <w:szCs w:val="26"/>
    </w:rPr>
  </w:style>
  <w:style w:type="character" w:customStyle="1" w:styleId="Heading4Char">
    <w:name w:val="Heading 4 Char"/>
    <w:basedOn w:val="DefaultParagraphFont"/>
    <w:link w:val="Heading4"/>
    <w:uiPriority w:val="9"/>
    <w:semiHidden/>
    <w:rsid w:val="00B05B5F"/>
    <w:rPr>
      <w:rFonts w:ascii="Calibri" w:eastAsia="Times New Roman" w:hAnsi="Calibri" w:cs="Times New Roman"/>
      <w:b/>
      <w:bCs/>
      <w:sz w:val="28"/>
      <w:szCs w:val="28"/>
      <w:lang w:val="x-none" w:eastAsia="x-none"/>
    </w:rPr>
  </w:style>
  <w:style w:type="character" w:customStyle="1" w:styleId="Heading7Char">
    <w:name w:val="Heading 7 Char"/>
    <w:basedOn w:val="DefaultParagraphFont"/>
    <w:link w:val="Heading7"/>
    <w:uiPriority w:val="9"/>
    <w:rsid w:val="00B05B5F"/>
    <w:rPr>
      <w:rFonts w:ascii="Calibri" w:eastAsia="Times New Roman" w:hAnsi="Calibri" w:cs="Times New Roman"/>
      <w:sz w:val="24"/>
      <w:szCs w:val="24"/>
      <w:lang w:val="ro-RO"/>
    </w:rPr>
  </w:style>
  <w:style w:type="paragraph" w:styleId="BodyText2">
    <w:name w:val="Body Text 2"/>
    <w:basedOn w:val="Normal"/>
    <w:link w:val="BodyText2Char"/>
    <w:rsid w:val="00B05B5F"/>
    <w:pPr>
      <w:spacing w:after="120" w:line="480" w:lineRule="auto"/>
    </w:pPr>
    <w:rPr>
      <w:rFonts w:ascii="Arial" w:hAnsi="Arial"/>
      <w:sz w:val="20"/>
      <w:szCs w:val="20"/>
      <w:lang w:eastAsia="x-none"/>
    </w:rPr>
  </w:style>
  <w:style w:type="character" w:customStyle="1" w:styleId="BodyText2Char">
    <w:name w:val="Body Text 2 Char"/>
    <w:basedOn w:val="DefaultParagraphFont"/>
    <w:link w:val="BodyText2"/>
    <w:rsid w:val="00B05B5F"/>
    <w:rPr>
      <w:rFonts w:ascii="Arial" w:eastAsia="Times New Roman" w:hAnsi="Arial" w:cs="Times New Roman"/>
      <w:sz w:val="20"/>
      <w:szCs w:val="20"/>
      <w:lang w:eastAsia="x-none"/>
    </w:rPr>
  </w:style>
  <w:style w:type="paragraph" w:styleId="BodyTextIndent3">
    <w:name w:val="Body Text Indent 3"/>
    <w:basedOn w:val="Normal"/>
    <w:link w:val="BodyTextIndent3Char"/>
    <w:rsid w:val="00B05B5F"/>
    <w:pPr>
      <w:spacing w:after="120"/>
      <w:ind w:left="283"/>
    </w:pPr>
    <w:rPr>
      <w:sz w:val="16"/>
      <w:szCs w:val="16"/>
      <w:lang w:eastAsia="x-none"/>
    </w:rPr>
  </w:style>
  <w:style w:type="character" w:customStyle="1" w:styleId="BodyTextIndent3Char">
    <w:name w:val="Body Text Indent 3 Char"/>
    <w:basedOn w:val="DefaultParagraphFont"/>
    <w:link w:val="BodyTextIndent3"/>
    <w:rsid w:val="00B05B5F"/>
    <w:rPr>
      <w:rFonts w:ascii="Times New Roman" w:eastAsia="Times New Roman" w:hAnsi="Times New Roman" w:cs="Times New Roman"/>
      <w:sz w:val="16"/>
      <w:szCs w:val="16"/>
      <w:lang w:eastAsia="x-none"/>
    </w:rPr>
  </w:style>
  <w:style w:type="character" w:styleId="PageNumber">
    <w:name w:val="page number"/>
    <w:basedOn w:val="DefaultParagraphFont"/>
    <w:rsid w:val="00B05B5F"/>
  </w:style>
  <w:style w:type="character" w:customStyle="1" w:styleId="longtext">
    <w:name w:val="long_text"/>
    <w:basedOn w:val="DefaultParagraphFont"/>
    <w:rsid w:val="00B05B5F"/>
  </w:style>
  <w:style w:type="character" w:customStyle="1" w:styleId="yshortcuts1">
    <w:name w:val="yshortcuts1"/>
    <w:rsid w:val="00B05B5F"/>
    <w:rPr>
      <w:color w:val="366388"/>
    </w:rPr>
  </w:style>
  <w:style w:type="paragraph" w:styleId="TOCHeading">
    <w:name w:val="TOC Heading"/>
    <w:basedOn w:val="Heading1"/>
    <w:next w:val="Normal"/>
    <w:uiPriority w:val="39"/>
    <w:unhideWhenUsed/>
    <w:qFormat/>
    <w:rsid w:val="00B05B5F"/>
    <w:pPr>
      <w:spacing w:before="480" w:line="276" w:lineRule="auto"/>
      <w:outlineLvl w:val="9"/>
    </w:pPr>
    <w:rPr>
      <w:rFonts w:ascii="Cambria" w:eastAsia="Times New Roman" w:hAnsi="Cambria" w:cs="Times New Roman"/>
      <w:b/>
      <w:bCs/>
      <w:color w:val="365F91"/>
      <w:sz w:val="28"/>
      <w:szCs w:val="28"/>
      <w:lang w:eastAsia="x-none"/>
    </w:rPr>
  </w:style>
  <w:style w:type="paragraph" w:styleId="TOC1">
    <w:name w:val="toc 1"/>
    <w:basedOn w:val="Normal"/>
    <w:next w:val="Normal"/>
    <w:autoRedefine/>
    <w:uiPriority w:val="39"/>
    <w:qFormat/>
    <w:rsid w:val="00B05B5F"/>
    <w:pPr>
      <w:tabs>
        <w:tab w:val="left" w:pos="-142"/>
        <w:tab w:val="right" w:leader="dot" w:pos="9639"/>
      </w:tabs>
      <w:ind w:left="-426" w:right="-284"/>
    </w:pPr>
    <w:rPr>
      <w:b/>
      <w:noProof/>
    </w:rPr>
  </w:style>
  <w:style w:type="paragraph" w:styleId="TOC2">
    <w:name w:val="toc 2"/>
    <w:basedOn w:val="Normal"/>
    <w:next w:val="Normal"/>
    <w:autoRedefine/>
    <w:uiPriority w:val="39"/>
    <w:unhideWhenUsed/>
    <w:qFormat/>
    <w:rsid w:val="00B05B5F"/>
    <w:pPr>
      <w:tabs>
        <w:tab w:val="right" w:leader="dot" w:pos="9639"/>
      </w:tabs>
      <w:spacing w:after="100" w:line="276" w:lineRule="auto"/>
      <w:ind w:left="220" w:right="-426"/>
    </w:pPr>
    <w:rPr>
      <w:rFonts w:ascii="Calibri" w:hAnsi="Calibri"/>
      <w:i/>
      <w:noProof/>
      <w:sz w:val="22"/>
      <w:szCs w:val="22"/>
    </w:rPr>
  </w:style>
  <w:style w:type="paragraph" w:styleId="TOC3">
    <w:name w:val="toc 3"/>
    <w:basedOn w:val="Normal"/>
    <w:next w:val="Normal"/>
    <w:autoRedefine/>
    <w:uiPriority w:val="39"/>
    <w:unhideWhenUsed/>
    <w:qFormat/>
    <w:rsid w:val="00B05B5F"/>
    <w:pPr>
      <w:spacing w:after="100" w:line="276" w:lineRule="auto"/>
      <w:ind w:left="440"/>
    </w:pPr>
    <w:rPr>
      <w:rFonts w:ascii="Calibri" w:hAnsi="Calibri"/>
      <w:sz w:val="22"/>
      <w:szCs w:val="22"/>
    </w:rPr>
  </w:style>
  <w:style w:type="paragraph" w:styleId="BalloonText">
    <w:name w:val="Balloon Text"/>
    <w:basedOn w:val="Normal"/>
    <w:link w:val="BalloonTextChar"/>
    <w:rsid w:val="00B05B5F"/>
    <w:rPr>
      <w:rFonts w:ascii="Tahoma" w:hAnsi="Tahoma"/>
      <w:sz w:val="16"/>
      <w:szCs w:val="16"/>
      <w:lang w:eastAsia="x-none"/>
    </w:rPr>
  </w:style>
  <w:style w:type="character" w:customStyle="1" w:styleId="BalloonTextChar">
    <w:name w:val="Balloon Text Char"/>
    <w:basedOn w:val="DefaultParagraphFont"/>
    <w:link w:val="BalloonText"/>
    <w:rsid w:val="00B05B5F"/>
    <w:rPr>
      <w:rFonts w:ascii="Tahoma" w:eastAsia="Times New Roman" w:hAnsi="Tahoma" w:cs="Times New Roman"/>
      <w:sz w:val="16"/>
      <w:szCs w:val="16"/>
      <w:lang w:eastAsia="x-none"/>
    </w:rPr>
  </w:style>
  <w:style w:type="character" w:styleId="Strong">
    <w:name w:val="Strong"/>
    <w:uiPriority w:val="22"/>
    <w:qFormat/>
    <w:rsid w:val="00B05B5F"/>
    <w:rPr>
      <w:b/>
      <w:bCs/>
    </w:rPr>
  </w:style>
  <w:style w:type="character" w:customStyle="1" w:styleId="apple-converted-space">
    <w:name w:val="apple-converted-space"/>
    <w:basedOn w:val="DefaultParagraphFont"/>
    <w:rsid w:val="00B05B5F"/>
  </w:style>
  <w:style w:type="character" w:customStyle="1" w:styleId="apple-style-span">
    <w:name w:val="apple-style-span"/>
    <w:basedOn w:val="DefaultParagraphFont"/>
    <w:rsid w:val="00B05B5F"/>
  </w:style>
  <w:style w:type="character" w:styleId="Emphasis">
    <w:name w:val="Emphasis"/>
    <w:uiPriority w:val="20"/>
    <w:qFormat/>
    <w:rsid w:val="00B05B5F"/>
    <w:rPr>
      <w:i/>
      <w:iCs/>
    </w:rPr>
  </w:style>
  <w:style w:type="paragraph" w:customStyle="1" w:styleId="msotitle5">
    <w:name w:val="msotitle5"/>
    <w:rsid w:val="00B05B5F"/>
    <w:pPr>
      <w:spacing w:after="0" w:line="360" w:lineRule="auto"/>
      <w:ind w:left="446" w:hanging="360"/>
      <w:jc w:val="both"/>
    </w:pPr>
    <w:rPr>
      <w:rFonts w:ascii="Bodoni MT" w:eastAsia="Times New Roman" w:hAnsi="Bodoni MT" w:cs="Times New Roman"/>
      <w:color w:val="000000"/>
      <w:kern w:val="28"/>
    </w:rPr>
  </w:style>
  <w:style w:type="character" w:customStyle="1" w:styleId="yshortcuts">
    <w:name w:val="yshortcuts"/>
    <w:basedOn w:val="DefaultParagraphFont"/>
    <w:rsid w:val="00B05B5F"/>
  </w:style>
  <w:style w:type="paragraph" w:customStyle="1" w:styleId="yiv1312471845msonormal">
    <w:name w:val="yiv1312471845msonormal"/>
    <w:basedOn w:val="Normal"/>
    <w:rsid w:val="00B05B5F"/>
    <w:pPr>
      <w:spacing w:before="100" w:beforeAutospacing="1" w:after="100" w:afterAutospacing="1"/>
    </w:pPr>
  </w:style>
  <w:style w:type="character" w:customStyle="1" w:styleId="yshortcuts2">
    <w:name w:val="yshortcuts2"/>
    <w:basedOn w:val="DefaultParagraphFont"/>
    <w:rsid w:val="00B05B5F"/>
  </w:style>
  <w:style w:type="character" w:customStyle="1" w:styleId="yshortcuts3">
    <w:name w:val="yshortcuts3"/>
    <w:basedOn w:val="DefaultParagraphFont"/>
    <w:rsid w:val="00B05B5F"/>
  </w:style>
  <w:style w:type="character" w:customStyle="1" w:styleId="yiv3402156142">
    <w:name w:val="yiv3402156142"/>
    <w:rsid w:val="00B05B5F"/>
  </w:style>
  <w:style w:type="character" w:customStyle="1" w:styleId="yiv9157435534">
    <w:name w:val="yiv9157435534"/>
    <w:rsid w:val="00B05B5F"/>
  </w:style>
  <w:style w:type="character" w:customStyle="1" w:styleId="yiv1667724110">
    <w:name w:val="yiv1667724110"/>
    <w:rsid w:val="00B05B5F"/>
  </w:style>
  <w:style w:type="character" w:customStyle="1" w:styleId="Heading10">
    <w:name w:val="Heading #1_"/>
    <w:link w:val="Heading11"/>
    <w:rsid w:val="00B05B5F"/>
    <w:rPr>
      <w:rFonts w:cs="Calibri"/>
      <w:b/>
      <w:bCs/>
      <w:shd w:val="clear" w:color="auto" w:fill="FFFFFF"/>
    </w:rPr>
  </w:style>
  <w:style w:type="paragraph" w:customStyle="1" w:styleId="Heading11">
    <w:name w:val="Heading #1"/>
    <w:basedOn w:val="Normal"/>
    <w:link w:val="Heading10"/>
    <w:rsid w:val="00B05B5F"/>
    <w:pPr>
      <w:widowControl w:val="0"/>
      <w:shd w:val="clear" w:color="auto" w:fill="FFFFFF"/>
      <w:spacing w:before="780" w:after="780" w:line="403" w:lineRule="exact"/>
      <w:outlineLvl w:val="0"/>
    </w:pPr>
    <w:rPr>
      <w:rFonts w:asciiTheme="minorHAnsi" w:eastAsiaTheme="minorHAnsi" w:hAnsiTheme="minorHAnsi" w:cs="Calibri"/>
      <w:b/>
      <w:bCs/>
      <w:sz w:val="22"/>
      <w:szCs w:val="22"/>
    </w:rPr>
  </w:style>
  <w:style w:type="character" w:customStyle="1" w:styleId="Bodytext2Italic">
    <w:name w:val="Body text (2) + Italic"/>
    <w:rsid w:val="00B05B5F"/>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character" w:customStyle="1" w:styleId="Bodytext4Exact">
    <w:name w:val="Body text (4) Exact"/>
    <w:rsid w:val="00B05B5F"/>
    <w:rPr>
      <w:rFonts w:ascii="Calibri" w:eastAsia="Calibri" w:hAnsi="Calibri" w:cs="Calibri"/>
      <w:b w:val="0"/>
      <w:bCs w:val="0"/>
      <w:i/>
      <w:iCs/>
      <w:smallCaps w:val="0"/>
      <w:strike w:val="0"/>
      <w:sz w:val="22"/>
      <w:szCs w:val="22"/>
      <w:u w:val="none"/>
    </w:rPr>
  </w:style>
  <w:style w:type="character" w:customStyle="1" w:styleId="Bodytext2ItalicExact">
    <w:name w:val="Body text (2) + Italic Exact"/>
    <w:rsid w:val="00B05B5F"/>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character" w:customStyle="1" w:styleId="Bodytext5">
    <w:name w:val="Body text (5)_"/>
    <w:link w:val="Bodytext50"/>
    <w:rsid w:val="00B05B5F"/>
    <w:rPr>
      <w:rFonts w:cs="Calibri"/>
      <w:b/>
      <w:bCs/>
      <w:i/>
      <w:iCs/>
      <w:shd w:val="clear" w:color="auto" w:fill="FFFFFF"/>
    </w:rPr>
  </w:style>
  <w:style w:type="paragraph" w:customStyle="1" w:styleId="Bodytext50">
    <w:name w:val="Body text (5)"/>
    <w:basedOn w:val="Normal"/>
    <w:link w:val="Bodytext5"/>
    <w:rsid w:val="00B05B5F"/>
    <w:pPr>
      <w:widowControl w:val="0"/>
      <w:shd w:val="clear" w:color="auto" w:fill="FFFFFF"/>
      <w:spacing w:line="269" w:lineRule="exact"/>
      <w:jc w:val="both"/>
    </w:pPr>
    <w:rPr>
      <w:rFonts w:asciiTheme="minorHAnsi" w:eastAsiaTheme="minorHAnsi" w:hAnsiTheme="minorHAnsi" w:cs="Calibri"/>
      <w:b/>
      <w:bCs/>
      <w:i/>
      <w:iCs/>
      <w:sz w:val="22"/>
      <w:szCs w:val="22"/>
    </w:rPr>
  </w:style>
  <w:style w:type="character" w:customStyle="1" w:styleId="Bodytext2BoldItalic">
    <w:name w:val="Body text (2) + Bold;Italic"/>
    <w:rsid w:val="00B05B5F"/>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HeaderorfooterItalic">
    <w:name w:val="Header or footer + Italic"/>
    <w:rsid w:val="00B05B5F"/>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numbering" w:customStyle="1" w:styleId="WWNum1">
    <w:name w:val="WWNum1"/>
    <w:basedOn w:val="NoList"/>
    <w:rsid w:val="00B05B5F"/>
    <w:pPr>
      <w:numPr>
        <w:numId w:val="37"/>
      </w:numPr>
    </w:pPr>
  </w:style>
  <w:style w:type="numbering" w:customStyle="1" w:styleId="WWNum2">
    <w:name w:val="WWNum2"/>
    <w:basedOn w:val="NoList"/>
    <w:rsid w:val="00B05B5F"/>
    <w:pPr>
      <w:numPr>
        <w:numId w:val="38"/>
      </w:numPr>
    </w:pPr>
  </w:style>
  <w:style w:type="numbering" w:customStyle="1" w:styleId="WWNum3">
    <w:name w:val="WWNum3"/>
    <w:basedOn w:val="NoList"/>
    <w:rsid w:val="00B05B5F"/>
    <w:pPr>
      <w:numPr>
        <w:numId w:val="39"/>
      </w:numPr>
    </w:pPr>
  </w:style>
  <w:style w:type="numbering" w:customStyle="1" w:styleId="WWNum4">
    <w:name w:val="WWNum4"/>
    <w:basedOn w:val="NoList"/>
    <w:rsid w:val="00B05B5F"/>
    <w:pPr>
      <w:numPr>
        <w:numId w:val="40"/>
      </w:numPr>
    </w:pPr>
  </w:style>
  <w:style w:type="character" w:customStyle="1" w:styleId="l5def1">
    <w:name w:val="l5def1"/>
    <w:rsid w:val="00B05B5F"/>
    <w:rPr>
      <w:rFonts w:ascii="Arial" w:hAnsi="Arial" w:cs="Arial" w:hint="default"/>
      <w:color w:val="000000"/>
      <w:sz w:val="20"/>
      <w:szCs w:val="20"/>
    </w:rPr>
  </w:style>
  <w:style w:type="paragraph" w:styleId="ListBullet">
    <w:name w:val="List Bullet"/>
    <w:basedOn w:val="Normal"/>
    <w:uiPriority w:val="99"/>
    <w:unhideWhenUsed/>
    <w:rsid w:val="00B05B5F"/>
    <w:pPr>
      <w:numPr>
        <w:numId w:val="41"/>
      </w:numPr>
      <w:tabs>
        <w:tab w:val="clear" w:pos="360"/>
        <w:tab w:val="num" w:pos="720"/>
      </w:tabs>
      <w:spacing w:after="200" w:line="276" w:lineRule="auto"/>
      <w:ind w:left="720"/>
      <w:contextualSpacing/>
    </w:pPr>
    <w:rPr>
      <w:rFonts w:ascii="Calibri" w:eastAsia="Calibri" w:hAnsi="Calibri"/>
      <w:sz w:val="22"/>
      <w:szCs w:val="22"/>
    </w:rPr>
  </w:style>
  <w:style w:type="character" w:customStyle="1" w:styleId="a">
    <w:name w:val="_"/>
    <w:rsid w:val="00B05B5F"/>
  </w:style>
  <w:style w:type="paragraph" w:customStyle="1" w:styleId="Titlu1">
    <w:name w:val="Titlu 1"/>
    <w:basedOn w:val="Standard"/>
    <w:next w:val="Normal"/>
    <w:rsid w:val="00B05B5F"/>
    <w:pPr>
      <w:spacing w:before="280" w:after="280"/>
      <w:outlineLvl w:val="0"/>
    </w:pPr>
    <w:rPr>
      <w:b/>
      <w:bCs/>
      <w:sz w:val="48"/>
      <w:szCs w:val="48"/>
      <w:lang w:val="en-US"/>
    </w:rPr>
  </w:style>
  <w:style w:type="paragraph" w:customStyle="1" w:styleId="WW-Default">
    <w:name w:val="WW-Default"/>
    <w:rsid w:val="00B05B5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customStyle="1" w:styleId="Bodytext20">
    <w:name w:val="Body text (2)_"/>
    <w:link w:val="Bodytext21"/>
    <w:rsid w:val="00B05B5F"/>
    <w:rPr>
      <w:rFonts w:ascii="Times New Roman" w:eastAsia="Times New Roman" w:hAnsi="Times New Roman"/>
      <w:shd w:val="clear" w:color="auto" w:fill="FFFFFF"/>
    </w:rPr>
  </w:style>
  <w:style w:type="paragraph" w:customStyle="1" w:styleId="Bodytext21">
    <w:name w:val="Body text (2)"/>
    <w:basedOn w:val="Normal"/>
    <w:link w:val="Bodytext20"/>
    <w:rsid w:val="00B05B5F"/>
    <w:pPr>
      <w:widowControl w:val="0"/>
      <w:shd w:val="clear" w:color="auto" w:fill="FFFFFF"/>
      <w:spacing w:line="0" w:lineRule="atLeast"/>
      <w:ind w:hanging="2040"/>
    </w:pPr>
    <w:rPr>
      <w:rFonts w:cstheme="minorBidi"/>
      <w:sz w:val="22"/>
      <w:szCs w:val="22"/>
    </w:rPr>
  </w:style>
  <w:style w:type="character" w:customStyle="1" w:styleId="Bodytext2Bold">
    <w:name w:val="Body text (2) + Bold"/>
    <w:rsid w:val="00B05B5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1">
    <w:name w:val="Body text (11)_"/>
    <w:link w:val="Bodytext110"/>
    <w:rsid w:val="00B05B5F"/>
    <w:rPr>
      <w:rFonts w:ascii="Times New Roman" w:eastAsia="Times New Roman" w:hAnsi="Times New Roman"/>
      <w:b/>
      <w:bCs/>
      <w:shd w:val="clear" w:color="auto" w:fill="FFFFFF"/>
    </w:rPr>
  </w:style>
  <w:style w:type="character" w:customStyle="1" w:styleId="Bodytext11NotBold">
    <w:name w:val="Body text (11) + Not Bold"/>
    <w:rsid w:val="00B05B5F"/>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110">
    <w:name w:val="Body text (11)"/>
    <w:basedOn w:val="Normal"/>
    <w:link w:val="Bodytext11"/>
    <w:rsid w:val="00B05B5F"/>
    <w:pPr>
      <w:widowControl w:val="0"/>
      <w:shd w:val="clear" w:color="auto" w:fill="FFFFFF"/>
      <w:spacing w:before="180" w:after="300" w:line="0" w:lineRule="atLeast"/>
      <w:jc w:val="both"/>
    </w:pPr>
    <w:rPr>
      <w:rFonts w:cstheme="minorBidi"/>
      <w:b/>
      <w:bCs/>
      <w:sz w:val="22"/>
      <w:szCs w:val="22"/>
    </w:rPr>
  </w:style>
  <w:style w:type="character" w:customStyle="1" w:styleId="Heading5">
    <w:name w:val="Heading #5_"/>
    <w:link w:val="Heading50"/>
    <w:rsid w:val="00B05B5F"/>
    <w:rPr>
      <w:rFonts w:ascii="Times New Roman" w:eastAsia="Times New Roman" w:hAnsi="Times New Roman"/>
      <w:b/>
      <w:bCs/>
      <w:shd w:val="clear" w:color="auto" w:fill="FFFFFF"/>
    </w:rPr>
  </w:style>
  <w:style w:type="paragraph" w:customStyle="1" w:styleId="Heading50">
    <w:name w:val="Heading #5"/>
    <w:basedOn w:val="Normal"/>
    <w:link w:val="Heading5"/>
    <w:rsid w:val="00B05B5F"/>
    <w:pPr>
      <w:widowControl w:val="0"/>
      <w:shd w:val="clear" w:color="auto" w:fill="FFFFFF"/>
      <w:spacing w:before="240" w:line="288" w:lineRule="exact"/>
      <w:ind w:hanging="380"/>
      <w:jc w:val="both"/>
      <w:outlineLvl w:val="4"/>
    </w:pPr>
    <w:rPr>
      <w:rFonts w:cstheme="minorBidi"/>
      <w:b/>
      <w:bCs/>
      <w:sz w:val="22"/>
      <w:szCs w:val="22"/>
    </w:rPr>
  </w:style>
  <w:style w:type="character" w:customStyle="1" w:styleId="Bodytext2Exact">
    <w:name w:val="Body text (2) Exact"/>
    <w:rsid w:val="00B05B5F"/>
    <w:rPr>
      <w:rFonts w:ascii="Times New Roman" w:eastAsia="Times New Roman" w:hAnsi="Times New Roman" w:cs="Times New Roman"/>
      <w:b w:val="0"/>
      <w:bCs w:val="0"/>
      <w:i w:val="0"/>
      <w:iCs w:val="0"/>
      <w:smallCaps w:val="0"/>
      <w:strike w:val="0"/>
      <w:sz w:val="22"/>
      <w:szCs w:val="22"/>
      <w:u w:val="none"/>
    </w:rPr>
  </w:style>
  <w:style w:type="character" w:customStyle="1" w:styleId="Heading5Exact">
    <w:name w:val="Heading #5 Exact"/>
    <w:rsid w:val="00B05B5F"/>
    <w:rPr>
      <w:rFonts w:ascii="Times New Roman" w:eastAsia="Times New Roman" w:hAnsi="Times New Roman" w:cs="Times New Roman"/>
      <w:b/>
      <w:bCs/>
      <w:i w:val="0"/>
      <w:iCs w:val="0"/>
      <w:smallCaps w:val="0"/>
      <w:strike w:val="0"/>
      <w:sz w:val="22"/>
      <w:szCs w:val="22"/>
      <w:u w:val="none"/>
    </w:rPr>
  </w:style>
  <w:style w:type="character" w:customStyle="1" w:styleId="Heading5Italic">
    <w:name w:val="Heading #5 + Italic"/>
    <w:rsid w:val="00B05B5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Bodytext11Italic">
    <w:name w:val="Body text (11) + Italic"/>
    <w:rsid w:val="00B05B5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50jn">
    <w:name w:val="_50jn"/>
    <w:rsid w:val="00B05B5F"/>
  </w:style>
  <w:style w:type="paragraph" w:customStyle="1" w:styleId="Frspaiere1">
    <w:name w:val="Fără spațiere1"/>
    <w:qFormat/>
    <w:rsid w:val="00B05B5F"/>
    <w:pPr>
      <w:spacing w:after="0" w:line="240" w:lineRule="auto"/>
    </w:pPr>
    <w:rPr>
      <w:rFonts w:ascii="Calibri" w:eastAsia="Calibri" w:hAnsi="Calibri" w:cs="Times New Roman"/>
      <w:lang w:val="ro-RO"/>
    </w:rPr>
  </w:style>
  <w:style w:type="character" w:customStyle="1" w:styleId="Headerorfooter">
    <w:name w:val="Header or footer_"/>
    <w:link w:val="Headerorfooter0"/>
    <w:rsid w:val="00B05B5F"/>
    <w:rPr>
      <w:rFonts w:ascii="Times New Roman" w:eastAsia="Times New Roman" w:hAnsi="Times New Roman"/>
      <w:sz w:val="21"/>
      <w:szCs w:val="21"/>
      <w:shd w:val="clear" w:color="auto" w:fill="FFFFFF"/>
    </w:rPr>
  </w:style>
  <w:style w:type="character" w:customStyle="1" w:styleId="Bodytext4">
    <w:name w:val="Body text (4)_"/>
    <w:link w:val="Bodytext40"/>
    <w:rsid w:val="00B05B5F"/>
    <w:rPr>
      <w:rFonts w:ascii="Palatino Linotype" w:eastAsia="Palatino Linotype" w:hAnsi="Palatino Linotype" w:cs="Palatino Linotype"/>
      <w:i/>
      <w:iCs/>
      <w:sz w:val="8"/>
      <w:szCs w:val="8"/>
      <w:shd w:val="clear" w:color="auto" w:fill="FFFFFF"/>
    </w:rPr>
  </w:style>
  <w:style w:type="character" w:customStyle="1" w:styleId="Bodytext7">
    <w:name w:val="Body text (7)_"/>
    <w:link w:val="Bodytext70"/>
    <w:rsid w:val="00B05B5F"/>
    <w:rPr>
      <w:rFonts w:ascii="Times New Roman" w:eastAsia="Times New Roman" w:hAnsi="Times New Roman"/>
      <w:i/>
      <w:iCs/>
      <w:sz w:val="28"/>
      <w:szCs w:val="28"/>
      <w:shd w:val="clear" w:color="auto" w:fill="FFFFFF"/>
    </w:rPr>
  </w:style>
  <w:style w:type="character" w:customStyle="1" w:styleId="Bodytext7NotItalic">
    <w:name w:val="Body text (7) + Not Italic"/>
    <w:rsid w:val="00B05B5F"/>
    <w:rPr>
      <w:rFonts w:ascii="Times New Roman" w:eastAsia="Times New Roman" w:hAnsi="Times New Roman"/>
      <w:i/>
      <w:iCs/>
      <w:color w:val="000000"/>
      <w:spacing w:val="0"/>
      <w:w w:val="100"/>
      <w:position w:val="0"/>
      <w:sz w:val="28"/>
      <w:szCs w:val="28"/>
      <w:shd w:val="clear" w:color="auto" w:fill="FFFFFF"/>
      <w:lang w:val="ro-RO" w:eastAsia="ro-RO" w:bidi="ro-RO"/>
    </w:rPr>
  </w:style>
  <w:style w:type="paragraph" w:customStyle="1" w:styleId="Headerorfooter0">
    <w:name w:val="Header or footer"/>
    <w:basedOn w:val="Normal"/>
    <w:link w:val="Headerorfooter"/>
    <w:rsid w:val="00B05B5F"/>
    <w:pPr>
      <w:widowControl w:val="0"/>
      <w:shd w:val="clear" w:color="auto" w:fill="FFFFFF"/>
      <w:spacing w:line="252" w:lineRule="exact"/>
    </w:pPr>
    <w:rPr>
      <w:rFonts w:cstheme="minorBidi"/>
      <w:sz w:val="21"/>
      <w:szCs w:val="21"/>
    </w:rPr>
  </w:style>
  <w:style w:type="paragraph" w:customStyle="1" w:styleId="Bodytext40">
    <w:name w:val="Body text (4)"/>
    <w:basedOn w:val="Normal"/>
    <w:link w:val="Bodytext4"/>
    <w:rsid w:val="00B05B5F"/>
    <w:pPr>
      <w:widowControl w:val="0"/>
      <w:shd w:val="clear" w:color="auto" w:fill="FFFFFF"/>
      <w:spacing w:after="300" w:line="0" w:lineRule="atLeast"/>
    </w:pPr>
    <w:rPr>
      <w:rFonts w:ascii="Palatino Linotype" w:eastAsia="Palatino Linotype" w:hAnsi="Palatino Linotype" w:cs="Palatino Linotype"/>
      <w:i/>
      <w:iCs/>
      <w:sz w:val="8"/>
      <w:szCs w:val="8"/>
    </w:rPr>
  </w:style>
  <w:style w:type="paragraph" w:customStyle="1" w:styleId="Bodytext70">
    <w:name w:val="Body text (7)"/>
    <w:basedOn w:val="Normal"/>
    <w:link w:val="Bodytext7"/>
    <w:rsid w:val="00B05B5F"/>
    <w:pPr>
      <w:widowControl w:val="0"/>
      <w:shd w:val="clear" w:color="auto" w:fill="FFFFFF"/>
      <w:spacing w:line="331" w:lineRule="exact"/>
      <w:ind w:hanging="400"/>
      <w:jc w:val="both"/>
    </w:pPr>
    <w:rPr>
      <w:rFonts w:cstheme="minorBidi"/>
      <w:i/>
      <w:iCs/>
      <w:sz w:val="28"/>
      <w:szCs w:val="28"/>
    </w:rPr>
  </w:style>
  <w:style w:type="paragraph" w:customStyle="1" w:styleId="CVNormal">
    <w:name w:val="CV Normal"/>
    <w:basedOn w:val="Normal"/>
    <w:rsid w:val="00B05B5F"/>
    <w:pPr>
      <w:suppressAutoHyphens/>
      <w:ind w:left="113" w:right="113"/>
    </w:pPr>
    <w:rPr>
      <w:rFonts w:ascii="Arial Narrow" w:hAnsi="Arial Narrow"/>
      <w:sz w:val="20"/>
      <w:szCs w:val="20"/>
      <w:lang w:val="fr-FR" w:eastAsia="ar-SA"/>
    </w:rPr>
  </w:style>
  <w:style w:type="paragraph" w:customStyle="1" w:styleId="Normal2">
    <w:name w:val="Normal2"/>
    <w:rsid w:val="00B05B5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ro-RO"/>
    </w:rPr>
  </w:style>
  <w:style w:type="paragraph" w:customStyle="1" w:styleId="m5271587936418586872ydp41c1a242msonormal">
    <w:name w:val="m_5271587936418586872ydp41c1a242msonormal"/>
    <w:basedOn w:val="Normal"/>
    <w:rsid w:val="00B05B5F"/>
    <w:pPr>
      <w:spacing w:before="100" w:beforeAutospacing="1" w:after="100" w:afterAutospacing="1"/>
    </w:pPr>
  </w:style>
  <w:style w:type="paragraph" w:styleId="CommentText">
    <w:name w:val="annotation text"/>
    <w:basedOn w:val="Normal"/>
    <w:link w:val="CommentTextChar"/>
    <w:uiPriority w:val="99"/>
    <w:unhideWhenUsed/>
    <w:rsid w:val="00B05B5F"/>
    <w:rPr>
      <w:sz w:val="20"/>
      <w:szCs w:val="20"/>
      <w:lang w:val="ro-RO" w:eastAsia="ro-RO"/>
    </w:rPr>
  </w:style>
  <w:style w:type="character" w:customStyle="1" w:styleId="CommentTextChar">
    <w:name w:val="Comment Text Char"/>
    <w:basedOn w:val="DefaultParagraphFont"/>
    <w:link w:val="CommentText"/>
    <w:uiPriority w:val="99"/>
    <w:rsid w:val="00B05B5F"/>
    <w:rPr>
      <w:rFonts w:ascii="Times New Roman" w:eastAsia="Times New Roman" w:hAnsi="Times New Roman" w:cs="Times New Roman"/>
      <w:sz w:val="20"/>
      <w:szCs w:val="20"/>
      <w:lang w:val="ro-RO" w:eastAsia="ro-RO"/>
    </w:rPr>
  </w:style>
  <w:style w:type="character" w:customStyle="1" w:styleId="il">
    <w:name w:val="il"/>
    <w:rsid w:val="00B05B5F"/>
  </w:style>
  <w:style w:type="paragraph" w:customStyle="1" w:styleId="Listparagraf1">
    <w:name w:val="Listă paragraf1"/>
    <w:basedOn w:val="Normal"/>
    <w:qFormat/>
    <w:rsid w:val="00B05B5F"/>
    <w:pPr>
      <w:ind w:left="720"/>
      <w:contextualSpacing/>
    </w:pPr>
  </w:style>
  <w:style w:type="character" w:customStyle="1" w:styleId="Picturecaption">
    <w:name w:val="Picture caption_"/>
    <w:basedOn w:val="DefaultParagraphFont"/>
    <w:link w:val="Picturecaption0"/>
    <w:rsid w:val="00C475DB"/>
    <w:rPr>
      <w:rFonts w:ascii="Times New Roman" w:eastAsia="Times New Roman" w:hAnsi="Times New Roman" w:cs="Times New Roman"/>
      <w:shd w:val="clear" w:color="auto" w:fill="FFFFFF"/>
    </w:rPr>
  </w:style>
  <w:style w:type="character" w:customStyle="1" w:styleId="Heading20">
    <w:name w:val="Heading #2_"/>
    <w:basedOn w:val="DefaultParagraphFont"/>
    <w:link w:val="Heading21"/>
    <w:rsid w:val="00C475DB"/>
    <w:rPr>
      <w:rFonts w:ascii="Times New Roman" w:eastAsia="Times New Roman" w:hAnsi="Times New Roman" w:cs="Times New Roman"/>
      <w:b/>
      <w:bCs/>
      <w:shd w:val="clear" w:color="auto" w:fill="FFFFFF"/>
    </w:rPr>
  </w:style>
  <w:style w:type="paragraph" w:customStyle="1" w:styleId="Picturecaption0">
    <w:name w:val="Picture caption"/>
    <w:basedOn w:val="Normal"/>
    <w:link w:val="Picturecaption"/>
    <w:rsid w:val="00C475DB"/>
    <w:pPr>
      <w:widowControl w:val="0"/>
      <w:shd w:val="clear" w:color="auto" w:fill="FFFFFF"/>
    </w:pPr>
    <w:rPr>
      <w:sz w:val="22"/>
      <w:szCs w:val="22"/>
    </w:rPr>
  </w:style>
  <w:style w:type="paragraph" w:customStyle="1" w:styleId="Heading21">
    <w:name w:val="Heading #2"/>
    <w:basedOn w:val="Normal"/>
    <w:link w:val="Heading20"/>
    <w:rsid w:val="00C475DB"/>
    <w:pPr>
      <w:widowControl w:val="0"/>
      <w:shd w:val="clear" w:color="auto" w:fill="FFFFFF"/>
      <w:spacing w:line="300" w:lineRule="auto"/>
      <w:ind w:firstLine="580"/>
      <w:outlineLvl w:val="1"/>
    </w:pPr>
    <w:rPr>
      <w:b/>
      <w:bCs/>
      <w:sz w:val="22"/>
      <w:szCs w:val="22"/>
    </w:rPr>
  </w:style>
  <w:style w:type="character" w:customStyle="1" w:styleId="Fontdeparagrafimplicit1">
    <w:name w:val="Font de paragraf implicit1"/>
    <w:rsid w:val="00E13796"/>
  </w:style>
  <w:style w:type="paragraph" w:customStyle="1" w:styleId="yiv8445501527msonormal">
    <w:name w:val="yiv8445501527msonormal"/>
    <w:basedOn w:val="Normal"/>
    <w:rsid w:val="00091A3B"/>
    <w:pPr>
      <w:spacing w:before="100" w:beforeAutospacing="1" w:after="100" w:afterAutospacing="1"/>
    </w:pPr>
    <w:rPr>
      <w:lang w:val="en-GB" w:eastAsia="en-GB"/>
    </w:rPr>
  </w:style>
  <w:style w:type="paragraph" w:customStyle="1" w:styleId="yiv8445501527gmail-msolistparagraph">
    <w:name w:val="yiv8445501527gmail-msolistparagraph"/>
    <w:basedOn w:val="Normal"/>
    <w:rsid w:val="00091A3B"/>
    <w:pPr>
      <w:spacing w:before="100" w:beforeAutospacing="1" w:after="100" w:afterAutospacing="1"/>
    </w:pPr>
    <w:rPr>
      <w:lang w:val="en-GB" w:eastAsia="en-GB"/>
    </w:rPr>
  </w:style>
  <w:style w:type="paragraph" w:customStyle="1" w:styleId="yiv8445501527gmail-ecvsectionbullet">
    <w:name w:val="yiv8445501527gmail-ecvsectionbullet"/>
    <w:basedOn w:val="Normal"/>
    <w:rsid w:val="00091A3B"/>
    <w:pPr>
      <w:spacing w:before="100" w:beforeAutospacing="1" w:after="100" w:afterAutospacing="1"/>
    </w:pPr>
    <w:rPr>
      <w:lang w:val="en-GB" w:eastAsia="en-GB"/>
    </w:rPr>
  </w:style>
  <w:style w:type="character" w:customStyle="1" w:styleId="Other">
    <w:name w:val="Other_"/>
    <w:basedOn w:val="DefaultParagraphFont"/>
    <w:link w:val="Other0"/>
    <w:rsid w:val="00147D70"/>
    <w:rPr>
      <w:rFonts w:ascii="Times New Roman" w:eastAsia="Times New Roman" w:hAnsi="Times New Roman" w:cs="Times New Roman"/>
      <w:shd w:val="clear" w:color="auto" w:fill="FFFFFF"/>
    </w:rPr>
  </w:style>
  <w:style w:type="paragraph" w:customStyle="1" w:styleId="Other0">
    <w:name w:val="Other"/>
    <w:basedOn w:val="Normal"/>
    <w:link w:val="Other"/>
    <w:rsid w:val="00147D70"/>
    <w:pPr>
      <w:widowControl w:val="0"/>
      <w:shd w:val="clear" w:color="auto" w:fill="FFFFFF"/>
      <w:spacing w:after="2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09774">
      <w:bodyDiv w:val="1"/>
      <w:marLeft w:val="0"/>
      <w:marRight w:val="0"/>
      <w:marTop w:val="0"/>
      <w:marBottom w:val="0"/>
      <w:divBdr>
        <w:top w:val="none" w:sz="0" w:space="0" w:color="auto"/>
        <w:left w:val="none" w:sz="0" w:space="0" w:color="auto"/>
        <w:bottom w:val="none" w:sz="0" w:space="0" w:color="auto"/>
        <w:right w:val="none" w:sz="0" w:space="0" w:color="auto"/>
      </w:divBdr>
    </w:div>
    <w:div w:id="871722394">
      <w:bodyDiv w:val="1"/>
      <w:marLeft w:val="0"/>
      <w:marRight w:val="0"/>
      <w:marTop w:val="0"/>
      <w:marBottom w:val="0"/>
      <w:divBdr>
        <w:top w:val="none" w:sz="0" w:space="0" w:color="auto"/>
        <w:left w:val="none" w:sz="0" w:space="0" w:color="auto"/>
        <w:bottom w:val="none" w:sz="0" w:space="0" w:color="auto"/>
        <w:right w:val="none" w:sz="0" w:space="0" w:color="auto"/>
      </w:divBdr>
    </w:div>
    <w:div w:id="902637935">
      <w:bodyDiv w:val="1"/>
      <w:marLeft w:val="0"/>
      <w:marRight w:val="0"/>
      <w:marTop w:val="0"/>
      <w:marBottom w:val="0"/>
      <w:divBdr>
        <w:top w:val="none" w:sz="0" w:space="0" w:color="auto"/>
        <w:left w:val="none" w:sz="0" w:space="0" w:color="auto"/>
        <w:bottom w:val="none" w:sz="0" w:space="0" w:color="auto"/>
        <w:right w:val="none" w:sz="0" w:space="0" w:color="auto"/>
      </w:divBdr>
    </w:div>
    <w:div w:id="955987807">
      <w:bodyDiv w:val="1"/>
      <w:marLeft w:val="0"/>
      <w:marRight w:val="0"/>
      <w:marTop w:val="0"/>
      <w:marBottom w:val="0"/>
      <w:divBdr>
        <w:top w:val="none" w:sz="0" w:space="0" w:color="auto"/>
        <w:left w:val="none" w:sz="0" w:space="0" w:color="auto"/>
        <w:bottom w:val="none" w:sz="0" w:space="0" w:color="auto"/>
        <w:right w:val="none" w:sz="0" w:space="0" w:color="auto"/>
      </w:divBdr>
    </w:div>
    <w:div w:id="1034186302">
      <w:bodyDiv w:val="1"/>
      <w:marLeft w:val="0"/>
      <w:marRight w:val="0"/>
      <w:marTop w:val="0"/>
      <w:marBottom w:val="0"/>
      <w:divBdr>
        <w:top w:val="none" w:sz="0" w:space="0" w:color="auto"/>
        <w:left w:val="none" w:sz="0" w:space="0" w:color="auto"/>
        <w:bottom w:val="none" w:sz="0" w:space="0" w:color="auto"/>
        <w:right w:val="none" w:sz="0" w:space="0" w:color="auto"/>
      </w:divBdr>
    </w:div>
    <w:div w:id="1792631809">
      <w:bodyDiv w:val="1"/>
      <w:marLeft w:val="0"/>
      <w:marRight w:val="0"/>
      <w:marTop w:val="0"/>
      <w:marBottom w:val="0"/>
      <w:divBdr>
        <w:top w:val="none" w:sz="0" w:space="0" w:color="auto"/>
        <w:left w:val="none" w:sz="0" w:space="0" w:color="auto"/>
        <w:bottom w:val="none" w:sz="0" w:space="0" w:color="auto"/>
        <w:right w:val="none" w:sz="0" w:space="0" w:color="auto"/>
      </w:divBdr>
    </w:div>
    <w:div w:id="1813600071">
      <w:bodyDiv w:val="1"/>
      <w:marLeft w:val="0"/>
      <w:marRight w:val="0"/>
      <w:marTop w:val="0"/>
      <w:marBottom w:val="0"/>
      <w:divBdr>
        <w:top w:val="none" w:sz="0" w:space="0" w:color="auto"/>
        <w:left w:val="none" w:sz="0" w:space="0" w:color="auto"/>
        <w:bottom w:val="none" w:sz="0" w:space="0" w:color="auto"/>
        <w:right w:val="none" w:sz="0" w:space="0" w:color="auto"/>
      </w:divBdr>
    </w:div>
    <w:div w:id="20259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PIE%20BAC%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PIE%20BAC%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PIE%20BAC%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PIE%20BAC%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PIE%20BAC%20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400">
                <a:solidFill>
                  <a:sysClr val="windowText" lastClr="000000"/>
                </a:solidFill>
              </a:rPr>
              <a:t>tranșe medii bacalaureat</a:t>
            </a:r>
            <a:r>
              <a:rPr lang="ro-RO" sz="1400" baseline="0">
                <a:solidFill>
                  <a:sysClr val="windowText" lastClr="000000"/>
                </a:solidFill>
              </a:rPr>
              <a:t> 2023</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499999999999994E-2"/>
          <c:y val="0.22336504811898514"/>
          <c:w val="0.81388888888888888"/>
          <c:h val="0.65757545931758532"/>
        </c:manualLayout>
      </c:layout>
      <c:pie3DChart>
        <c:varyColors val="1"/>
        <c:ser>
          <c:idx val="0"/>
          <c:order val="0"/>
          <c:tx>
            <c:strRef>
              <c:f>'transe medii'!$B$7:$E$7</c:f>
              <c:strCache>
                <c:ptCount val="4"/>
                <c:pt idx="0">
                  <c:v>Serie curentă</c:v>
                </c:pt>
                <c:pt idx="1">
                  <c:v>292</c:v>
                </c:pt>
                <c:pt idx="2">
                  <c:v>290</c:v>
                </c:pt>
                <c:pt idx="3">
                  <c:v>289</c:v>
                </c:pt>
              </c:strCache>
            </c:strRef>
          </c:tx>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D77-4182-AEE3-BD70AF786F44}"/>
              </c:ext>
            </c:extLst>
          </c:dPt>
          <c:dPt>
            <c:idx val="1"/>
            <c:bubble3D val="0"/>
            <c:explosion val="5"/>
            <c:spPr>
              <a:solidFill>
                <a:srgbClr val="ABE3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D77-4182-AEE3-BD70AF786F44}"/>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D77-4182-AEE3-BD70AF786F44}"/>
              </c:ext>
            </c:extLst>
          </c:dPt>
          <c:dPt>
            <c:idx val="3"/>
            <c:bubble3D val="0"/>
            <c:explosion val="1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D77-4182-AEE3-BD70AF786F44}"/>
              </c:ext>
            </c:extLst>
          </c:dPt>
          <c:dPt>
            <c:idx val="4"/>
            <c:bubble3D val="0"/>
            <c:explosion val="4"/>
            <c:spPr>
              <a:solidFill>
                <a:srgbClr val="CC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D77-4182-AEE3-BD70AF786F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D77-4182-AEE3-BD70AF786F44}"/>
              </c:ext>
            </c:extLst>
          </c:dPt>
          <c:dLbls>
            <c:dLbl>
              <c:idx val="0"/>
              <c:delete val="1"/>
              <c:extLst>
                <c:ext xmlns:c15="http://schemas.microsoft.com/office/drawing/2012/chart" uri="{CE6537A1-D6FC-4f65-9D91-7224C49458BB}"/>
                <c:ext xmlns:c16="http://schemas.microsoft.com/office/drawing/2014/chart" uri="{C3380CC4-5D6E-409C-BE32-E72D297353CC}">
                  <c16:uniqueId val="{00000001-1D77-4182-AEE3-BD70AF786F44}"/>
                </c:ext>
              </c:extLst>
            </c:dLbl>
            <c:dLbl>
              <c:idx val="1"/>
              <c:layout>
                <c:manualLayout>
                  <c:x val="2.4999999999999897E-2"/>
                  <c:y val="-2.777777777777780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1">
                        <a:solidFill>
                          <a:srgbClr val="0070C0"/>
                        </a:solidFill>
                      </a:rPr>
                      <a:t>6 - 6.99 (21)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77-4182-AEE3-BD70AF786F44}"/>
                </c:ext>
              </c:extLst>
            </c:dLbl>
            <c:dLbl>
              <c:idx val="2"/>
              <c:layout>
                <c:manualLayout>
                  <c:x val="4.4444444444444446E-2"/>
                  <c:y val="-2.314814814814814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200">
                        <a:solidFill>
                          <a:srgbClr val="FFC000"/>
                        </a:solidFill>
                      </a:rPr>
                      <a:t>7 - 7.99 (56)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77-4182-AEE3-BD70AF786F44}"/>
                </c:ext>
              </c:extLst>
            </c:dLbl>
            <c:dLbl>
              <c:idx val="3"/>
              <c:layout>
                <c:manualLayout>
                  <c:x val="-5.5555555555555558E-3"/>
                  <c:y val="5.092592592592575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200">
                        <a:solidFill>
                          <a:srgbClr val="629E6D"/>
                        </a:solidFill>
                      </a:rPr>
                      <a:t>8 - 8.99 (119)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77-4182-AEE3-BD70AF786F44}"/>
                </c:ext>
              </c:extLst>
            </c:dLbl>
            <c:dLbl>
              <c:idx val="4"/>
              <c:layout>
                <c:manualLayout>
                  <c:x val="-2.222222222222223E-2"/>
                  <c:y val="-6.481481481481481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200">
                        <a:solidFill>
                          <a:srgbClr val="BC37FF"/>
                        </a:solidFill>
                      </a:rPr>
                      <a:t>9 - 9.99 (93)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77-4182-AEE3-BD70AF786F44}"/>
                </c:ext>
              </c:extLst>
            </c:dLbl>
            <c:dLbl>
              <c:idx val="5"/>
              <c:delete val="1"/>
              <c:extLst>
                <c:ext xmlns:c15="http://schemas.microsoft.com/office/drawing/2012/chart" uri="{CE6537A1-D6FC-4f65-9D91-7224C49458BB}"/>
                <c:ext xmlns:c16="http://schemas.microsoft.com/office/drawing/2014/chart" uri="{C3380CC4-5D6E-409C-BE32-E72D297353CC}">
                  <c16:uniqueId val="{0000000B-1D77-4182-AEE3-BD70AF786F44}"/>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'transe medii'!$F$6:$K$6</c:f>
              <c:strCache>
                <c:ptCount val="6"/>
                <c:pt idx="0">
                  <c:v>sub 6.00</c:v>
                </c:pt>
                <c:pt idx="1">
                  <c:v>6 - 6,99</c:v>
                </c:pt>
                <c:pt idx="2">
                  <c:v>7 - 7,99</c:v>
                </c:pt>
                <c:pt idx="3">
                  <c:v>8 - 8,99</c:v>
                </c:pt>
                <c:pt idx="4">
                  <c:v>9 - 9,99</c:v>
                </c:pt>
                <c:pt idx="5">
                  <c:v>10</c:v>
                </c:pt>
              </c:strCache>
            </c:strRef>
          </c:cat>
          <c:val>
            <c:numRef>
              <c:f>'transe medii'!$F$7:$K$7</c:f>
              <c:numCache>
                <c:formatCode>General</c:formatCode>
                <c:ptCount val="6"/>
                <c:pt idx="0">
                  <c:v>1</c:v>
                </c:pt>
                <c:pt idx="1">
                  <c:v>21</c:v>
                </c:pt>
                <c:pt idx="2">
                  <c:v>56</c:v>
                </c:pt>
                <c:pt idx="3">
                  <c:v>119</c:v>
                </c:pt>
                <c:pt idx="4">
                  <c:v>93</c:v>
                </c:pt>
                <c:pt idx="5">
                  <c:v>0</c:v>
                </c:pt>
              </c:numCache>
            </c:numRef>
          </c:val>
          <c:extLst>
            <c:ext xmlns:c16="http://schemas.microsoft.com/office/drawing/2014/chart" uri="{C3380CC4-5D6E-409C-BE32-E72D297353CC}">
              <c16:uniqueId val="{0000000C-1D77-4182-AEE3-BD70AF786F44}"/>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solidFill>
                  <a:srgbClr val="FF66CC"/>
                </a:solidFill>
              </a:rPr>
              <a:t>Proba E</a:t>
            </a:r>
            <a:r>
              <a:rPr lang="ro-RO">
                <a:solidFill>
                  <a:srgbClr val="FF66CC"/>
                </a:solidFill>
              </a:rPr>
              <a:t>a</a:t>
            </a:r>
            <a:r>
              <a:rPr lang="en-US">
                <a:solidFill>
                  <a:srgbClr val="FF66CC"/>
                </a:solidFill>
              </a:rPr>
              <a:t>)</a:t>
            </a:r>
            <a:r>
              <a:rPr lang="en-US">
                <a:solidFill>
                  <a:sysClr val="windowText" lastClr="000000"/>
                </a:solidFill>
              </a:rPr>
              <a:t> </a:t>
            </a:r>
            <a:r>
              <a:rPr lang="ro-RO">
                <a:solidFill>
                  <a:sysClr val="windowText" lastClr="000000"/>
                </a:solidFill>
              </a:rPr>
              <a:t>BACALAUREAT</a:t>
            </a:r>
            <a:r>
              <a:rPr lang="ro-RO" baseline="0">
                <a:solidFill>
                  <a:sysClr val="windowText" lastClr="000000"/>
                </a:solidFill>
              </a:rPr>
              <a:t> 2023</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'transe proba A C E'!$A$15:$D$15</c:f>
              <c:strCache>
                <c:ptCount val="4"/>
                <c:pt idx="0">
                  <c:v>Proba Ea)</c:v>
                </c:pt>
                <c:pt idx="1">
                  <c:v>292</c:v>
                </c:pt>
                <c:pt idx="2">
                  <c:v>291</c:v>
                </c:pt>
                <c:pt idx="3">
                  <c:v>291</c:v>
                </c:pt>
              </c:strCache>
            </c:strRef>
          </c:tx>
          <c:explosion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98-4701-98D9-63205497C99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98-4701-98D9-63205497C992}"/>
              </c:ext>
            </c:extLst>
          </c:dPt>
          <c:dPt>
            <c:idx val="2"/>
            <c:bubble3D val="0"/>
            <c:spPr>
              <a:solidFill>
                <a:srgbClr val="ABE3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398-4701-98D9-63205497C992}"/>
              </c:ext>
            </c:extLst>
          </c:dPt>
          <c:dPt>
            <c:idx val="3"/>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398-4701-98D9-63205497C992}"/>
              </c:ext>
            </c:extLst>
          </c:dPt>
          <c:dPt>
            <c:idx val="4"/>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398-4701-98D9-63205497C992}"/>
              </c:ext>
            </c:extLst>
          </c:dPt>
          <c:dPt>
            <c:idx val="5"/>
            <c:bubble3D val="0"/>
            <c:spPr>
              <a:solidFill>
                <a:srgbClr val="CC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398-4701-98D9-63205497C99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398-4701-98D9-63205497C992}"/>
              </c:ext>
            </c:extLst>
          </c:dPt>
          <c:dLbls>
            <c:dLbl>
              <c:idx val="0"/>
              <c:delete val="1"/>
              <c:extLst>
                <c:ext xmlns:c15="http://schemas.microsoft.com/office/drawing/2012/chart" uri="{CE6537A1-D6FC-4f65-9D91-7224C49458BB}"/>
                <c:ext xmlns:c16="http://schemas.microsoft.com/office/drawing/2014/chart" uri="{C3380CC4-5D6E-409C-BE32-E72D297353CC}">
                  <c16:uniqueId val="{00000001-3398-4701-98D9-63205497C992}"/>
                </c:ext>
              </c:extLst>
            </c:dLbl>
            <c:dLbl>
              <c:idx val="1"/>
              <c:layout>
                <c:manualLayout>
                  <c:x val="-5.4166557305336836E-2"/>
                  <c:y val="-1.388888888888888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chemeClr val="accent2"/>
                        </a:solidFill>
                      </a:rPr>
                      <a:t>5</a:t>
                    </a:r>
                    <a:r>
                      <a:rPr lang="en-US" sz="1050" baseline="0">
                        <a:solidFill>
                          <a:schemeClr val="accent2"/>
                        </a:solidFill>
                      </a:rPr>
                      <a:t> - 5.99 (17)</a:t>
                    </a:r>
                    <a:endParaRPr lang="en-US" sz="1050">
                      <a:solidFill>
                        <a:schemeClr val="accent2"/>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501377952755904"/>
                      <c:h val="7.3240740740740745E-2"/>
                    </c:manualLayout>
                  </c15:layout>
                </c:ext>
                <c:ext xmlns:c16="http://schemas.microsoft.com/office/drawing/2014/chart" uri="{C3380CC4-5D6E-409C-BE32-E72D297353CC}">
                  <c16:uniqueId val="{00000003-3398-4701-98D9-63205497C992}"/>
                </c:ext>
              </c:extLst>
            </c:dLbl>
            <c:dLbl>
              <c:idx val="2"/>
              <c:layout>
                <c:manualLayout>
                  <c:x val="5.5555555555555552E-2"/>
                  <c:y val="-1.388888888888888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0070C0"/>
                        </a:solidFill>
                      </a:rPr>
                      <a:t>6 - 6.99 (26)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98-4701-98D9-63205497C992}"/>
                </c:ext>
              </c:extLst>
            </c:dLbl>
            <c:dLbl>
              <c:idx val="3"/>
              <c:layout>
                <c:manualLayout>
                  <c:x val="-1.0185067526415994E-16"/>
                  <c:y val="5.55555555555555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200">
                        <a:solidFill>
                          <a:srgbClr val="FFC000"/>
                        </a:solidFill>
                      </a:rPr>
                      <a:t>7 - 7.99 (76)</a:t>
                    </a:r>
                    <a:endParaRPr lang="en-US">
                      <a:solidFill>
                        <a:srgbClr val="FFC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98-4701-98D9-63205497C992}"/>
                </c:ext>
              </c:extLst>
            </c:dLbl>
            <c:dLbl>
              <c:idx val="4"/>
              <c:layout>
                <c:manualLayout>
                  <c:x val="1.1111111111111112E-2"/>
                  <c:y val="7.40740740740740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F037C3E-49B8-4A21-80AE-7B7988EB82C8}" type="CATEGORYNAME">
                      <a:rPr lang="en-US" sz="1200">
                        <a:solidFill>
                          <a:srgbClr val="629E6D"/>
                        </a:solidFill>
                      </a:rPr>
                      <a:pPr>
                        <a:defRPr>
                          <a:solidFill>
                            <a:schemeClr val="accent1"/>
                          </a:solidFill>
                        </a:defRPr>
                      </a:pPr>
                      <a:t>[CATEGORY NAME]</a:t>
                    </a:fld>
                    <a:r>
                      <a:rPr lang="en-US" sz="1200">
                        <a:solidFill>
                          <a:srgbClr val="629E6D"/>
                        </a:solidFill>
                      </a:rPr>
                      <a:t> (122)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398-4701-98D9-63205497C992}"/>
                </c:ext>
              </c:extLst>
            </c:dLbl>
            <c:dLbl>
              <c:idx val="5"/>
              <c:layout>
                <c:manualLayout>
                  <c:x val="-4.7222222222222249E-2"/>
                  <c:y val="-4.166666666666668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1">
                        <a:solidFill>
                          <a:srgbClr val="BC37FF"/>
                        </a:solidFill>
                      </a:rPr>
                      <a:t>9 - 9.99 (50)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98-4701-98D9-63205497C992}"/>
                </c:ext>
              </c:extLst>
            </c:dLbl>
            <c:dLbl>
              <c:idx val="6"/>
              <c:delete val="1"/>
              <c:extLst>
                <c:ext xmlns:c15="http://schemas.microsoft.com/office/drawing/2012/chart" uri="{CE6537A1-D6FC-4f65-9D91-7224C49458BB}"/>
                <c:ext xmlns:c16="http://schemas.microsoft.com/office/drawing/2014/chart" uri="{C3380CC4-5D6E-409C-BE32-E72D297353CC}">
                  <c16:uniqueId val="{0000000D-3398-4701-98D9-63205497C99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'transe proba A C E'!$E$14:$K$14</c:f>
              <c:strCache>
                <c:ptCount val="7"/>
                <c:pt idx="0">
                  <c:v>sub 5</c:v>
                </c:pt>
                <c:pt idx="1">
                  <c:v>5 - 5.99</c:v>
                </c:pt>
                <c:pt idx="2">
                  <c:v>6 - 6.99</c:v>
                </c:pt>
                <c:pt idx="3">
                  <c:v>7 - 7.99 </c:v>
                </c:pt>
                <c:pt idx="4">
                  <c:v>8 - 8.99</c:v>
                </c:pt>
                <c:pt idx="5">
                  <c:v>9 - 9.99</c:v>
                </c:pt>
                <c:pt idx="6">
                  <c:v>10</c:v>
                </c:pt>
              </c:strCache>
            </c:strRef>
          </c:cat>
          <c:val>
            <c:numRef>
              <c:f>'transe proba A C E'!$E$15:$K$15</c:f>
              <c:numCache>
                <c:formatCode>General</c:formatCode>
                <c:ptCount val="7"/>
                <c:pt idx="0">
                  <c:v>0</c:v>
                </c:pt>
                <c:pt idx="1">
                  <c:v>17</c:v>
                </c:pt>
                <c:pt idx="2">
                  <c:v>26</c:v>
                </c:pt>
                <c:pt idx="3">
                  <c:v>76</c:v>
                </c:pt>
                <c:pt idx="4">
                  <c:v>122</c:v>
                </c:pt>
                <c:pt idx="5">
                  <c:v>50</c:v>
                </c:pt>
                <c:pt idx="6">
                  <c:v>0</c:v>
                </c:pt>
              </c:numCache>
            </c:numRef>
          </c:val>
          <c:extLst>
            <c:ext xmlns:c16="http://schemas.microsoft.com/office/drawing/2014/chart" uri="{C3380CC4-5D6E-409C-BE32-E72D297353CC}">
              <c16:uniqueId val="{0000000E-3398-4701-98D9-63205497C99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solidFill>
                  <a:srgbClr val="0000FF"/>
                </a:solidFill>
              </a:rPr>
              <a:t>Proba Ec) </a:t>
            </a:r>
            <a:r>
              <a:rPr lang="en-US"/>
              <a:t>Bacalaureat 2023</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4651319626713328"/>
          <c:w val="0.81388888888888888"/>
          <c:h val="0.65757545931758532"/>
        </c:manualLayout>
      </c:layout>
      <c:pie3DChart>
        <c:varyColors val="1"/>
        <c:ser>
          <c:idx val="0"/>
          <c:order val="0"/>
          <c:tx>
            <c:strRef>
              <c:f>'transe proba A C E'!$A$15</c:f>
              <c:strCache>
                <c:ptCount val="1"/>
              </c:strCache>
            </c:strRef>
          </c:tx>
          <c:explosion val="1"/>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93-4990-9F2A-3D665EEFE60C}"/>
              </c:ext>
            </c:extLst>
          </c:dPt>
          <c:dPt>
            <c:idx val="1"/>
            <c:bubble3D val="0"/>
            <c:explosion val="14"/>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93-4990-9F2A-3D665EEFE60C}"/>
              </c:ext>
            </c:extLst>
          </c:dPt>
          <c:dPt>
            <c:idx val="2"/>
            <c:bubble3D val="0"/>
            <c:explosion val="4"/>
            <c:spPr>
              <a:solidFill>
                <a:srgbClr val="ABE3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A93-4990-9F2A-3D665EEFE60C}"/>
              </c:ext>
            </c:extLst>
          </c:dPt>
          <c:dPt>
            <c:idx val="3"/>
            <c:bubble3D val="0"/>
            <c:explosion val="7"/>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93-4990-9F2A-3D665EEFE60C}"/>
              </c:ext>
            </c:extLst>
          </c:dPt>
          <c:dPt>
            <c:idx val="4"/>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93-4990-9F2A-3D665EEFE60C}"/>
              </c:ext>
            </c:extLst>
          </c:dPt>
          <c:dPt>
            <c:idx val="5"/>
            <c:bubble3D val="0"/>
            <c:spPr>
              <a:solidFill>
                <a:srgbClr val="CC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A93-4990-9F2A-3D665EEFE60C}"/>
              </c:ext>
            </c:extLst>
          </c:dPt>
          <c:dPt>
            <c:idx val="6"/>
            <c:bubble3D val="0"/>
            <c:explosion val="9"/>
            <c:spPr>
              <a:solidFill>
                <a:srgbClr val="00FFFF"/>
              </a:solidFill>
              <a:ln>
                <a:solidFill>
                  <a:srgbClr val="00FFFF"/>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00FFFF"/>
                </a:contourClr>
              </a:sp3d>
            </c:spPr>
            <c:extLst>
              <c:ext xmlns:c16="http://schemas.microsoft.com/office/drawing/2014/chart" uri="{C3380CC4-5D6E-409C-BE32-E72D297353CC}">
                <c16:uniqueId val="{0000000D-5A93-4990-9F2A-3D665EEFE60C}"/>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D02FE9C-D354-4D91-A69F-08FA8D3901FC}" type="CATEGORYNAME">
                      <a:rPr lang="en-US">
                        <a:solidFill>
                          <a:srgbClr val="FF0000"/>
                        </a:solidFill>
                      </a:rPr>
                      <a:pPr>
                        <a:defRPr/>
                      </a:pPr>
                      <a:t>[CATEGORY NAME]</a:t>
                    </a:fld>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93-4990-9F2A-3D665EEFE60C}"/>
                </c:ext>
              </c:extLst>
            </c:dLbl>
            <c:dLbl>
              <c:idx val="1"/>
              <c:layout>
                <c:manualLayout>
                  <c:x val="1.5936254980079584E-2"/>
                  <c:y val="-5.143422354104848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5-5.99 (10)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93-4990-9F2A-3D665EEFE60C}"/>
                </c:ext>
              </c:extLst>
            </c:dLbl>
            <c:dLbl>
              <c:idx val="2"/>
              <c:layout>
                <c:manualLayout>
                  <c:x val="2.3904382470119424E-2"/>
                  <c:y val="-3.6267302764686032E-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6-6,99 (13)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93-4990-9F2A-3D665EEFE60C}"/>
                </c:ext>
              </c:extLst>
            </c:dLbl>
            <c:dLbl>
              <c:idx val="3"/>
              <c:layout>
                <c:manualLayout>
                  <c:x val="2.124833997343948E-2"/>
                  <c:y val="-5.9347181008902461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sz="1100"/>
                      <a:t>7 - 7.99 (44)</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7949535192563082"/>
                      <c:h val="0.11248269040553907"/>
                    </c:manualLayout>
                  </c15:layout>
                </c:ext>
                <c:ext xmlns:c16="http://schemas.microsoft.com/office/drawing/2014/chart" uri="{C3380CC4-5D6E-409C-BE32-E72D297353CC}">
                  <c16:uniqueId val="{00000007-5A93-4990-9F2A-3D665EEFE60C}"/>
                </c:ext>
              </c:extLst>
            </c:dLbl>
            <c:dLbl>
              <c:idx val="4"/>
              <c:layout>
                <c:manualLayout>
                  <c:x val="7.9681274900397434E-3"/>
                  <c:y val="3.560830860534124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00B050"/>
                        </a:solidFill>
                      </a:rPr>
                      <a:t>8-8.99 (74)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93-4990-9F2A-3D665EEFE60C}"/>
                </c:ext>
              </c:extLst>
            </c:dLbl>
            <c:dLbl>
              <c:idx val="5"/>
              <c:layout>
                <c:manualLayout>
                  <c:x val="1.0456860223149397E-7"/>
                  <c:y val="0.1081713747205931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sz="1050" b="1">
                        <a:solidFill>
                          <a:srgbClr val="BC37FF"/>
                        </a:solidFill>
                      </a:rPr>
                      <a:t>9</a:t>
                    </a:r>
                    <a:r>
                      <a:rPr lang="en-US" sz="1050" b="1" baseline="0">
                        <a:solidFill>
                          <a:srgbClr val="BC37FF"/>
                        </a:solidFill>
                      </a:rPr>
                      <a:t> - 9.99 (117)</a:t>
                    </a:r>
                    <a:endParaRPr lang="en-US" sz="1050" b="1">
                      <a:solidFill>
                        <a:srgbClr val="BC37FF"/>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6730555555555557"/>
                      <c:h val="9.8171478565179354E-2"/>
                    </c:manualLayout>
                  </c15:layout>
                </c:ext>
                <c:ext xmlns:c16="http://schemas.microsoft.com/office/drawing/2014/chart" uri="{C3380CC4-5D6E-409C-BE32-E72D297353CC}">
                  <c16:uniqueId val="{0000000B-5A93-4990-9F2A-3D665EEFE60C}"/>
                </c:ext>
              </c:extLst>
            </c:dLbl>
            <c:dLbl>
              <c:idx val="6"/>
              <c:layout>
                <c:manualLayout>
                  <c:x val="-5.509970616222773E-2"/>
                  <c:y val="-3.713170868478235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t>10 (32)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93-4990-9F2A-3D665EEFE60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'transe proba A C E'!$B$14:$H$14</c:f>
              <c:strCache>
                <c:ptCount val="7"/>
                <c:pt idx="1">
                  <c:v>5 - 5.99</c:v>
                </c:pt>
                <c:pt idx="2">
                  <c:v>6 - 6.99</c:v>
                </c:pt>
                <c:pt idx="3">
                  <c:v>7 - 7.99 </c:v>
                </c:pt>
                <c:pt idx="4">
                  <c:v>8 - 8.99</c:v>
                </c:pt>
                <c:pt idx="5">
                  <c:v>9 - 9.99</c:v>
                </c:pt>
                <c:pt idx="6">
                  <c:v>10</c:v>
                </c:pt>
              </c:strCache>
            </c:strRef>
          </c:cat>
          <c:val>
            <c:numRef>
              <c:f>'transe proba A C E'!$B$15:$H$15</c:f>
              <c:numCache>
                <c:formatCode>General</c:formatCode>
                <c:ptCount val="7"/>
                <c:pt idx="0">
                  <c:v>0</c:v>
                </c:pt>
                <c:pt idx="1">
                  <c:v>5</c:v>
                </c:pt>
                <c:pt idx="2">
                  <c:v>21</c:v>
                </c:pt>
                <c:pt idx="3">
                  <c:v>48</c:v>
                </c:pt>
                <c:pt idx="4">
                  <c:v>82</c:v>
                </c:pt>
                <c:pt idx="5">
                  <c:v>125</c:v>
                </c:pt>
                <c:pt idx="6">
                  <c:v>9</c:v>
                </c:pt>
              </c:numCache>
            </c:numRef>
          </c:val>
          <c:extLst>
            <c:ext xmlns:c16="http://schemas.microsoft.com/office/drawing/2014/chart" uri="{C3380CC4-5D6E-409C-BE32-E72D297353CC}">
              <c16:uniqueId val="{0000000E-5A93-4990-9F2A-3D665EEFE60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solidFill>
                  <a:srgbClr val="00D66B"/>
                </a:solidFill>
              </a:rPr>
              <a:t>Proba Ed) </a:t>
            </a:r>
            <a:r>
              <a:rPr lang="en-US"/>
              <a:t>BACALAUREAT</a:t>
            </a:r>
            <a:r>
              <a:rPr lang="en-US" baseline="0"/>
              <a:t> 2023</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'transe proba A C E'!$B$15</c:f>
              <c:strCache>
                <c:ptCount val="1"/>
                <c:pt idx="0">
                  <c:v>Proba Ed)</c:v>
                </c:pt>
              </c:strCache>
            </c:strRef>
          </c:tx>
          <c:explosion val="10"/>
          <c:dPt>
            <c:idx val="0"/>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2AD-4906-A390-88A3200D4B89}"/>
              </c:ext>
            </c:extLst>
          </c:dPt>
          <c:dPt>
            <c:idx val="1"/>
            <c:bubble3D val="0"/>
            <c:spPr>
              <a:solidFill>
                <a:srgbClr val="ABE3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2AD-4906-A390-88A3200D4B89}"/>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2AD-4906-A390-88A3200D4B89}"/>
              </c:ext>
            </c:extLst>
          </c:dPt>
          <c:dPt>
            <c:idx val="3"/>
            <c:bubble3D val="0"/>
            <c:explosion val="5"/>
            <c:spPr>
              <a:solidFill>
                <a:srgbClr val="00D66B"/>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2AD-4906-A390-88A3200D4B89}"/>
              </c:ext>
            </c:extLst>
          </c:dPt>
          <c:dPt>
            <c:idx val="4"/>
            <c:bubble3D val="0"/>
            <c:explosion val="4"/>
            <c:spPr>
              <a:solidFill>
                <a:srgbClr val="CC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2AD-4906-A390-88A3200D4B89}"/>
              </c:ext>
            </c:extLst>
          </c:dPt>
          <c:dPt>
            <c:idx val="5"/>
            <c:bubble3D val="0"/>
            <c:spPr>
              <a:solidFill>
                <a:srgbClr val="00FF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2AD-4906-A390-88A3200D4B89}"/>
              </c:ext>
            </c:extLst>
          </c:dPt>
          <c:dLbls>
            <c:dLbl>
              <c:idx val="0"/>
              <c:layout>
                <c:manualLayout>
                  <c:x val="0"/>
                  <c:y val="-1.851851851851853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chemeClr val="accent2">
                            <a:lumMod val="75000"/>
                          </a:schemeClr>
                        </a:solidFill>
                      </a:rPr>
                      <a:t>5-5.99 (5)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AD-4906-A390-88A3200D4B89}"/>
                </c:ext>
              </c:extLst>
            </c:dLbl>
            <c:dLbl>
              <c:idx val="1"/>
              <c:layout>
                <c:manualLayout>
                  <c:x val="5.7972987751530959E-2"/>
                  <c:y val="-2.956036745406824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chemeClr val="accent5">
                            <a:lumMod val="60000"/>
                            <a:lumOff val="40000"/>
                          </a:schemeClr>
                        </a:solidFill>
                      </a:rPr>
                      <a:t>6-6.99 (21)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AD-4906-A390-88A3200D4B89}"/>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FFC000"/>
                        </a:solidFill>
                      </a:rPr>
                      <a:t>7 - 7.99</a:t>
                    </a:r>
                    <a:r>
                      <a:rPr lang="en-US" sz="1050" baseline="0">
                        <a:solidFill>
                          <a:srgbClr val="FFC000"/>
                        </a:solidFill>
                      </a:rPr>
                      <a:t> (48)</a:t>
                    </a:r>
                    <a:endParaRPr lang="en-US" sz="1050">
                      <a:solidFill>
                        <a:srgbClr val="FFC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AD-4906-A390-88A3200D4B89}"/>
                </c:ext>
              </c:extLst>
            </c:dLbl>
            <c:dLbl>
              <c:idx val="3"/>
              <c:layout>
                <c:manualLayout>
                  <c:x val="4.1666666666666567E-2"/>
                  <c:y val="2.777777777777777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00D66B"/>
                        </a:solidFill>
                      </a:rPr>
                      <a:t>8-8.99 (82)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AD-4906-A390-88A3200D4B89}"/>
                </c:ext>
              </c:extLst>
            </c:dLbl>
            <c:dLbl>
              <c:idx val="4"/>
              <c:layout>
                <c:manualLayout>
                  <c:x val="-1.9444444444444445E-2"/>
                  <c:y val="0.2268518518518518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BC37FF"/>
                        </a:solidFill>
                      </a:rPr>
                      <a:t>9-9.99 (125)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AD-4906-A390-88A3200D4B89}"/>
                </c:ext>
              </c:extLst>
            </c:dLbl>
            <c:dLbl>
              <c:idx val="5"/>
              <c:layout>
                <c:manualLayout>
                  <c:x val="-8.0555555555555602E-2"/>
                  <c:y val="-9.2592592592592379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050">
                        <a:solidFill>
                          <a:srgbClr val="0000FF"/>
                        </a:solidFill>
                      </a:rPr>
                      <a:t>10(9)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AD-4906-A390-88A3200D4B89}"/>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'transe proba A C E'!$C$14:$H$14</c:f>
              <c:strCache>
                <c:ptCount val="6"/>
                <c:pt idx="0">
                  <c:v>5 - 5.99</c:v>
                </c:pt>
                <c:pt idx="1">
                  <c:v>6 - 6.99</c:v>
                </c:pt>
                <c:pt idx="2">
                  <c:v>7 - 7.99 </c:v>
                </c:pt>
                <c:pt idx="3">
                  <c:v>8 - 8.99</c:v>
                </c:pt>
                <c:pt idx="4">
                  <c:v>9 - 9.99</c:v>
                </c:pt>
                <c:pt idx="5">
                  <c:v>10</c:v>
                </c:pt>
              </c:strCache>
            </c:strRef>
          </c:cat>
          <c:val>
            <c:numRef>
              <c:f>'transe proba A C E'!$C$15:$H$15</c:f>
              <c:numCache>
                <c:formatCode>General</c:formatCode>
                <c:ptCount val="6"/>
                <c:pt idx="0">
                  <c:v>5</c:v>
                </c:pt>
                <c:pt idx="1">
                  <c:v>21</c:v>
                </c:pt>
                <c:pt idx="2">
                  <c:v>48</c:v>
                </c:pt>
                <c:pt idx="3">
                  <c:v>82</c:v>
                </c:pt>
                <c:pt idx="4">
                  <c:v>125</c:v>
                </c:pt>
                <c:pt idx="5">
                  <c:v>9</c:v>
                </c:pt>
              </c:numCache>
            </c:numRef>
          </c:val>
          <c:extLst>
            <c:ext xmlns:c16="http://schemas.microsoft.com/office/drawing/2014/chart" uri="{C3380CC4-5D6E-409C-BE32-E72D297353CC}">
              <c16:uniqueId val="{0000000C-C2AD-4906-A390-88A3200D4B8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Tran</a:t>
            </a:r>
            <a:r>
              <a:rPr lang="ro-RO">
                <a:solidFill>
                  <a:sysClr val="windowText" lastClr="000000"/>
                </a:solidFill>
              </a:rPr>
              <a:t>ș</a:t>
            </a:r>
            <a:r>
              <a:rPr lang="en-US">
                <a:solidFill>
                  <a:sysClr val="windowText" lastClr="000000"/>
                </a:solidFill>
              </a:rPr>
              <a:t>e</a:t>
            </a:r>
            <a:r>
              <a:rPr lang="en-US" baseline="0">
                <a:solidFill>
                  <a:sysClr val="windowText" lastClr="000000"/>
                </a:solidFill>
              </a:rPr>
              <a:t> medii pe discipline Proba Ed - 	Bacalaureat 2023</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Sheet3!$B$5</c:f>
              <c:strCache>
                <c:ptCount val="1"/>
                <c:pt idx="0">
                  <c:v>sub 5</c:v>
                </c:pt>
              </c:strCache>
            </c:strRef>
          </c:tx>
          <c:spPr>
            <a:solidFill>
              <a:srgbClr val="FF0000"/>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Sheet3!$B$6:$B$19</c:f>
              <c:numCache>
                <c:formatCode>General</c:formatCode>
                <c:ptCount val="14"/>
                <c:pt idx="0">
                  <c:v>0</c:v>
                </c:pt>
                <c:pt idx="1">
                  <c:v>0</c:v>
                </c:pt>
                <c:pt idx="2">
                  <c:v>0</c:v>
                </c:pt>
                <c:pt idx="3">
                  <c:v>1</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0-16EC-4525-B611-DE212CEB3501}"/>
            </c:ext>
          </c:extLst>
        </c:ser>
        <c:ser>
          <c:idx val="1"/>
          <c:order val="1"/>
          <c:tx>
            <c:strRef>
              <c:f>Sheet3!$C$5</c:f>
              <c:strCache>
                <c:ptCount val="1"/>
                <c:pt idx="0">
                  <c:v>5 - 5.99</c:v>
                </c:pt>
              </c:strCache>
            </c:strRef>
          </c:tx>
          <c:spPr>
            <a:solidFill>
              <a:schemeClr val="accent2"/>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Sheet3!$C$6:$C$19</c:f>
              <c:numCache>
                <c:formatCode>General</c:formatCode>
                <c:ptCount val="14"/>
                <c:pt idx="0">
                  <c:v>8</c:v>
                </c:pt>
                <c:pt idx="1">
                  <c:v>9</c:v>
                </c:pt>
                <c:pt idx="2">
                  <c:v>4</c:v>
                </c:pt>
                <c:pt idx="3">
                  <c:v>6</c:v>
                </c:pt>
                <c:pt idx="4">
                  <c:v>0</c:v>
                </c:pt>
                <c:pt idx="5">
                  <c:v>0</c:v>
                </c:pt>
                <c:pt idx="6">
                  <c:v>0</c:v>
                </c:pt>
                <c:pt idx="7">
                  <c:v>4</c:v>
                </c:pt>
                <c:pt idx="8">
                  <c:v>0</c:v>
                </c:pt>
                <c:pt idx="9">
                  <c:v>0</c:v>
                </c:pt>
                <c:pt idx="10">
                  <c:v>0</c:v>
                </c:pt>
                <c:pt idx="11">
                  <c:v>0</c:v>
                </c:pt>
                <c:pt idx="12">
                  <c:v>1</c:v>
                </c:pt>
                <c:pt idx="13">
                  <c:v>0</c:v>
                </c:pt>
              </c:numCache>
            </c:numRef>
          </c:val>
          <c:extLst>
            <c:ext xmlns:c16="http://schemas.microsoft.com/office/drawing/2014/chart" uri="{C3380CC4-5D6E-409C-BE32-E72D297353CC}">
              <c16:uniqueId val="{00000001-16EC-4525-B611-DE212CEB3501}"/>
            </c:ext>
          </c:extLst>
        </c:ser>
        <c:ser>
          <c:idx val="2"/>
          <c:order val="2"/>
          <c:tx>
            <c:strRef>
              <c:f>Sheet3!$D$5</c:f>
              <c:strCache>
                <c:ptCount val="1"/>
                <c:pt idx="0">
                  <c:v>6 - 6.99</c:v>
                </c:pt>
              </c:strCache>
            </c:strRef>
          </c:tx>
          <c:spPr>
            <a:solidFill>
              <a:srgbClr val="ABE3FF"/>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Sheet3!$D$6:$D$19</c:f>
              <c:numCache>
                <c:formatCode>General</c:formatCode>
                <c:ptCount val="14"/>
                <c:pt idx="0">
                  <c:v>10</c:v>
                </c:pt>
                <c:pt idx="1">
                  <c:v>16</c:v>
                </c:pt>
                <c:pt idx="2">
                  <c:v>7</c:v>
                </c:pt>
                <c:pt idx="3">
                  <c:v>6</c:v>
                </c:pt>
                <c:pt idx="4">
                  <c:v>5</c:v>
                </c:pt>
                <c:pt idx="5">
                  <c:v>0</c:v>
                </c:pt>
                <c:pt idx="6">
                  <c:v>2</c:v>
                </c:pt>
                <c:pt idx="7">
                  <c:v>5</c:v>
                </c:pt>
                <c:pt idx="8">
                  <c:v>1</c:v>
                </c:pt>
                <c:pt idx="9">
                  <c:v>2</c:v>
                </c:pt>
                <c:pt idx="10">
                  <c:v>0</c:v>
                </c:pt>
                <c:pt idx="11">
                  <c:v>0</c:v>
                </c:pt>
                <c:pt idx="12">
                  <c:v>1</c:v>
                </c:pt>
                <c:pt idx="13">
                  <c:v>5</c:v>
                </c:pt>
              </c:numCache>
            </c:numRef>
          </c:val>
          <c:extLst>
            <c:ext xmlns:c16="http://schemas.microsoft.com/office/drawing/2014/chart" uri="{C3380CC4-5D6E-409C-BE32-E72D297353CC}">
              <c16:uniqueId val="{00000002-16EC-4525-B611-DE212CEB3501}"/>
            </c:ext>
          </c:extLst>
        </c:ser>
        <c:ser>
          <c:idx val="3"/>
          <c:order val="3"/>
          <c:tx>
            <c:strRef>
              <c:f>Sheet3!$E$5</c:f>
              <c:strCache>
                <c:ptCount val="1"/>
                <c:pt idx="0">
                  <c:v>7 - 7.99 </c:v>
                </c:pt>
              </c:strCache>
            </c:strRef>
          </c:tx>
          <c:spPr>
            <a:solidFill>
              <a:schemeClr val="accent4"/>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Sheet3!$E$6:$E$19</c:f>
              <c:numCache>
                <c:formatCode>General</c:formatCode>
                <c:ptCount val="14"/>
                <c:pt idx="0">
                  <c:v>47</c:v>
                </c:pt>
                <c:pt idx="1">
                  <c:v>29</c:v>
                </c:pt>
                <c:pt idx="2">
                  <c:v>30</c:v>
                </c:pt>
                <c:pt idx="3">
                  <c:v>14</c:v>
                </c:pt>
                <c:pt idx="4">
                  <c:v>15</c:v>
                </c:pt>
                <c:pt idx="5">
                  <c:v>0</c:v>
                </c:pt>
                <c:pt idx="6">
                  <c:v>11</c:v>
                </c:pt>
                <c:pt idx="7">
                  <c:v>4</c:v>
                </c:pt>
                <c:pt idx="8">
                  <c:v>1</c:v>
                </c:pt>
                <c:pt idx="9">
                  <c:v>3</c:v>
                </c:pt>
                <c:pt idx="10">
                  <c:v>0</c:v>
                </c:pt>
                <c:pt idx="11">
                  <c:v>6</c:v>
                </c:pt>
                <c:pt idx="12">
                  <c:v>2</c:v>
                </c:pt>
                <c:pt idx="13">
                  <c:v>6</c:v>
                </c:pt>
              </c:numCache>
            </c:numRef>
          </c:val>
          <c:extLst>
            <c:ext xmlns:c16="http://schemas.microsoft.com/office/drawing/2014/chart" uri="{C3380CC4-5D6E-409C-BE32-E72D297353CC}">
              <c16:uniqueId val="{00000003-16EC-4525-B611-DE212CEB3501}"/>
            </c:ext>
          </c:extLst>
        </c:ser>
        <c:ser>
          <c:idx val="4"/>
          <c:order val="4"/>
          <c:tx>
            <c:strRef>
              <c:f>Sheet3!$F$5</c:f>
              <c:strCache>
                <c:ptCount val="1"/>
                <c:pt idx="0">
                  <c:v>8 - 8.99</c:v>
                </c:pt>
              </c:strCache>
            </c:strRef>
          </c:tx>
          <c:spPr>
            <a:solidFill>
              <a:srgbClr val="00D66B"/>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Sheet3!$F$6:$F$19</c:f>
              <c:numCache>
                <c:formatCode>General</c:formatCode>
                <c:ptCount val="14"/>
                <c:pt idx="0">
                  <c:v>74</c:v>
                </c:pt>
                <c:pt idx="1">
                  <c:v>48</c:v>
                </c:pt>
                <c:pt idx="2">
                  <c:v>54</c:v>
                </c:pt>
                <c:pt idx="3">
                  <c:v>20</c:v>
                </c:pt>
                <c:pt idx="4">
                  <c:v>22</c:v>
                </c:pt>
                <c:pt idx="5">
                  <c:v>3</c:v>
                </c:pt>
                <c:pt idx="6">
                  <c:v>15</c:v>
                </c:pt>
                <c:pt idx="7">
                  <c:v>13</c:v>
                </c:pt>
                <c:pt idx="8">
                  <c:v>1</c:v>
                </c:pt>
                <c:pt idx="9">
                  <c:v>6</c:v>
                </c:pt>
                <c:pt idx="10">
                  <c:v>0</c:v>
                </c:pt>
                <c:pt idx="11">
                  <c:v>8</c:v>
                </c:pt>
                <c:pt idx="12">
                  <c:v>4</c:v>
                </c:pt>
                <c:pt idx="13">
                  <c:v>10</c:v>
                </c:pt>
              </c:numCache>
            </c:numRef>
          </c:val>
          <c:extLst>
            <c:ext xmlns:c16="http://schemas.microsoft.com/office/drawing/2014/chart" uri="{C3380CC4-5D6E-409C-BE32-E72D297353CC}">
              <c16:uniqueId val="{00000004-16EC-4525-B611-DE212CEB3501}"/>
            </c:ext>
          </c:extLst>
        </c:ser>
        <c:ser>
          <c:idx val="5"/>
          <c:order val="5"/>
          <c:tx>
            <c:strRef>
              <c:f>Sheet3!$G$5</c:f>
              <c:strCache>
                <c:ptCount val="1"/>
                <c:pt idx="0">
                  <c:v>9 - 9.99</c:v>
                </c:pt>
              </c:strCache>
            </c:strRef>
          </c:tx>
          <c:spPr>
            <a:solidFill>
              <a:srgbClr val="CC66FF"/>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Sheet3!$G$6:$G$19</c:f>
              <c:numCache>
                <c:formatCode>General</c:formatCode>
                <c:ptCount val="14"/>
                <c:pt idx="0">
                  <c:v>28</c:v>
                </c:pt>
                <c:pt idx="1">
                  <c:v>22</c:v>
                </c:pt>
                <c:pt idx="2">
                  <c:v>68</c:v>
                </c:pt>
                <c:pt idx="3">
                  <c:v>49</c:v>
                </c:pt>
                <c:pt idx="4">
                  <c:v>15</c:v>
                </c:pt>
                <c:pt idx="5">
                  <c:v>11</c:v>
                </c:pt>
                <c:pt idx="6">
                  <c:v>18</c:v>
                </c:pt>
                <c:pt idx="7">
                  <c:v>19</c:v>
                </c:pt>
                <c:pt idx="8">
                  <c:v>0</c:v>
                </c:pt>
                <c:pt idx="9">
                  <c:v>17</c:v>
                </c:pt>
                <c:pt idx="10">
                  <c:v>1</c:v>
                </c:pt>
                <c:pt idx="11">
                  <c:v>35</c:v>
                </c:pt>
                <c:pt idx="12">
                  <c:v>5</c:v>
                </c:pt>
                <c:pt idx="13">
                  <c:v>4</c:v>
                </c:pt>
              </c:numCache>
            </c:numRef>
          </c:val>
          <c:extLst>
            <c:ext xmlns:c16="http://schemas.microsoft.com/office/drawing/2014/chart" uri="{C3380CC4-5D6E-409C-BE32-E72D297353CC}">
              <c16:uniqueId val="{00000005-16EC-4525-B611-DE212CEB3501}"/>
            </c:ext>
          </c:extLst>
        </c:ser>
        <c:ser>
          <c:idx val="6"/>
          <c:order val="6"/>
          <c:tx>
            <c:strRef>
              <c:f>Sheet3!$H$5</c:f>
              <c:strCache>
                <c:ptCount val="1"/>
                <c:pt idx="0">
                  <c:v>10</c:v>
                </c:pt>
              </c:strCache>
            </c:strRef>
          </c:tx>
          <c:spPr>
            <a:solidFill>
              <a:srgbClr val="00FFFF"/>
            </a:solidFill>
            <a:ln>
              <a:noFill/>
            </a:ln>
            <a:effectLst/>
          </c:spPr>
          <c:invertIfNegative val="0"/>
          <c:cat>
            <c:strRef>
              <c:f>Sheet3!$A$6:$A$19</c:f>
              <c:strCache>
                <c:ptCount val="14"/>
                <c:pt idx="0">
                  <c:v>LIMBA ROMĂNĂ REAL</c:v>
                </c:pt>
                <c:pt idx="1">
                  <c:v>LIMBA ROMĂNĂ UMAN</c:v>
                </c:pt>
                <c:pt idx="2">
                  <c:v>MATEMATICĂ</c:v>
                </c:pt>
                <c:pt idx="3">
                  <c:v>ISTORIE</c:v>
                </c:pt>
                <c:pt idx="4">
                  <c:v>BIOLOGIE/ANATOMIE</c:v>
                </c:pt>
                <c:pt idx="5">
                  <c:v>CHIMIE</c:v>
                </c:pt>
                <c:pt idx="6">
                  <c:v>FIZICĂ</c:v>
                </c:pt>
                <c:pt idx="7">
                  <c:v>INFORMATICĂ</c:v>
                </c:pt>
                <c:pt idx="8">
                  <c:v>ECONOMIE</c:v>
                </c:pt>
                <c:pt idx="9">
                  <c:v>GEOGRAFIE</c:v>
                </c:pt>
                <c:pt idx="10">
                  <c:v>FILOSOFIE</c:v>
                </c:pt>
                <c:pt idx="11">
                  <c:v>LOGICĂ</c:v>
                </c:pt>
                <c:pt idx="12">
                  <c:v>PSIHOLOGIE</c:v>
                </c:pt>
                <c:pt idx="13">
                  <c:v>SOCIOLOGIE</c:v>
                </c:pt>
              </c:strCache>
            </c:strRef>
          </c:cat>
          <c:val>
            <c:numRef>
              <c:f>Sheet3!$H$6:$H$19</c:f>
              <c:numCache>
                <c:formatCode>General</c:formatCode>
                <c:ptCount val="14"/>
                <c:pt idx="0">
                  <c:v>0</c:v>
                </c:pt>
                <c:pt idx="1">
                  <c:v>0</c:v>
                </c:pt>
                <c:pt idx="2">
                  <c:v>4</c:v>
                </c:pt>
                <c:pt idx="3">
                  <c:v>28</c:v>
                </c:pt>
                <c:pt idx="4">
                  <c:v>1</c:v>
                </c:pt>
                <c:pt idx="5">
                  <c:v>1</c:v>
                </c:pt>
                <c:pt idx="6">
                  <c:v>3</c:v>
                </c:pt>
                <c:pt idx="7">
                  <c:v>0</c:v>
                </c:pt>
                <c:pt idx="8">
                  <c:v>0</c:v>
                </c:pt>
                <c:pt idx="9">
                  <c:v>1</c:v>
                </c:pt>
                <c:pt idx="10">
                  <c:v>0</c:v>
                </c:pt>
                <c:pt idx="11">
                  <c:v>3</c:v>
                </c:pt>
                <c:pt idx="12">
                  <c:v>0</c:v>
                </c:pt>
                <c:pt idx="13">
                  <c:v>0</c:v>
                </c:pt>
              </c:numCache>
            </c:numRef>
          </c:val>
          <c:extLst>
            <c:ext xmlns:c16="http://schemas.microsoft.com/office/drawing/2014/chart" uri="{C3380CC4-5D6E-409C-BE32-E72D297353CC}">
              <c16:uniqueId val="{00000006-16EC-4525-B611-DE212CEB3501}"/>
            </c:ext>
          </c:extLst>
        </c:ser>
        <c:dLbls>
          <c:showLegendKey val="0"/>
          <c:showVal val="0"/>
          <c:showCatName val="0"/>
          <c:showSerName val="0"/>
          <c:showPercent val="0"/>
          <c:showBubbleSize val="0"/>
        </c:dLbls>
        <c:gapWidth val="150"/>
        <c:overlap val="100"/>
        <c:axId val="1990054448"/>
        <c:axId val="1990064016"/>
      </c:barChart>
      <c:catAx>
        <c:axId val="199005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064016"/>
        <c:crosses val="autoZero"/>
        <c:auto val="1"/>
        <c:lblAlgn val="ctr"/>
        <c:lblOffset val="100"/>
        <c:noMultiLvlLbl val="0"/>
      </c:catAx>
      <c:valAx>
        <c:axId val="1990064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05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4752-E1B6-49B3-BDA9-42DF359D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102</Pages>
  <Words>37581</Words>
  <Characters>214212</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262</cp:revision>
  <cp:lastPrinted>2023-11-06T13:23:00Z</cp:lastPrinted>
  <dcterms:created xsi:type="dcterms:W3CDTF">2022-10-11T07:39:00Z</dcterms:created>
  <dcterms:modified xsi:type="dcterms:W3CDTF">2023-11-06T13:33:00Z</dcterms:modified>
</cp:coreProperties>
</file>